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BBF5EC" w14:textId="77777777" w:rsidR="001015D6" w:rsidRPr="00B63569" w:rsidRDefault="00543615" w:rsidP="0030548F">
      <w:pPr>
        <w:spacing w:line="360" w:lineRule="auto"/>
        <w:ind w:firstLine="720"/>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54E56C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8pt;height:153pt;mso-wrap-distance-left:0;mso-wrap-distance-top:0;mso-wrap-distance-right:0;mso-wrap-distance-bottom:0">
            <v:imagedata r:id="rId7" o:title=""/>
          </v:shape>
        </w:pict>
      </w:r>
      <w:bookmarkEnd w:id="0"/>
    </w:p>
    <w:p w14:paraId="17D666A8" w14:textId="77777777" w:rsidR="001015D6" w:rsidRPr="00B63569" w:rsidRDefault="001015D6" w:rsidP="001015D6">
      <w:pPr>
        <w:spacing w:line="360" w:lineRule="auto"/>
        <w:jc w:val="center"/>
        <w:rPr>
          <w:b/>
          <w:bCs/>
          <w:sz w:val="16"/>
          <w:szCs w:val="16"/>
          <w:rtl/>
        </w:rPr>
      </w:pPr>
    </w:p>
    <w:p w14:paraId="172D01B1" w14:textId="77777777" w:rsidR="00194889" w:rsidRPr="007C5B4C" w:rsidRDefault="00194889" w:rsidP="00194889">
      <w:pPr>
        <w:spacing w:line="360" w:lineRule="auto"/>
        <w:jc w:val="center"/>
        <w:rPr>
          <w:b/>
          <w:bCs/>
          <w:sz w:val="16"/>
          <w:szCs w:val="16"/>
          <w:rtl/>
        </w:rPr>
      </w:pPr>
    </w:p>
    <w:p w14:paraId="34A6A1CB" w14:textId="77777777" w:rsidR="00194889" w:rsidRPr="007C5B4C" w:rsidRDefault="004B32A6"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אגף נכסים ולוגיסטיקה</w:t>
      </w:r>
      <w:bookmarkEnd w:id="7"/>
      <w:bookmarkEnd w:id="8"/>
    </w:p>
    <w:p w14:paraId="7799AEF3" w14:textId="77777777" w:rsidR="00194889" w:rsidRPr="007C5B4C" w:rsidRDefault="004B32A6" w:rsidP="00194889">
      <w:pPr>
        <w:spacing w:line="360" w:lineRule="auto"/>
        <w:jc w:val="center"/>
        <w:rPr>
          <w:b/>
          <w:bCs/>
          <w:sz w:val="16"/>
          <w:szCs w:val="16"/>
          <w:rtl/>
        </w:rPr>
      </w:pPr>
      <w:r>
        <w:rPr>
          <w:rFonts w:hint="cs"/>
          <w:b/>
          <w:bCs/>
          <w:sz w:val="16"/>
          <w:szCs w:val="16"/>
          <w:rtl/>
        </w:rPr>
        <w:t xml:space="preserve"> </w:t>
      </w:r>
    </w:p>
    <w:p w14:paraId="5DD9A80C" w14:textId="5F2A262F" w:rsidR="00194889" w:rsidRPr="00197945" w:rsidRDefault="004B32A6" w:rsidP="000568D7">
      <w:pPr>
        <w:pStyle w:val="aff"/>
        <w:tabs>
          <w:tab w:val="left" w:pos="720"/>
        </w:tabs>
        <w:spacing w:line="360" w:lineRule="auto"/>
        <w:jc w:val="center"/>
        <w:rPr>
          <w:b/>
          <w:bCs/>
          <w:noProof w:val="0"/>
          <w:sz w:val="64"/>
          <w:szCs w:val="64"/>
        </w:rPr>
      </w:pPr>
      <w:bookmarkStart w:id="9" w:name="_Hlk195172743"/>
      <w:r w:rsidRPr="00197945">
        <w:rPr>
          <w:rFonts w:hint="cs"/>
          <w:b/>
          <w:bCs/>
          <w:noProof w:val="0"/>
          <w:sz w:val="64"/>
          <w:szCs w:val="64"/>
          <w:rtl/>
        </w:rPr>
        <w:t xml:space="preserve">מכרז </w:t>
      </w:r>
      <w:r w:rsidR="0030548F">
        <w:rPr>
          <w:rFonts w:hint="cs"/>
          <w:b/>
          <w:bCs/>
          <w:noProof w:val="0"/>
          <w:sz w:val="64"/>
          <w:szCs w:val="64"/>
          <w:rtl/>
        </w:rPr>
        <w:t xml:space="preserve">פומבי מס' </w:t>
      </w:r>
      <w:r w:rsidR="00F706C3">
        <w:rPr>
          <w:b/>
          <w:bCs/>
          <w:noProof w:val="0"/>
          <w:sz w:val="64"/>
          <w:szCs w:val="64"/>
        </w:rPr>
        <w:t>13-2025</w:t>
      </w:r>
    </w:p>
    <w:p w14:paraId="0210B34C" w14:textId="77777777" w:rsidR="00194889" w:rsidRPr="007C5B4C" w:rsidRDefault="004B32A6"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מתן שירותי מכירת יהלומים באמצעות "מכרזי יהלומים"</w:t>
      </w:r>
      <w:bookmarkEnd w:id="10"/>
    </w:p>
    <w:bookmarkEnd w:id="9"/>
    <w:p w14:paraId="55BB2367" w14:textId="77777777" w:rsidR="00194889" w:rsidRPr="00935BCC" w:rsidRDefault="004B32A6"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074A1A7D" w14:textId="77777777" w:rsidR="001015D6" w:rsidRPr="00B63569" w:rsidRDefault="004B32A6" w:rsidP="006F467B">
      <w:pPr>
        <w:tabs>
          <w:tab w:val="left" w:pos="4770"/>
        </w:tabs>
        <w:spacing w:line="360" w:lineRule="auto"/>
        <w:rPr>
          <w:b/>
          <w:bCs/>
          <w:sz w:val="72"/>
          <w:szCs w:val="72"/>
          <w:rtl/>
        </w:rPr>
      </w:pPr>
      <w:r>
        <w:rPr>
          <w:b/>
          <w:bCs/>
          <w:sz w:val="36"/>
          <w:szCs w:val="36"/>
          <w:rtl/>
        </w:rPr>
        <w:tab/>
      </w:r>
    </w:p>
    <w:p w14:paraId="40E6DF63" w14:textId="146103E6" w:rsidR="001015D6" w:rsidRPr="00246CE3" w:rsidRDefault="004B32A6"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F706C3">
        <w:rPr>
          <w:b/>
          <w:bCs/>
          <w:sz w:val="32"/>
          <w:szCs w:val="32"/>
          <w:rtl/>
        </w:rPr>
        <w:t>13-2025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מתן שירותי מכירת יהלומים באמצעות "מכרזי יהלומים"</w:t>
      </w:r>
      <w:bookmarkEnd w:id="11"/>
    </w:p>
    <w:p w14:paraId="7414B8B8" w14:textId="77777777" w:rsidR="006F467B" w:rsidRDefault="004B32A6">
      <w:pPr>
        <w:bidi w:val="0"/>
        <w:spacing w:before="200" w:after="200" w:line="276" w:lineRule="auto"/>
        <w:rPr>
          <w:sz w:val="36"/>
          <w:szCs w:val="36"/>
          <w:rtl/>
        </w:rPr>
      </w:pPr>
      <w:r>
        <w:rPr>
          <w:sz w:val="36"/>
          <w:szCs w:val="36"/>
          <w:rtl/>
        </w:rPr>
        <w:br w:type="page"/>
      </w:r>
    </w:p>
    <w:p w14:paraId="59FF704A" w14:textId="77777777" w:rsidR="000626ED" w:rsidRPr="00973BC2" w:rsidRDefault="004B32A6" w:rsidP="0057259E">
      <w:pPr>
        <w:pStyle w:val="1-0"/>
        <w:rPr>
          <w:sz w:val="32"/>
          <w:szCs w:val="32"/>
          <w:rtl/>
        </w:rPr>
      </w:pPr>
      <w:bookmarkStart w:id="12" w:name="_Toc256000039"/>
      <w:bookmarkStart w:id="13" w:name="show_isNotIntroductionEdited"/>
      <w:r w:rsidRPr="00973BC2">
        <w:rPr>
          <w:rFonts w:hint="cs"/>
          <w:sz w:val="32"/>
          <w:szCs w:val="32"/>
          <w:rtl/>
        </w:rPr>
        <w:lastRenderedPageBreak/>
        <w:t>הקדמה</w:t>
      </w:r>
      <w:bookmarkEnd w:id="12"/>
    </w:p>
    <w:p w14:paraId="3783B40E" w14:textId="6F98C835" w:rsidR="00EA095D" w:rsidRPr="006E3EE7" w:rsidRDefault="004B32A6" w:rsidP="002B53EA">
      <w:pPr>
        <w:pStyle w:val="2-0"/>
        <w:rPr>
          <w:rtl/>
        </w:rPr>
      </w:pPr>
      <w:bookmarkStart w:id="14" w:name="OfficeValue_1"/>
      <w:bookmarkStart w:id="15" w:name="_Hlk195172795"/>
      <w:r w:rsidRPr="006E3EE7">
        <w:rPr>
          <w:rFonts w:hint="cs"/>
          <w:rtl/>
        </w:rPr>
        <w:t>משרד המשפטים</w:t>
      </w:r>
      <w:bookmarkEnd w:id="14"/>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6" w:name="TenderNumber_3"/>
      <w:r w:rsidR="00AA6070">
        <w:t>13</w:t>
      </w:r>
      <w:r w:rsidR="000D4146" w:rsidRPr="006E3EE7">
        <w:rPr>
          <w:rFonts w:hint="cs"/>
        </w:rPr>
        <w:t>/2025</w:t>
      </w:r>
      <w:bookmarkEnd w:id="16"/>
      <w:r w:rsidR="000626ED" w:rsidRPr="006E3EE7">
        <w:rPr>
          <w:rFonts w:hint="cs"/>
          <w:rtl/>
        </w:rPr>
        <w:t xml:space="preserve"> ל</w:t>
      </w:r>
      <w:bookmarkStart w:id="17" w:name="TenderDesc_3"/>
      <w:r w:rsidR="000626ED" w:rsidRPr="006E3EE7">
        <w:rPr>
          <w:rFonts w:hint="cs"/>
          <w:rtl/>
        </w:rPr>
        <w:t>מתן שירותי מכירת יהלומים באמצעות "מכרזי יהלומים"</w:t>
      </w:r>
      <w:bookmarkEnd w:id="17"/>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529F4983" w14:textId="77777777" w:rsidR="00255BB9" w:rsidRPr="006E3EE7" w:rsidRDefault="004B32A6" w:rsidP="003D5D1F">
      <w:pPr>
        <w:pStyle w:val="2-0"/>
        <w:numPr>
          <w:ilvl w:val="0"/>
          <w:numId w:val="76"/>
        </w:numPr>
        <w:ind w:left="1800"/>
        <w:rPr>
          <w:rFonts w:eastAsia="David"/>
          <w:rtl/>
        </w:rPr>
      </w:pPr>
      <w:bookmarkStart w:id="18" w:name="html_TiurKatzar"/>
      <w:r w:rsidRPr="006E3EE7">
        <w:rPr>
          <w:rFonts w:eastAsia="David" w:hint="cs"/>
          <w:rtl/>
        </w:rPr>
        <w:t>רכוש מחולט נתפס על ידי גורמי האכיפה השונים, בהתאם לדין ולצווי בית המשפט, ומנוהל ברובו על ידי האפוטרופוס הכללי עפ"י החוקים המסמיכים. ניהול הרכוש מתבצע ע"י יחידת החילוט תוך התבוננות מרחבית על הסוגיה בכללותה, בכל תיק ונסיבותיו.</w:t>
      </w:r>
    </w:p>
    <w:p w14:paraId="43D40AEB" w14:textId="518F9273" w:rsidR="00255BB9" w:rsidRPr="006E3EE7" w:rsidRDefault="004B32A6" w:rsidP="003D5D1F">
      <w:pPr>
        <w:pStyle w:val="2-0"/>
        <w:numPr>
          <w:ilvl w:val="0"/>
          <w:numId w:val="76"/>
        </w:numPr>
        <w:ind w:left="1800"/>
        <w:rPr>
          <w:rFonts w:eastAsia="David"/>
          <w:rtl/>
        </w:rPr>
      </w:pPr>
      <w:r w:rsidRPr="006E3EE7">
        <w:rPr>
          <w:rFonts w:eastAsia="David" w:hint="cs"/>
          <w:rtl/>
        </w:rPr>
        <w:t>עם קבלת החלטה שיפוטית, גזר דין, פסק דין וכל החלטה ו/או הסכמה למימוש הרכוש התפוס בתיקים כאמור לעיל רשאית המדינה, באמצעות יחידת החילוט, לממש את הרכוש התפוס או המחולט באמצעות מכירתו למרבה במחיר</w:t>
      </w:r>
      <w:r w:rsidR="00D91204">
        <w:rPr>
          <w:rFonts w:eastAsia="David" w:hint="cs"/>
          <w:rtl/>
        </w:rPr>
        <w:t xml:space="preserve"> ובכפוף לאישור היחידה</w:t>
      </w:r>
      <w:r w:rsidRPr="006E3EE7">
        <w:rPr>
          <w:rFonts w:eastAsia="David" w:hint="cs"/>
          <w:rtl/>
        </w:rPr>
        <w:t>.</w:t>
      </w:r>
    </w:p>
    <w:p w14:paraId="38B3BB87" w14:textId="77777777" w:rsidR="00255BB9" w:rsidRPr="006E3EE7" w:rsidRDefault="004B32A6" w:rsidP="003D5D1F">
      <w:pPr>
        <w:pStyle w:val="2-0"/>
        <w:numPr>
          <w:ilvl w:val="0"/>
          <w:numId w:val="76"/>
        </w:numPr>
        <w:ind w:left="1800"/>
        <w:rPr>
          <w:rFonts w:eastAsia="David"/>
          <w:rtl/>
        </w:rPr>
      </w:pPr>
      <w:r w:rsidRPr="006E3EE7">
        <w:rPr>
          <w:rFonts w:eastAsia="David" w:hint="cs"/>
          <w:rtl/>
        </w:rPr>
        <w:t>לצורך קיום התכליות המנויות לעיל מבקש המזמין להתקשר עם בית מכירות לצורך מימוש מכירת יהלומים (יהלומים ו-או אבני חן ו-או אבנים יקרות) אשר חולטו כדין במסגרת ההליכים כאמור לעיל.</w:t>
      </w:r>
    </w:p>
    <w:p w14:paraId="622E01EF" w14:textId="77777777" w:rsidR="00255BB9" w:rsidRPr="006E3EE7" w:rsidRDefault="004B32A6" w:rsidP="003D5D1F">
      <w:pPr>
        <w:pStyle w:val="2-0"/>
        <w:numPr>
          <w:ilvl w:val="0"/>
          <w:numId w:val="76"/>
        </w:numPr>
        <w:ind w:left="1800"/>
        <w:rPr>
          <w:rFonts w:eastAsia="David"/>
          <w:rtl/>
        </w:rPr>
      </w:pPr>
      <w:r w:rsidRPr="006E3EE7">
        <w:rPr>
          <w:rFonts w:eastAsia="David" w:hint="cs"/>
          <w:rtl/>
        </w:rPr>
        <w:t>השירותים שיינתנו על ידי בית המכירה יהיו שרותי  מכירות יהלומים, באמצעות מכרז למכירות יהלומים ,למוכר מרצון לקונה מרצון.</w:t>
      </w:r>
    </w:p>
    <w:p w14:paraId="1A0D0A23" w14:textId="77777777" w:rsidR="00135F48" w:rsidRPr="006E3EE7" w:rsidRDefault="004B32A6" w:rsidP="002B53EA">
      <w:pPr>
        <w:pStyle w:val="2-0"/>
        <w:rPr>
          <w:rtl/>
        </w:rPr>
      </w:pPr>
      <w:bookmarkStart w:id="19" w:name="_Toc53331325"/>
      <w:bookmarkEnd w:id="15"/>
      <w:bookmarkEnd w:id="18"/>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0" w:name="BaseConnectionPeriod_1"/>
      <w:r w:rsidRPr="006E3EE7">
        <w:rPr>
          <w:rFonts w:hint="cs"/>
          <w:rtl/>
        </w:rPr>
        <w:t>12</w:t>
      </w:r>
      <w:bookmarkEnd w:id="20"/>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1"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2" w:name="OptionConnectionPeriod_1"/>
      <w:r w:rsidRPr="006E3EE7">
        <w:rPr>
          <w:rFonts w:hint="cs"/>
          <w:rtl/>
        </w:rPr>
        <w:t>48</w:t>
      </w:r>
      <w:bookmarkEnd w:id="22"/>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1"/>
      <w:r w:rsidRPr="006E3EE7">
        <w:rPr>
          <w:rFonts w:hint="cs"/>
          <w:rtl/>
        </w:rPr>
        <w:t>.</w:t>
      </w:r>
      <w:bookmarkEnd w:id="19"/>
    </w:p>
    <w:p w14:paraId="014AB22B" w14:textId="77777777" w:rsidR="00777816" w:rsidRPr="007815E6" w:rsidRDefault="004B32A6" w:rsidP="002B53EA">
      <w:pPr>
        <w:pStyle w:val="2-0"/>
        <w:rPr>
          <w:rtl/>
        </w:rPr>
      </w:pPr>
      <w:r w:rsidRPr="007815E6">
        <w:rPr>
          <w:rFonts w:hint="cs"/>
          <w:rtl/>
        </w:rPr>
        <w:t xml:space="preserve">מסמכי המכרז מחולקים לפרקים, כמפורט להלן: </w:t>
      </w:r>
    </w:p>
    <w:p w14:paraId="29A1B9BE" w14:textId="77777777" w:rsidR="00777816" w:rsidRPr="007815E6" w:rsidRDefault="004B32A6"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3C5F889D" w14:textId="77777777" w:rsidR="00777816" w:rsidRPr="007815E6" w:rsidRDefault="004B32A6"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3808C52B" w14:textId="77777777" w:rsidR="00777816" w:rsidRPr="007815E6" w:rsidRDefault="004B32A6"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4380C169" w14:textId="77777777" w:rsidR="00777816" w:rsidRPr="000626ED" w:rsidRDefault="004B32A6"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3D88BB3A" w14:textId="77777777" w:rsidR="003A3E9F" w:rsidRPr="00F5078D" w:rsidRDefault="003A3E9F" w:rsidP="00F5078D"/>
    <w:p w14:paraId="418370FE" w14:textId="77777777" w:rsidR="000626ED" w:rsidRPr="00F5078D" w:rsidRDefault="000626ED" w:rsidP="00F5078D">
      <w:pPr>
        <w:rPr>
          <w:rtl/>
        </w:rPr>
      </w:pPr>
    </w:p>
    <w:p w14:paraId="6A92A0B4" w14:textId="77777777" w:rsidR="003E47B9" w:rsidRDefault="003E47B9" w:rsidP="00A10168">
      <w:pPr>
        <w:rPr>
          <w:b/>
          <w:bCs/>
          <w:sz w:val="28"/>
          <w:szCs w:val="28"/>
          <w:u w:val="single"/>
          <w:rtl/>
        </w:rPr>
      </w:pPr>
    </w:p>
    <w:p w14:paraId="162C10D4" w14:textId="77777777" w:rsidR="003E47B9" w:rsidRDefault="003E47B9" w:rsidP="00A10168">
      <w:pPr>
        <w:rPr>
          <w:b/>
          <w:bCs/>
          <w:sz w:val="28"/>
          <w:szCs w:val="28"/>
          <w:u w:val="single"/>
          <w:rtl/>
        </w:rPr>
      </w:pPr>
    </w:p>
    <w:p w14:paraId="338E5D06" w14:textId="71500E33" w:rsidR="008A2C04" w:rsidRPr="002E4C9E" w:rsidRDefault="004B32A6" w:rsidP="007F3C97">
      <w:pPr>
        <w:pStyle w:val="afb"/>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Pr>
          <w:rFonts w:cs="David" w:hint="cs"/>
          <w:rtl/>
        </w:rPr>
        <w:t>‏</w:t>
      </w:r>
      <w:r w:rsidR="00A74AD3" w:rsidRPr="00A74AD3">
        <w:rPr>
          <w:rFonts w:cs="David"/>
          <w:b/>
          <w:bCs/>
          <w:sz w:val="28"/>
          <w:szCs w:val="28"/>
          <w:u w:val="single"/>
        </w:rPr>
        <w:t>08/06/2025</w:t>
      </w:r>
      <w:r w:rsidR="002E4C9E" w:rsidRPr="00A74AD3">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3"/>
    <w:p w14:paraId="77937802" w14:textId="77777777" w:rsidR="006129BD" w:rsidRDefault="006129BD" w:rsidP="006129BD">
      <w:pPr>
        <w:jc w:val="center"/>
        <w:rPr>
          <w:sz w:val="36"/>
          <w:szCs w:val="36"/>
          <w:rtl/>
        </w:rPr>
      </w:pPr>
    </w:p>
    <w:p w14:paraId="6F6FD3D8" w14:textId="77777777" w:rsidR="00717FE4" w:rsidRDefault="004B32A6">
      <w:pPr>
        <w:bidi w:val="0"/>
        <w:spacing w:before="200" w:after="200" w:line="276" w:lineRule="auto"/>
        <w:rPr>
          <w:sz w:val="36"/>
          <w:szCs w:val="36"/>
          <w:rtl/>
        </w:rPr>
      </w:pPr>
      <w:r>
        <w:rPr>
          <w:sz w:val="36"/>
          <w:szCs w:val="36"/>
          <w:rtl/>
        </w:rPr>
        <w:br w:type="page"/>
      </w:r>
    </w:p>
    <w:p w14:paraId="301EEDB2" w14:textId="77777777" w:rsidR="00321C2A" w:rsidRPr="00321C2A" w:rsidRDefault="004B32A6" w:rsidP="00C0313F">
      <w:pPr>
        <w:pStyle w:val="1-0"/>
        <w:rPr>
          <w:rtl/>
        </w:rPr>
      </w:pPr>
      <w:bookmarkStart w:id="23" w:name="_Toc256000040"/>
      <w:bookmarkStart w:id="24" w:name="_Toc53498844"/>
      <w:bookmarkStart w:id="25" w:name="_Toc173823716"/>
      <w:r w:rsidRPr="00321C2A">
        <w:rPr>
          <w:rtl/>
        </w:rPr>
        <w:lastRenderedPageBreak/>
        <w:t>תוכן עניינים</w:t>
      </w:r>
      <w:bookmarkEnd w:id="23"/>
      <w:bookmarkEnd w:id="24"/>
    </w:p>
    <w:bookmarkEnd w:id="25"/>
    <w:p w14:paraId="2D91929E" w14:textId="5E70D8E9" w:rsidR="00255BB9" w:rsidRDefault="004B32A6">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_Toc256000039 \h </w:instrText>
        </w:r>
        <w:r>
          <w:fldChar w:fldCharType="separate"/>
        </w:r>
        <w:r w:rsidR="00684599">
          <w:rPr>
            <w:rtl/>
          </w:rPr>
          <w:t>2</w:t>
        </w:r>
        <w:r>
          <w:fldChar w:fldCharType="end"/>
        </w:r>
      </w:hyperlink>
    </w:p>
    <w:p w14:paraId="44B27FC7" w14:textId="0B12C2D0" w:rsidR="00255BB9" w:rsidRDefault="00543615">
      <w:pPr>
        <w:pStyle w:val="TOC2"/>
        <w:tabs>
          <w:tab w:val="left" w:pos="480"/>
          <w:tab w:val="right" w:leader="dot" w:pos="8270"/>
        </w:tabs>
        <w:ind w:left="740" w:hanging="400"/>
        <w:rPr>
          <w:sz w:val="22"/>
        </w:rPr>
      </w:pPr>
      <w:hyperlink w:anchor="_Toc256000040" w:history="1">
        <w:r w:rsidR="004B32A6">
          <w:rPr>
            <w:rStyle w:val="Hyperlink"/>
            <w:rFonts w:eastAsia="Times New Roman"/>
            <w:rtl/>
          </w:rPr>
          <w:t>2.</w:t>
        </w:r>
        <w:r w:rsidR="004B32A6">
          <w:rPr>
            <w:rFonts w:eastAsia="Times New Roman"/>
            <w:sz w:val="22"/>
            <w:rtl/>
          </w:rPr>
          <w:tab/>
        </w:r>
        <w:r w:rsidR="004B32A6" w:rsidRPr="00321C2A">
          <w:rPr>
            <w:rStyle w:val="Hyperlink"/>
            <w:rtl/>
          </w:rPr>
          <w:t>תוכן עניינים</w:t>
        </w:r>
        <w:r w:rsidR="004B32A6">
          <w:tab/>
        </w:r>
        <w:r w:rsidR="004B32A6">
          <w:fldChar w:fldCharType="begin"/>
        </w:r>
        <w:r w:rsidR="004B32A6">
          <w:instrText xml:space="preserve"> PAGEREF _Toc256000040 \h </w:instrText>
        </w:r>
        <w:r w:rsidR="004B32A6">
          <w:fldChar w:fldCharType="separate"/>
        </w:r>
        <w:r w:rsidR="00684599">
          <w:rPr>
            <w:rtl/>
          </w:rPr>
          <w:t>3</w:t>
        </w:r>
        <w:r w:rsidR="004B32A6">
          <w:fldChar w:fldCharType="end"/>
        </w:r>
      </w:hyperlink>
    </w:p>
    <w:p w14:paraId="0EDCE0F8" w14:textId="489C08D1" w:rsidR="00255BB9" w:rsidRDefault="00543615">
      <w:pPr>
        <w:pStyle w:val="TOC1"/>
        <w:tabs>
          <w:tab w:val="right" w:leader="dot" w:pos="8270"/>
        </w:tabs>
        <w:rPr>
          <w:rFonts w:asciiTheme="minorHAnsi" w:hAnsiTheme="minorHAnsi"/>
          <w:noProof/>
          <w:sz w:val="22"/>
        </w:rPr>
      </w:pPr>
      <w:hyperlink w:anchor="_Toc256000041" w:history="1">
        <w:r w:rsidR="004B32A6" w:rsidRPr="001868B7">
          <w:rPr>
            <w:rStyle w:val="Hyperlink"/>
            <w:rtl/>
          </w:rPr>
          <w:t>פרק א'- הליך המכרז</w:t>
        </w:r>
        <w:r w:rsidR="004B32A6">
          <w:tab/>
        </w:r>
        <w:r w:rsidR="004B32A6">
          <w:fldChar w:fldCharType="begin"/>
        </w:r>
        <w:r w:rsidR="004B32A6">
          <w:instrText xml:space="preserve"> PAGEREF _Toc256000041 \h </w:instrText>
        </w:r>
        <w:r w:rsidR="004B32A6">
          <w:fldChar w:fldCharType="separate"/>
        </w:r>
        <w:r w:rsidR="00684599">
          <w:rPr>
            <w:noProof/>
            <w:rtl/>
          </w:rPr>
          <w:t>4</w:t>
        </w:r>
        <w:r w:rsidR="004B32A6">
          <w:fldChar w:fldCharType="end"/>
        </w:r>
      </w:hyperlink>
    </w:p>
    <w:p w14:paraId="4AAF3E3E" w14:textId="37DC3707" w:rsidR="00255BB9" w:rsidRDefault="00543615">
      <w:pPr>
        <w:pStyle w:val="TOC2"/>
        <w:tabs>
          <w:tab w:val="left" w:pos="480"/>
          <w:tab w:val="right" w:leader="dot" w:pos="8270"/>
        </w:tabs>
        <w:ind w:left="740" w:hanging="400"/>
        <w:rPr>
          <w:sz w:val="22"/>
        </w:rPr>
      </w:pPr>
      <w:hyperlink w:anchor="_Toc256000042" w:history="1">
        <w:r w:rsidR="004B32A6">
          <w:rPr>
            <w:rStyle w:val="Hyperlink"/>
            <w:rFonts w:eastAsia="Times New Roman"/>
            <w:rtl/>
          </w:rPr>
          <w:t>3.</w:t>
        </w:r>
        <w:r w:rsidR="004B32A6">
          <w:rPr>
            <w:rFonts w:eastAsia="Times New Roman"/>
            <w:sz w:val="22"/>
            <w:rtl/>
          </w:rPr>
          <w:tab/>
        </w:r>
        <w:r w:rsidR="004B32A6" w:rsidRPr="002B53EA">
          <w:rPr>
            <w:rStyle w:val="Hyperlink"/>
            <w:rFonts w:hint="cs"/>
            <w:rtl/>
          </w:rPr>
          <w:t>עקרונות</w:t>
        </w:r>
        <w:r w:rsidR="004B32A6" w:rsidRPr="002B53EA">
          <w:rPr>
            <w:rStyle w:val="Hyperlink"/>
            <w:rtl/>
          </w:rPr>
          <w:t xml:space="preserve"> ה</w:t>
        </w:r>
        <w:r w:rsidR="004B32A6" w:rsidRPr="002B53EA">
          <w:rPr>
            <w:rStyle w:val="Hyperlink"/>
            <w:rFonts w:hint="cs"/>
            <w:rtl/>
          </w:rPr>
          <w:t>מכרז</w:t>
        </w:r>
        <w:r w:rsidR="004B32A6">
          <w:tab/>
        </w:r>
        <w:r w:rsidR="004B32A6">
          <w:fldChar w:fldCharType="begin"/>
        </w:r>
        <w:r w:rsidR="004B32A6">
          <w:instrText xml:space="preserve"> PAGEREF _Toc256000042 \h </w:instrText>
        </w:r>
        <w:r w:rsidR="004B32A6">
          <w:fldChar w:fldCharType="separate"/>
        </w:r>
        <w:r w:rsidR="00684599">
          <w:rPr>
            <w:rtl/>
          </w:rPr>
          <w:t>5</w:t>
        </w:r>
        <w:r w:rsidR="004B32A6">
          <w:fldChar w:fldCharType="end"/>
        </w:r>
      </w:hyperlink>
    </w:p>
    <w:p w14:paraId="3FF3BA8C" w14:textId="771951EE" w:rsidR="00255BB9" w:rsidRDefault="00543615">
      <w:pPr>
        <w:pStyle w:val="TOC2"/>
        <w:tabs>
          <w:tab w:val="left" w:pos="480"/>
          <w:tab w:val="right" w:leader="dot" w:pos="8270"/>
        </w:tabs>
        <w:ind w:left="740" w:hanging="400"/>
        <w:rPr>
          <w:sz w:val="22"/>
        </w:rPr>
      </w:pPr>
      <w:hyperlink w:anchor="_Toc256000043" w:history="1">
        <w:r w:rsidR="004B32A6">
          <w:rPr>
            <w:rStyle w:val="Hyperlink"/>
            <w:rFonts w:eastAsia="Times New Roman"/>
            <w:rtl/>
          </w:rPr>
          <w:t>4.</w:t>
        </w:r>
        <w:r w:rsidR="004B32A6">
          <w:rPr>
            <w:rFonts w:eastAsia="Times New Roman"/>
            <w:sz w:val="22"/>
            <w:rtl/>
          </w:rPr>
          <w:tab/>
        </w:r>
        <w:r w:rsidR="004B32A6" w:rsidRPr="00EC0034">
          <w:rPr>
            <w:rStyle w:val="Hyperlink"/>
            <w:rtl/>
          </w:rPr>
          <w:t>תנאי</w:t>
        </w:r>
        <w:r w:rsidR="00035712" w:rsidRPr="00EC0034">
          <w:rPr>
            <w:rStyle w:val="Hyperlink"/>
            <w:rFonts w:hint="cs"/>
            <w:rtl/>
          </w:rPr>
          <w:t>ם להשתתפות במכרז</w:t>
        </w:r>
        <w:r w:rsidR="004B32A6">
          <w:tab/>
        </w:r>
        <w:r w:rsidR="004B32A6">
          <w:fldChar w:fldCharType="begin"/>
        </w:r>
        <w:r w:rsidR="004B32A6">
          <w:instrText xml:space="preserve"> PAGEREF _Toc256000043 \h </w:instrText>
        </w:r>
        <w:r w:rsidR="004B32A6">
          <w:fldChar w:fldCharType="separate"/>
        </w:r>
        <w:r w:rsidR="00684599">
          <w:rPr>
            <w:rtl/>
          </w:rPr>
          <w:t>5</w:t>
        </w:r>
        <w:r w:rsidR="004B32A6">
          <w:fldChar w:fldCharType="end"/>
        </w:r>
      </w:hyperlink>
    </w:p>
    <w:p w14:paraId="04486787" w14:textId="53CF93C5" w:rsidR="00255BB9" w:rsidRDefault="00543615">
      <w:pPr>
        <w:pStyle w:val="TOC2"/>
        <w:tabs>
          <w:tab w:val="left" w:pos="480"/>
          <w:tab w:val="right" w:leader="dot" w:pos="8270"/>
        </w:tabs>
        <w:ind w:left="740" w:hanging="400"/>
        <w:rPr>
          <w:sz w:val="22"/>
        </w:rPr>
      </w:pPr>
      <w:hyperlink w:anchor="_Toc256000044" w:history="1">
        <w:r w:rsidR="004B32A6">
          <w:rPr>
            <w:rStyle w:val="Hyperlink"/>
            <w:rFonts w:eastAsia="Times New Roman"/>
            <w:rtl/>
          </w:rPr>
          <w:t>5.</w:t>
        </w:r>
        <w:r w:rsidR="004B32A6">
          <w:rPr>
            <w:rFonts w:eastAsia="Times New Roman"/>
            <w:sz w:val="22"/>
            <w:rtl/>
          </w:rPr>
          <w:tab/>
        </w:r>
        <w:r w:rsidR="004B32A6" w:rsidRPr="00EC0034">
          <w:rPr>
            <w:rStyle w:val="Hyperlink"/>
            <w:rFonts w:hint="cs"/>
            <w:rtl/>
          </w:rPr>
          <w:t>ניקוד ה</w:t>
        </w:r>
        <w:r w:rsidR="008E27B7" w:rsidRPr="00EC0034">
          <w:rPr>
            <w:rStyle w:val="Hyperlink"/>
            <w:rFonts w:hint="cs"/>
            <w:rtl/>
          </w:rPr>
          <w:t>הצעות</w:t>
        </w:r>
        <w:r w:rsidR="004B32A6">
          <w:tab/>
        </w:r>
        <w:r w:rsidR="004B32A6">
          <w:fldChar w:fldCharType="begin"/>
        </w:r>
        <w:r w:rsidR="004B32A6">
          <w:instrText xml:space="preserve"> PAGEREF _Toc256000044 \h </w:instrText>
        </w:r>
        <w:r w:rsidR="004B32A6">
          <w:fldChar w:fldCharType="separate"/>
        </w:r>
        <w:r w:rsidR="00684599">
          <w:rPr>
            <w:rtl/>
          </w:rPr>
          <w:t>7</w:t>
        </w:r>
        <w:r w:rsidR="004B32A6">
          <w:fldChar w:fldCharType="end"/>
        </w:r>
      </w:hyperlink>
    </w:p>
    <w:p w14:paraId="68B85146" w14:textId="7CC644D7" w:rsidR="00255BB9" w:rsidRDefault="00543615">
      <w:pPr>
        <w:pStyle w:val="TOC2"/>
        <w:tabs>
          <w:tab w:val="left" w:pos="480"/>
          <w:tab w:val="right" w:leader="dot" w:pos="8270"/>
        </w:tabs>
        <w:ind w:left="740" w:hanging="400"/>
        <w:rPr>
          <w:sz w:val="22"/>
        </w:rPr>
      </w:pPr>
      <w:hyperlink w:anchor="_Toc256000045" w:history="1">
        <w:r w:rsidR="004B32A6">
          <w:rPr>
            <w:rStyle w:val="Hyperlink"/>
            <w:rFonts w:eastAsia="Times New Roman"/>
            <w:rtl/>
          </w:rPr>
          <w:t>6.</w:t>
        </w:r>
        <w:r w:rsidR="004B32A6">
          <w:rPr>
            <w:rFonts w:eastAsia="Times New Roman"/>
            <w:sz w:val="22"/>
            <w:rtl/>
          </w:rPr>
          <w:tab/>
        </w:r>
        <w:r w:rsidR="004B32A6" w:rsidRPr="00EC0034">
          <w:rPr>
            <w:rStyle w:val="Hyperlink"/>
            <w:rFonts w:hint="eastAsia"/>
            <w:rtl/>
          </w:rPr>
          <w:t>בחירת</w:t>
        </w:r>
        <w:r w:rsidR="004B32A6" w:rsidRPr="00EC0034">
          <w:rPr>
            <w:rStyle w:val="Hyperlink"/>
            <w:rtl/>
          </w:rPr>
          <w:t xml:space="preserve"> </w:t>
        </w:r>
        <w:r w:rsidR="004B32A6" w:rsidRPr="00EC0034">
          <w:rPr>
            <w:rStyle w:val="Hyperlink"/>
            <w:rFonts w:hint="eastAsia"/>
            <w:rtl/>
          </w:rPr>
          <w:t>זוכה</w:t>
        </w:r>
        <w:r w:rsidR="004B32A6">
          <w:tab/>
        </w:r>
        <w:r w:rsidR="004B32A6">
          <w:fldChar w:fldCharType="begin"/>
        </w:r>
        <w:r w:rsidR="004B32A6">
          <w:instrText xml:space="preserve"> PAGEREF _Toc256000045 \h </w:instrText>
        </w:r>
        <w:r w:rsidR="004B32A6">
          <w:fldChar w:fldCharType="separate"/>
        </w:r>
        <w:r w:rsidR="00684599">
          <w:rPr>
            <w:rtl/>
          </w:rPr>
          <w:t>7</w:t>
        </w:r>
        <w:r w:rsidR="004B32A6">
          <w:fldChar w:fldCharType="end"/>
        </w:r>
      </w:hyperlink>
    </w:p>
    <w:p w14:paraId="0212E338" w14:textId="436513A7" w:rsidR="00255BB9" w:rsidRDefault="00543615">
      <w:pPr>
        <w:pStyle w:val="TOC2"/>
        <w:tabs>
          <w:tab w:val="left" w:pos="480"/>
          <w:tab w:val="right" w:leader="dot" w:pos="8270"/>
        </w:tabs>
        <w:ind w:left="740" w:hanging="400"/>
        <w:rPr>
          <w:sz w:val="22"/>
        </w:rPr>
      </w:pPr>
      <w:hyperlink w:anchor="_Toc256000046" w:history="1">
        <w:r w:rsidR="004B32A6">
          <w:rPr>
            <w:rStyle w:val="Hyperlink"/>
            <w:rFonts w:eastAsia="Times New Roman"/>
            <w:rtl/>
          </w:rPr>
          <w:t>7.</w:t>
        </w:r>
        <w:r w:rsidR="004B32A6">
          <w:rPr>
            <w:rFonts w:eastAsia="Times New Roman"/>
            <w:sz w:val="22"/>
            <w:rtl/>
          </w:rPr>
          <w:tab/>
        </w:r>
        <w:r w:rsidR="004B32A6" w:rsidRPr="00EC0034">
          <w:rPr>
            <w:rStyle w:val="Hyperlink"/>
            <w:rFonts w:hint="cs"/>
            <w:rtl/>
          </w:rPr>
          <w:t>מופעים ומועדים במכרז</w:t>
        </w:r>
        <w:r w:rsidR="004B32A6">
          <w:tab/>
        </w:r>
        <w:r w:rsidR="004B32A6">
          <w:fldChar w:fldCharType="begin"/>
        </w:r>
        <w:r w:rsidR="004B32A6">
          <w:instrText xml:space="preserve"> PAGEREF _Toc256000046 \h </w:instrText>
        </w:r>
        <w:r w:rsidR="004B32A6">
          <w:fldChar w:fldCharType="separate"/>
        </w:r>
        <w:r w:rsidR="00684599">
          <w:rPr>
            <w:rtl/>
          </w:rPr>
          <w:t>10</w:t>
        </w:r>
        <w:r w:rsidR="004B32A6">
          <w:fldChar w:fldCharType="end"/>
        </w:r>
      </w:hyperlink>
    </w:p>
    <w:p w14:paraId="29A38754" w14:textId="4D0FBD33" w:rsidR="00255BB9" w:rsidRDefault="00543615">
      <w:pPr>
        <w:pStyle w:val="TOC2"/>
        <w:tabs>
          <w:tab w:val="left" w:pos="480"/>
          <w:tab w:val="right" w:leader="dot" w:pos="8270"/>
        </w:tabs>
        <w:ind w:left="740" w:hanging="400"/>
        <w:rPr>
          <w:sz w:val="22"/>
        </w:rPr>
      </w:pPr>
      <w:hyperlink w:anchor="_Toc256000047" w:history="1">
        <w:r w:rsidR="004B32A6">
          <w:rPr>
            <w:rStyle w:val="Hyperlink"/>
            <w:rFonts w:eastAsia="Times New Roman"/>
            <w:rtl/>
          </w:rPr>
          <w:t>8.</w:t>
        </w:r>
        <w:r w:rsidR="004B32A6">
          <w:rPr>
            <w:rFonts w:eastAsia="Times New Roman"/>
            <w:sz w:val="22"/>
            <w:rtl/>
          </w:rPr>
          <w:tab/>
        </w:r>
        <w:r w:rsidR="004B32A6" w:rsidRPr="00EC0034">
          <w:rPr>
            <w:rStyle w:val="Hyperlink"/>
            <w:rFonts w:hint="cs"/>
            <w:rtl/>
          </w:rPr>
          <w:t xml:space="preserve">כללי </w:t>
        </w:r>
        <w:r w:rsidR="00721BE1" w:rsidRPr="00EC0034">
          <w:rPr>
            <w:rStyle w:val="Hyperlink"/>
            <w:rtl/>
          </w:rPr>
          <w:t>המכרז</w:t>
        </w:r>
        <w:r w:rsidR="004B32A6">
          <w:tab/>
        </w:r>
        <w:r w:rsidR="004B32A6">
          <w:fldChar w:fldCharType="begin"/>
        </w:r>
        <w:r w:rsidR="004B32A6">
          <w:instrText xml:space="preserve"> PAGEREF _Toc256000047 \h </w:instrText>
        </w:r>
        <w:r w:rsidR="004B32A6">
          <w:fldChar w:fldCharType="separate"/>
        </w:r>
        <w:r w:rsidR="00684599">
          <w:rPr>
            <w:rtl/>
          </w:rPr>
          <w:t>14</w:t>
        </w:r>
        <w:r w:rsidR="004B32A6">
          <w:fldChar w:fldCharType="end"/>
        </w:r>
      </w:hyperlink>
    </w:p>
    <w:p w14:paraId="018B6CE6" w14:textId="2166D8D4" w:rsidR="00255BB9" w:rsidRDefault="00543615">
      <w:pPr>
        <w:pStyle w:val="TOC1"/>
        <w:tabs>
          <w:tab w:val="right" w:leader="dot" w:pos="8270"/>
        </w:tabs>
        <w:rPr>
          <w:rFonts w:asciiTheme="minorHAnsi" w:hAnsiTheme="minorHAnsi"/>
          <w:noProof/>
          <w:sz w:val="22"/>
        </w:rPr>
      </w:pPr>
      <w:hyperlink w:anchor="_Toc256000048" w:history="1">
        <w:r w:rsidR="004B32A6" w:rsidRPr="002426B4">
          <w:rPr>
            <w:rStyle w:val="Hyperlink"/>
            <w:rFonts w:hint="cs"/>
            <w:rtl/>
          </w:rPr>
          <w:t>פרק ב</w:t>
        </w:r>
        <w:r w:rsidR="00D84FC6">
          <w:rPr>
            <w:rStyle w:val="Hyperlink"/>
            <w:rFonts w:hint="cs"/>
            <w:rtl/>
          </w:rPr>
          <w:t>'</w:t>
        </w:r>
        <w:r w:rsidR="004B32A6" w:rsidRPr="002426B4">
          <w:rPr>
            <w:rStyle w:val="Hyperlink"/>
            <w:rFonts w:hint="cs"/>
            <w:rtl/>
          </w:rPr>
          <w:t xml:space="preserve"> </w:t>
        </w:r>
        <w:r w:rsidR="004B32A6" w:rsidRPr="002426B4">
          <w:rPr>
            <w:rStyle w:val="Hyperlink"/>
            <w:rtl/>
          </w:rPr>
          <w:t>–</w:t>
        </w:r>
        <w:r w:rsidR="004B32A6"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4B32A6" w:rsidRPr="002426B4">
          <w:rPr>
            <w:rStyle w:val="Hyperlink"/>
            <w:rFonts w:hint="cs"/>
            <w:rtl/>
          </w:rPr>
          <w:t>הצעה</w:t>
        </w:r>
        <w:r w:rsidR="004B32A6">
          <w:tab/>
        </w:r>
        <w:r w:rsidR="004B32A6">
          <w:fldChar w:fldCharType="begin"/>
        </w:r>
        <w:r w:rsidR="004B32A6">
          <w:instrText xml:space="preserve"> PAGEREF _Toc256000048 \h </w:instrText>
        </w:r>
        <w:r w:rsidR="004B32A6">
          <w:fldChar w:fldCharType="separate"/>
        </w:r>
        <w:r w:rsidR="00684599">
          <w:rPr>
            <w:noProof/>
            <w:rtl/>
          </w:rPr>
          <w:t>19</w:t>
        </w:r>
        <w:r w:rsidR="004B32A6">
          <w:fldChar w:fldCharType="end"/>
        </w:r>
      </w:hyperlink>
    </w:p>
    <w:p w14:paraId="5CDD73B1" w14:textId="65994910" w:rsidR="00255BB9" w:rsidRDefault="00543615">
      <w:pPr>
        <w:pStyle w:val="TOC2"/>
        <w:tabs>
          <w:tab w:val="left" w:pos="480"/>
          <w:tab w:val="right" w:leader="dot" w:pos="8270"/>
        </w:tabs>
        <w:ind w:left="740" w:hanging="400"/>
        <w:rPr>
          <w:sz w:val="22"/>
        </w:rPr>
      </w:pPr>
      <w:hyperlink w:anchor="_Toc256000049" w:history="1">
        <w:r w:rsidR="004B32A6">
          <w:rPr>
            <w:rStyle w:val="Hyperlink"/>
            <w:rFonts w:eastAsia="Times New Roman"/>
            <w:rtl/>
          </w:rPr>
          <w:t>9.</w:t>
        </w:r>
        <w:r w:rsidR="004B32A6">
          <w:rPr>
            <w:rFonts w:eastAsia="Times New Roman"/>
            <w:sz w:val="22"/>
            <w:rtl/>
          </w:rPr>
          <w:tab/>
        </w:r>
        <w:r w:rsidR="004B32A6" w:rsidRPr="00EC0034">
          <w:rPr>
            <w:rStyle w:val="Hyperlink"/>
            <w:rFonts w:hint="cs"/>
            <w:rtl/>
          </w:rPr>
          <w:t>הגשת הצע</w:t>
        </w:r>
        <w:r w:rsidR="00C76DC7" w:rsidRPr="00EC0034">
          <w:rPr>
            <w:rStyle w:val="Hyperlink"/>
            <w:rFonts w:hint="cs"/>
            <w:rtl/>
          </w:rPr>
          <w:t>ה</w:t>
        </w:r>
        <w:r w:rsidR="004B32A6" w:rsidRPr="00EC0034">
          <w:rPr>
            <w:rStyle w:val="Hyperlink"/>
            <w:rFonts w:hint="cs"/>
            <w:rtl/>
          </w:rPr>
          <w:t xml:space="preserve"> במכר</w:t>
        </w:r>
        <w:r w:rsidR="00C76DC7" w:rsidRPr="00EC0034">
          <w:rPr>
            <w:rStyle w:val="Hyperlink"/>
            <w:rFonts w:hint="cs"/>
            <w:rtl/>
          </w:rPr>
          <w:t>ז</w:t>
        </w:r>
        <w:r w:rsidR="004B32A6">
          <w:tab/>
        </w:r>
        <w:r w:rsidR="004B32A6">
          <w:fldChar w:fldCharType="begin"/>
        </w:r>
        <w:r w:rsidR="004B32A6">
          <w:instrText xml:space="preserve"> PAGEREF _Toc256000049 \h </w:instrText>
        </w:r>
        <w:r w:rsidR="004B32A6">
          <w:fldChar w:fldCharType="separate"/>
        </w:r>
        <w:r w:rsidR="00684599">
          <w:rPr>
            <w:rtl/>
          </w:rPr>
          <w:t>20</w:t>
        </w:r>
        <w:r w:rsidR="004B32A6">
          <w:fldChar w:fldCharType="end"/>
        </w:r>
      </w:hyperlink>
    </w:p>
    <w:p w14:paraId="36AC39B9" w14:textId="1AB652E4" w:rsidR="00255BB9" w:rsidRDefault="00543615">
      <w:pPr>
        <w:pStyle w:val="TOC2"/>
        <w:tabs>
          <w:tab w:val="left" w:pos="480"/>
          <w:tab w:val="right" w:leader="dot" w:pos="8270"/>
        </w:tabs>
        <w:ind w:left="740" w:hanging="400"/>
        <w:rPr>
          <w:sz w:val="22"/>
        </w:rPr>
      </w:pPr>
      <w:hyperlink w:anchor="_Toc256000050" w:history="1">
        <w:r w:rsidR="004B32A6">
          <w:rPr>
            <w:rStyle w:val="Hyperlink"/>
            <w:rFonts w:eastAsia="Times New Roman"/>
            <w:rtl/>
          </w:rPr>
          <w:t>10.</w:t>
        </w:r>
        <w:r w:rsidR="004B32A6">
          <w:rPr>
            <w:rFonts w:eastAsia="Times New Roman"/>
            <w:sz w:val="22"/>
            <w:rtl/>
          </w:rPr>
          <w:tab/>
        </w:r>
        <w:r w:rsidR="004B32A6" w:rsidRPr="00EC0034">
          <w:rPr>
            <w:rStyle w:val="Hyperlink"/>
            <w:rFonts w:hint="cs"/>
            <w:rtl/>
          </w:rPr>
          <w:t>פרטי המציע</w:t>
        </w:r>
        <w:r w:rsidR="004B32A6">
          <w:tab/>
        </w:r>
        <w:r w:rsidR="004B32A6">
          <w:fldChar w:fldCharType="begin"/>
        </w:r>
        <w:r w:rsidR="004B32A6">
          <w:instrText xml:space="preserve"> PAGEREF _Toc256000050 \h </w:instrText>
        </w:r>
        <w:r w:rsidR="004B32A6">
          <w:fldChar w:fldCharType="separate"/>
        </w:r>
        <w:r w:rsidR="00684599">
          <w:rPr>
            <w:rtl/>
          </w:rPr>
          <w:t>20</w:t>
        </w:r>
        <w:r w:rsidR="004B32A6">
          <w:fldChar w:fldCharType="end"/>
        </w:r>
      </w:hyperlink>
    </w:p>
    <w:p w14:paraId="082F4D25" w14:textId="35C5BBD7" w:rsidR="00255BB9" w:rsidRDefault="00543615">
      <w:pPr>
        <w:pStyle w:val="TOC2"/>
        <w:tabs>
          <w:tab w:val="left" w:pos="480"/>
          <w:tab w:val="right" w:leader="dot" w:pos="8270"/>
        </w:tabs>
        <w:ind w:left="740" w:hanging="400"/>
        <w:rPr>
          <w:sz w:val="22"/>
        </w:rPr>
      </w:pPr>
      <w:hyperlink w:anchor="_Toc256000051" w:history="1">
        <w:r w:rsidR="004B32A6">
          <w:rPr>
            <w:rStyle w:val="Hyperlink"/>
            <w:rFonts w:eastAsia="Times New Roman"/>
            <w:rtl/>
          </w:rPr>
          <w:t>11.</w:t>
        </w:r>
        <w:r w:rsidR="004B32A6">
          <w:rPr>
            <w:rFonts w:eastAsia="Times New Roman"/>
            <w:sz w:val="22"/>
            <w:rtl/>
          </w:rPr>
          <w:tab/>
        </w:r>
        <w:r w:rsidR="004B32A6"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4B32A6">
          <w:tab/>
        </w:r>
        <w:r w:rsidR="004B32A6">
          <w:fldChar w:fldCharType="begin"/>
        </w:r>
        <w:r w:rsidR="004B32A6">
          <w:instrText xml:space="preserve"> PAGEREF _Toc256000051 \h </w:instrText>
        </w:r>
        <w:r w:rsidR="004B32A6">
          <w:fldChar w:fldCharType="separate"/>
        </w:r>
        <w:r w:rsidR="00684599">
          <w:rPr>
            <w:rtl/>
          </w:rPr>
          <w:t>21</w:t>
        </w:r>
        <w:r w:rsidR="004B32A6">
          <w:fldChar w:fldCharType="end"/>
        </w:r>
      </w:hyperlink>
    </w:p>
    <w:p w14:paraId="19AF3D3D" w14:textId="61514D82" w:rsidR="00255BB9" w:rsidRDefault="00543615">
      <w:pPr>
        <w:pStyle w:val="TOC2"/>
        <w:tabs>
          <w:tab w:val="left" w:pos="480"/>
          <w:tab w:val="right" w:leader="dot" w:pos="8270"/>
        </w:tabs>
        <w:ind w:left="740" w:hanging="400"/>
        <w:rPr>
          <w:sz w:val="22"/>
        </w:rPr>
      </w:pPr>
      <w:hyperlink w:anchor="_Toc256000052" w:history="1">
        <w:r w:rsidR="004B32A6">
          <w:rPr>
            <w:rStyle w:val="Hyperlink"/>
            <w:rFonts w:eastAsia="Times New Roman"/>
            <w:rtl/>
          </w:rPr>
          <w:t>12.</w:t>
        </w:r>
        <w:r w:rsidR="004B32A6">
          <w:rPr>
            <w:rFonts w:eastAsia="Times New Roman"/>
            <w:sz w:val="22"/>
            <w:rtl/>
          </w:rPr>
          <w:tab/>
        </w:r>
        <w:r w:rsidR="004B32A6" w:rsidRPr="00EC0034">
          <w:rPr>
            <w:rStyle w:val="Hyperlink"/>
            <w:rFonts w:hint="cs"/>
            <w:rtl/>
          </w:rPr>
          <w:t>התחייבויות נוספות של המציע</w:t>
        </w:r>
        <w:r w:rsidR="004B32A6">
          <w:tab/>
        </w:r>
        <w:r w:rsidR="004B32A6">
          <w:fldChar w:fldCharType="begin"/>
        </w:r>
        <w:r w:rsidR="004B32A6">
          <w:instrText xml:space="preserve"> PAGEREF _Toc256000052 \h </w:instrText>
        </w:r>
        <w:r w:rsidR="004B32A6">
          <w:fldChar w:fldCharType="separate"/>
        </w:r>
        <w:r w:rsidR="00684599">
          <w:rPr>
            <w:rtl/>
          </w:rPr>
          <w:t>25</w:t>
        </w:r>
        <w:r w:rsidR="004B32A6">
          <w:fldChar w:fldCharType="end"/>
        </w:r>
      </w:hyperlink>
    </w:p>
    <w:p w14:paraId="72CD1ADC" w14:textId="29113AB0" w:rsidR="00255BB9" w:rsidRDefault="00543615">
      <w:pPr>
        <w:pStyle w:val="TOC2"/>
        <w:tabs>
          <w:tab w:val="left" w:pos="480"/>
          <w:tab w:val="right" w:leader="dot" w:pos="8270"/>
        </w:tabs>
        <w:ind w:left="740" w:hanging="400"/>
        <w:rPr>
          <w:sz w:val="22"/>
        </w:rPr>
      </w:pPr>
      <w:hyperlink w:anchor="_Toc256000053" w:history="1">
        <w:r w:rsidR="004B32A6">
          <w:rPr>
            <w:rStyle w:val="Hyperlink"/>
            <w:rFonts w:eastAsia="Times New Roman"/>
            <w:rtl/>
          </w:rPr>
          <w:t>13.</w:t>
        </w:r>
        <w:r w:rsidR="004B32A6">
          <w:rPr>
            <w:rFonts w:eastAsia="Times New Roman"/>
            <w:sz w:val="22"/>
            <w:rtl/>
          </w:rPr>
          <w:tab/>
        </w:r>
        <w:r w:rsidR="004B32A6" w:rsidRPr="00EC0034">
          <w:rPr>
            <w:rStyle w:val="Hyperlink"/>
            <w:rFonts w:hint="cs"/>
            <w:rtl/>
          </w:rPr>
          <w:t>בקש</w:t>
        </w:r>
        <w:r w:rsidR="0083684B" w:rsidRPr="00EC0034">
          <w:rPr>
            <w:rStyle w:val="Hyperlink"/>
            <w:rFonts w:hint="cs"/>
            <w:rtl/>
          </w:rPr>
          <w:t>ות</w:t>
        </w:r>
        <w:r w:rsidR="004B32A6">
          <w:tab/>
        </w:r>
        <w:r w:rsidR="004B32A6">
          <w:fldChar w:fldCharType="begin"/>
        </w:r>
        <w:r w:rsidR="004B32A6">
          <w:instrText xml:space="preserve"> PAGEREF _Toc256000053 \h </w:instrText>
        </w:r>
        <w:r w:rsidR="004B32A6">
          <w:fldChar w:fldCharType="separate"/>
        </w:r>
        <w:r w:rsidR="00684599">
          <w:rPr>
            <w:rtl/>
          </w:rPr>
          <w:t>26</w:t>
        </w:r>
        <w:r w:rsidR="004B32A6">
          <w:fldChar w:fldCharType="end"/>
        </w:r>
      </w:hyperlink>
    </w:p>
    <w:p w14:paraId="418C519F" w14:textId="0464838F" w:rsidR="00255BB9" w:rsidRDefault="00543615">
      <w:pPr>
        <w:pStyle w:val="TOC2"/>
        <w:tabs>
          <w:tab w:val="left" w:pos="480"/>
          <w:tab w:val="right" w:leader="dot" w:pos="8270"/>
        </w:tabs>
        <w:ind w:left="740" w:hanging="400"/>
        <w:rPr>
          <w:sz w:val="22"/>
        </w:rPr>
      </w:pPr>
      <w:hyperlink w:anchor="_Toc256000054" w:history="1">
        <w:r w:rsidR="004B32A6">
          <w:rPr>
            <w:rStyle w:val="Hyperlink"/>
            <w:rFonts w:eastAsia="Times New Roman"/>
            <w:rtl/>
          </w:rPr>
          <w:t>14.</w:t>
        </w:r>
        <w:r w:rsidR="004B32A6">
          <w:rPr>
            <w:rFonts w:eastAsia="Times New Roman"/>
            <w:sz w:val="22"/>
            <w:rtl/>
          </w:rPr>
          <w:tab/>
        </w:r>
        <w:r w:rsidR="004B32A6" w:rsidRPr="00EC0034">
          <w:rPr>
            <w:rStyle w:val="Hyperlink"/>
            <w:rFonts w:hint="cs"/>
            <w:rtl/>
          </w:rPr>
          <w:t>רשימת נספחים</w:t>
        </w:r>
        <w:r w:rsidR="004B32A6">
          <w:tab/>
        </w:r>
        <w:r w:rsidR="004B32A6">
          <w:fldChar w:fldCharType="begin"/>
        </w:r>
        <w:r w:rsidR="004B32A6">
          <w:instrText xml:space="preserve"> PAGEREF _Toc256000054 \h </w:instrText>
        </w:r>
        <w:r w:rsidR="004B32A6">
          <w:fldChar w:fldCharType="separate"/>
        </w:r>
        <w:r w:rsidR="00684599">
          <w:rPr>
            <w:rtl/>
          </w:rPr>
          <w:t>30</w:t>
        </w:r>
        <w:r w:rsidR="004B32A6">
          <w:fldChar w:fldCharType="end"/>
        </w:r>
      </w:hyperlink>
    </w:p>
    <w:p w14:paraId="3F242996" w14:textId="6C613B63" w:rsidR="00255BB9" w:rsidRDefault="00543615">
      <w:pPr>
        <w:pStyle w:val="TOC1"/>
        <w:tabs>
          <w:tab w:val="right" w:leader="dot" w:pos="8270"/>
        </w:tabs>
        <w:rPr>
          <w:rFonts w:asciiTheme="minorHAnsi" w:hAnsiTheme="minorHAnsi"/>
          <w:noProof/>
          <w:sz w:val="22"/>
        </w:rPr>
      </w:pPr>
      <w:hyperlink w:anchor="_Toc256000055" w:history="1">
        <w:r w:rsidR="004B32A6" w:rsidRPr="009C285E">
          <w:rPr>
            <w:rStyle w:val="Hyperlink"/>
            <w:rFonts w:hint="cs"/>
            <w:rtl/>
          </w:rPr>
          <w:t xml:space="preserve">פרק ג' </w:t>
        </w:r>
        <w:r w:rsidR="004B32A6" w:rsidRPr="009C285E">
          <w:rPr>
            <w:rStyle w:val="Hyperlink"/>
            <w:rtl/>
          </w:rPr>
          <w:t>–</w:t>
        </w:r>
        <w:r w:rsidR="004B32A6" w:rsidRPr="009C285E">
          <w:rPr>
            <w:rStyle w:val="Hyperlink"/>
            <w:rFonts w:hint="cs"/>
            <w:rtl/>
          </w:rPr>
          <w:t xml:space="preserve"> </w:t>
        </w:r>
        <w:r w:rsidR="004B32A6" w:rsidRPr="009C285E">
          <w:rPr>
            <w:rStyle w:val="Hyperlink"/>
            <w:rtl/>
          </w:rPr>
          <w:t>פירוט השירותים ותוכן ההתקשרות עם הספק הזוכה</w:t>
        </w:r>
        <w:r w:rsidR="004B32A6">
          <w:tab/>
        </w:r>
        <w:r w:rsidR="004B32A6">
          <w:fldChar w:fldCharType="begin"/>
        </w:r>
        <w:r w:rsidR="004B32A6">
          <w:instrText xml:space="preserve"> PAGEREF _Toc256000055 \h </w:instrText>
        </w:r>
        <w:r w:rsidR="004B32A6">
          <w:fldChar w:fldCharType="separate"/>
        </w:r>
        <w:r w:rsidR="00684599">
          <w:rPr>
            <w:noProof/>
            <w:rtl/>
          </w:rPr>
          <w:t>37</w:t>
        </w:r>
        <w:r w:rsidR="004B32A6">
          <w:fldChar w:fldCharType="end"/>
        </w:r>
      </w:hyperlink>
    </w:p>
    <w:p w14:paraId="695C3DC0" w14:textId="7A8163E2" w:rsidR="00255BB9" w:rsidRDefault="00543615">
      <w:pPr>
        <w:pStyle w:val="TOC1"/>
        <w:tabs>
          <w:tab w:val="right" w:leader="dot" w:pos="8270"/>
        </w:tabs>
        <w:rPr>
          <w:rFonts w:asciiTheme="minorHAnsi" w:hAnsiTheme="minorHAnsi"/>
          <w:noProof/>
          <w:sz w:val="22"/>
        </w:rPr>
      </w:pPr>
      <w:hyperlink w:anchor="_Toc256000056" w:history="1">
        <w:r w:rsidR="004B32A6"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4B32A6">
          <w:tab/>
        </w:r>
        <w:r w:rsidR="004B32A6">
          <w:fldChar w:fldCharType="begin"/>
        </w:r>
        <w:r w:rsidR="004B32A6">
          <w:instrText xml:space="preserve"> PAGEREF _Toc256000056 \h </w:instrText>
        </w:r>
        <w:r w:rsidR="004B32A6">
          <w:fldChar w:fldCharType="separate"/>
        </w:r>
        <w:r w:rsidR="00684599">
          <w:rPr>
            <w:noProof/>
            <w:rtl/>
          </w:rPr>
          <w:t>48</w:t>
        </w:r>
        <w:r w:rsidR="004B32A6">
          <w:fldChar w:fldCharType="end"/>
        </w:r>
      </w:hyperlink>
    </w:p>
    <w:p w14:paraId="12B9DBEC" w14:textId="0319FF27" w:rsidR="00255BB9" w:rsidRDefault="00543615">
      <w:pPr>
        <w:pStyle w:val="TOC2"/>
        <w:tabs>
          <w:tab w:val="left" w:pos="480"/>
          <w:tab w:val="right" w:leader="dot" w:pos="8270"/>
        </w:tabs>
        <w:ind w:left="740" w:hanging="400"/>
        <w:rPr>
          <w:sz w:val="22"/>
        </w:rPr>
      </w:pPr>
      <w:hyperlink w:anchor="_Toc256000057" w:history="1">
        <w:r w:rsidR="004B32A6">
          <w:rPr>
            <w:rStyle w:val="Hyperlink"/>
            <w:rFonts w:eastAsia="Times New Roman"/>
            <w:rtl/>
          </w:rPr>
          <w:t>1.</w:t>
        </w:r>
        <w:r w:rsidR="004B32A6">
          <w:rPr>
            <w:rFonts w:eastAsia="Times New Roman"/>
            <w:sz w:val="22"/>
            <w:rtl/>
          </w:rPr>
          <w:tab/>
        </w:r>
        <w:r w:rsidR="004B32A6" w:rsidRPr="00973BC2">
          <w:rPr>
            <w:rStyle w:val="Hyperlink"/>
            <w:rtl/>
          </w:rPr>
          <w:t>כללי</w:t>
        </w:r>
        <w:r w:rsidR="004B32A6">
          <w:tab/>
        </w:r>
        <w:r w:rsidR="004B32A6">
          <w:fldChar w:fldCharType="begin"/>
        </w:r>
        <w:r w:rsidR="004B32A6">
          <w:instrText xml:space="preserve"> PAGEREF _Toc256000057 \h </w:instrText>
        </w:r>
        <w:r w:rsidR="004B32A6">
          <w:fldChar w:fldCharType="separate"/>
        </w:r>
        <w:r w:rsidR="00684599">
          <w:rPr>
            <w:rtl/>
          </w:rPr>
          <w:t>49</w:t>
        </w:r>
        <w:r w:rsidR="004B32A6">
          <w:fldChar w:fldCharType="end"/>
        </w:r>
      </w:hyperlink>
    </w:p>
    <w:p w14:paraId="7F36B928" w14:textId="134FE032" w:rsidR="00255BB9" w:rsidRDefault="00543615">
      <w:pPr>
        <w:pStyle w:val="TOC2"/>
        <w:tabs>
          <w:tab w:val="left" w:pos="480"/>
          <w:tab w:val="right" w:leader="dot" w:pos="8270"/>
        </w:tabs>
        <w:ind w:left="740" w:hanging="400"/>
        <w:rPr>
          <w:sz w:val="22"/>
        </w:rPr>
      </w:pPr>
      <w:hyperlink w:anchor="_Toc256000058" w:history="1">
        <w:r w:rsidR="004B32A6">
          <w:rPr>
            <w:rStyle w:val="Hyperlink"/>
            <w:rFonts w:eastAsia="Times New Roman"/>
            <w:rtl/>
          </w:rPr>
          <w:t>2.</w:t>
        </w:r>
        <w:r w:rsidR="004B32A6">
          <w:rPr>
            <w:rFonts w:eastAsia="Times New Roman"/>
            <w:sz w:val="22"/>
            <w:rtl/>
          </w:rPr>
          <w:tab/>
        </w:r>
        <w:r w:rsidR="0053411D" w:rsidRPr="00973BC2">
          <w:rPr>
            <w:rStyle w:val="Hyperlink"/>
            <w:rFonts w:hint="cs"/>
            <w:rtl/>
          </w:rPr>
          <w:t>תקופת ההתקשרות</w:t>
        </w:r>
        <w:r w:rsidR="004B32A6">
          <w:tab/>
        </w:r>
        <w:r w:rsidR="004B32A6">
          <w:fldChar w:fldCharType="begin"/>
        </w:r>
        <w:r w:rsidR="004B32A6">
          <w:instrText xml:space="preserve"> PAGEREF _Toc256000058 \h </w:instrText>
        </w:r>
        <w:r w:rsidR="004B32A6">
          <w:fldChar w:fldCharType="separate"/>
        </w:r>
        <w:r w:rsidR="00684599">
          <w:rPr>
            <w:rtl/>
          </w:rPr>
          <w:t>50</w:t>
        </w:r>
        <w:r w:rsidR="004B32A6">
          <w:fldChar w:fldCharType="end"/>
        </w:r>
      </w:hyperlink>
    </w:p>
    <w:p w14:paraId="716A3E39" w14:textId="352DF75A" w:rsidR="00255BB9" w:rsidRDefault="00543615">
      <w:pPr>
        <w:pStyle w:val="TOC2"/>
        <w:tabs>
          <w:tab w:val="left" w:pos="480"/>
          <w:tab w:val="right" w:leader="dot" w:pos="8270"/>
        </w:tabs>
        <w:ind w:left="740" w:hanging="400"/>
        <w:rPr>
          <w:sz w:val="22"/>
        </w:rPr>
      </w:pPr>
      <w:hyperlink w:anchor="_Toc256000059" w:history="1">
        <w:r w:rsidR="004B32A6">
          <w:rPr>
            <w:rStyle w:val="Hyperlink"/>
            <w:rFonts w:eastAsia="Times New Roman"/>
            <w:rtl/>
          </w:rPr>
          <w:t>3.</w:t>
        </w:r>
        <w:r w:rsidR="004B32A6">
          <w:rPr>
            <w:rFonts w:eastAsia="Times New Roman"/>
            <w:sz w:val="22"/>
            <w:rtl/>
          </w:rPr>
          <w:tab/>
        </w:r>
        <w:r w:rsidR="004B32A6" w:rsidRPr="00973BC2">
          <w:rPr>
            <w:rStyle w:val="Hyperlink"/>
            <w:rtl/>
          </w:rPr>
          <w:t>התחייבויות והצהרות הספק</w:t>
        </w:r>
        <w:r w:rsidR="004B32A6">
          <w:tab/>
        </w:r>
        <w:r w:rsidR="004B32A6">
          <w:fldChar w:fldCharType="begin"/>
        </w:r>
        <w:r w:rsidR="004B32A6">
          <w:instrText xml:space="preserve"> PAGEREF _Toc256000059 \h </w:instrText>
        </w:r>
        <w:r w:rsidR="004B32A6">
          <w:fldChar w:fldCharType="separate"/>
        </w:r>
        <w:r w:rsidR="00684599">
          <w:rPr>
            <w:rtl/>
          </w:rPr>
          <w:t>50</w:t>
        </w:r>
        <w:r w:rsidR="004B32A6">
          <w:fldChar w:fldCharType="end"/>
        </w:r>
      </w:hyperlink>
    </w:p>
    <w:p w14:paraId="13E1F2F1" w14:textId="53E31DB8" w:rsidR="00255BB9" w:rsidRDefault="00543615">
      <w:pPr>
        <w:pStyle w:val="TOC2"/>
        <w:tabs>
          <w:tab w:val="left" w:pos="480"/>
          <w:tab w:val="right" w:leader="dot" w:pos="8270"/>
        </w:tabs>
        <w:ind w:left="740" w:hanging="400"/>
        <w:rPr>
          <w:sz w:val="22"/>
        </w:rPr>
      </w:pPr>
      <w:hyperlink w:anchor="_Toc256000060" w:history="1">
        <w:r w:rsidR="004B32A6">
          <w:rPr>
            <w:rStyle w:val="Hyperlink"/>
            <w:rFonts w:eastAsia="Times New Roman"/>
            <w:rtl/>
          </w:rPr>
          <w:t>4.</w:t>
        </w:r>
        <w:r w:rsidR="004B32A6">
          <w:rPr>
            <w:rFonts w:eastAsia="Times New Roman"/>
            <w:sz w:val="22"/>
            <w:rtl/>
          </w:rPr>
          <w:tab/>
        </w:r>
        <w:r w:rsidR="004B32A6" w:rsidRPr="00973BC2">
          <w:rPr>
            <w:rStyle w:val="Hyperlink"/>
            <w:rtl/>
          </w:rPr>
          <w:t>סודיות</w:t>
        </w:r>
        <w:r w:rsidR="004B32A6">
          <w:tab/>
        </w:r>
        <w:r w:rsidR="004B32A6">
          <w:fldChar w:fldCharType="begin"/>
        </w:r>
        <w:r w:rsidR="004B32A6">
          <w:instrText xml:space="preserve"> PAGEREF _Toc256000060 \h </w:instrText>
        </w:r>
        <w:r w:rsidR="004B32A6">
          <w:fldChar w:fldCharType="separate"/>
        </w:r>
        <w:r w:rsidR="00684599">
          <w:rPr>
            <w:rtl/>
          </w:rPr>
          <w:t>50</w:t>
        </w:r>
        <w:r w:rsidR="004B32A6">
          <w:fldChar w:fldCharType="end"/>
        </w:r>
      </w:hyperlink>
    </w:p>
    <w:p w14:paraId="5E31C01F" w14:textId="277636C8" w:rsidR="00255BB9" w:rsidRDefault="00543615">
      <w:pPr>
        <w:pStyle w:val="TOC2"/>
        <w:tabs>
          <w:tab w:val="left" w:pos="480"/>
          <w:tab w:val="right" w:leader="dot" w:pos="8270"/>
        </w:tabs>
        <w:ind w:left="740" w:hanging="400"/>
        <w:rPr>
          <w:sz w:val="22"/>
        </w:rPr>
      </w:pPr>
      <w:hyperlink w:anchor="_Toc256000061" w:history="1">
        <w:r w:rsidR="004B32A6">
          <w:rPr>
            <w:rStyle w:val="Hyperlink"/>
            <w:rFonts w:eastAsia="Times New Roman"/>
            <w:rtl/>
          </w:rPr>
          <w:t>5.</w:t>
        </w:r>
        <w:r w:rsidR="004B32A6">
          <w:rPr>
            <w:rFonts w:eastAsia="Times New Roman"/>
            <w:sz w:val="22"/>
            <w:rtl/>
          </w:rPr>
          <w:tab/>
        </w:r>
        <w:r w:rsidR="004B32A6" w:rsidRPr="00973BC2">
          <w:rPr>
            <w:rStyle w:val="Hyperlink"/>
            <w:rFonts w:hint="cs"/>
            <w:rtl/>
          </w:rPr>
          <w:t>אבטחת מידע</w:t>
        </w:r>
        <w:r w:rsidR="00B66427" w:rsidRPr="00973BC2">
          <w:rPr>
            <w:rStyle w:val="Hyperlink"/>
            <w:rFonts w:hint="cs"/>
            <w:rtl/>
          </w:rPr>
          <w:t xml:space="preserve"> והגנות סייבר</w:t>
        </w:r>
        <w:r w:rsidR="004B32A6">
          <w:tab/>
        </w:r>
        <w:r w:rsidR="004B32A6">
          <w:fldChar w:fldCharType="begin"/>
        </w:r>
        <w:r w:rsidR="004B32A6">
          <w:instrText xml:space="preserve"> PAGEREF _Toc256000061 \h </w:instrText>
        </w:r>
        <w:r w:rsidR="004B32A6">
          <w:fldChar w:fldCharType="separate"/>
        </w:r>
        <w:r w:rsidR="00684599">
          <w:rPr>
            <w:rtl/>
          </w:rPr>
          <w:t>51</w:t>
        </w:r>
        <w:r w:rsidR="004B32A6">
          <w:fldChar w:fldCharType="end"/>
        </w:r>
      </w:hyperlink>
    </w:p>
    <w:p w14:paraId="35A4446C" w14:textId="5BAEC1AD" w:rsidR="00255BB9" w:rsidRDefault="00543615">
      <w:pPr>
        <w:pStyle w:val="TOC2"/>
        <w:tabs>
          <w:tab w:val="left" w:pos="480"/>
          <w:tab w:val="right" w:leader="dot" w:pos="8270"/>
        </w:tabs>
        <w:ind w:left="740" w:hanging="400"/>
        <w:rPr>
          <w:sz w:val="22"/>
        </w:rPr>
      </w:pPr>
      <w:hyperlink w:anchor="_Toc256000062" w:history="1">
        <w:r w:rsidR="004B32A6">
          <w:rPr>
            <w:rStyle w:val="Hyperlink"/>
            <w:rFonts w:eastAsia="Times New Roman"/>
            <w:rtl/>
          </w:rPr>
          <w:t>6.</w:t>
        </w:r>
        <w:r w:rsidR="004B32A6">
          <w:rPr>
            <w:rFonts w:eastAsia="Times New Roman"/>
            <w:sz w:val="22"/>
            <w:rtl/>
          </w:rPr>
          <w:tab/>
        </w:r>
        <w:r w:rsidR="004B32A6" w:rsidRPr="00973BC2">
          <w:rPr>
            <w:rStyle w:val="Hyperlink"/>
            <w:rFonts w:hint="cs"/>
            <w:rtl/>
          </w:rPr>
          <w:t>ניגוד עניינים</w:t>
        </w:r>
        <w:r w:rsidR="0053062D" w:rsidRPr="00973BC2">
          <w:rPr>
            <w:rStyle w:val="Hyperlink"/>
            <w:rFonts w:hint="cs"/>
            <w:rtl/>
          </w:rPr>
          <w:t xml:space="preserve"> בביצוע ההסכם</w:t>
        </w:r>
        <w:r w:rsidR="004B32A6">
          <w:tab/>
        </w:r>
        <w:r w:rsidR="004B32A6">
          <w:fldChar w:fldCharType="begin"/>
        </w:r>
        <w:r w:rsidR="004B32A6">
          <w:instrText xml:space="preserve"> PAGEREF _Toc256000062 \h </w:instrText>
        </w:r>
        <w:r w:rsidR="004B32A6">
          <w:fldChar w:fldCharType="separate"/>
        </w:r>
        <w:r w:rsidR="00684599">
          <w:rPr>
            <w:rtl/>
          </w:rPr>
          <w:t>51</w:t>
        </w:r>
        <w:r w:rsidR="004B32A6">
          <w:fldChar w:fldCharType="end"/>
        </w:r>
      </w:hyperlink>
    </w:p>
    <w:p w14:paraId="79E1B0EF" w14:textId="3B9E0E3A" w:rsidR="00255BB9" w:rsidRDefault="00543615">
      <w:pPr>
        <w:pStyle w:val="TOC2"/>
        <w:tabs>
          <w:tab w:val="left" w:pos="480"/>
          <w:tab w:val="right" w:leader="dot" w:pos="8270"/>
        </w:tabs>
        <w:ind w:left="740" w:hanging="400"/>
        <w:rPr>
          <w:sz w:val="22"/>
        </w:rPr>
      </w:pPr>
      <w:hyperlink w:anchor="_Toc256000063" w:history="1">
        <w:r w:rsidR="004B32A6">
          <w:rPr>
            <w:rStyle w:val="Hyperlink"/>
            <w:rFonts w:eastAsia="Times New Roman"/>
            <w:rtl/>
          </w:rPr>
          <w:t>7.</w:t>
        </w:r>
        <w:r w:rsidR="004B32A6">
          <w:rPr>
            <w:rFonts w:eastAsia="Times New Roman"/>
            <w:sz w:val="22"/>
            <w:rtl/>
          </w:rPr>
          <w:tab/>
        </w:r>
        <w:r w:rsidR="004B32A6"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4B32A6">
          <w:tab/>
        </w:r>
        <w:r w:rsidR="004B32A6">
          <w:fldChar w:fldCharType="begin"/>
        </w:r>
        <w:r w:rsidR="004B32A6">
          <w:instrText xml:space="preserve"> PAGEREF _Toc256000063 \h </w:instrText>
        </w:r>
        <w:r w:rsidR="004B32A6">
          <w:fldChar w:fldCharType="separate"/>
        </w:r>
        <w:r w:rsidR="00684599">
          <w:rPr>
            <w:rtl/>
          </w:rPr>
          <w:t>51</w:t>
        </w:r>
        <w:r w:rsidR="004B32A6">
          <w:fldChar w:fldCharType="end"/>
        </w:r>
      </w:hyperlink>
    </w:p>
    <w:p w14:paraId="624DA886" w14:textId="165B1768" w:rsidR="00255BB9" w:rsidRDefault="00543615">
      <w:pPr>
        <w:pStyle w:val="TOC2"/>
        <w:tabs>
          <w:tab w:val="left" w:pos="480"/>
          <w:tab w:val="right" w:leader="dot" w:pos="8270"/>
        </w:tabs>
        <w:ind w:left="740" w:hanging="400"/>
        <w:rPr>
          <w:sz w:val="22"/>
        </w:rPr>
      </w:pPr>
      <w:hyperlink w:anchor="_Toc256000064" w:history="1">
        <w:r w:rsidR="004B32A6">
          <w:rPr>
            <w:rStyle w:val="Hyperlink"/>
            <w:rFonts w:eastAsia="Times New Roman"/>
            <w:rtl/>
          </w:rPr>
          <w:t>8.</w:t>
        </w:r>
        <w:r w:rsidR="004B32A6">
          <w:rPr>
            <w:rFonts w:eastAsia="Times New Roman"/>
            <w:sz w:val="22"/>
            <w:rtl/>
          </w:rPr>
          <w:tab/>
        </w:r>
        <w:r w:rsidR="004B32A6" w:rsidRPr="00973BC2">
          <w:rPr>
            <w:rStyle w:val="Hyperlink"/>
            <w:rtl/>
          </w:rPr>
          <w:t>קבלני משנה</w:t>
        </w:r>
        <w:r w:rsidR="004B32A6">
          <w:tab/>
        </w:r>
        <w:r w:rsidR="004B32A6">
          <w:fldChar w:fldCharType="begin"/>
        </w:r>
        <w:r w:rsidR="004B32A6">
          <w:instrText xml:space="preserve"> PAGEREF _Toc256000064 \h </w:instrText>
        </w:r>
        <w:r w:rsidR="004B32A6">
          <w:fldChar w:fldCharType="separate"/>
        </w:r>
        <w:r w:rsidR="00684599">
          <w:rPr>
            <w:rtl/>
          </w:rPr>
          <w:t>52</w:t>
        </w:r>
        <w:r w:rsidR="004B32A6">
          <w:fldChar w:fldCharType="end"/>
        </w:r>
      </w:hyperlink>
    </w:p>
    <w:p w14:paraId="58470581" w14:textId="1D294FDC" w:rsidR="00255BB9" w:rsidRDefault="00543615">
      <w:pPr>
        <w:pStyle w:val="TOC2"/>
        <w:tabs>
          <w:tab w:val="left" w:pos="480"/>
          <w:tab w:val="right" w:leader="dot" w:pos="8270"/>
        </w:tabs>
        <w:ind w:left="740" w:hanging="400"/>
        <w:rPr>
          <w:sz w:val="22"/>
        </w:rPr>
      </w:pPr>
      <w:hyperlink w:anchor="_Toc256000065" w:history="1">
        <w:r w:rsidR="004B32A6">
          <w:rPr>
            <w:rStyle w:val="Hyperlink"/>
            <w:rFonts w:eastAsia="Times New Roman"/>
            <w:rtl/>
          </w:rPr>
          <w:t>9.</w:t>
        </w:r>
        <w:r w:rsidR="004B32A6">
          <w:rPr>
            <w:rFonts w:eastAsia="Times New Roman"/>
            <w:sz w:val="22"/>
            <w:rtl/>
          </w:rPr>
          <w:tab/>
        </w:r>
        <w:r w:rsidR="004B32A6" w:rsidRPr="00973BC2">
          <w:rPr>
            <w:rStyle w:val="Hyperlink"/>
            <w:rtl/>
          </w:rPr>
          <w:t>יחסים בין הצדדים</w:t>
        </w:r>
        <w:r w:rsidR="004B32A6">
          <w:tab/>
        </w:r>
        <w:r w:rsidR="004B32A6">
          <w:fldChar w:fldCharType="begin"/>
        </w:r>
        <w:r w:rsidR="004B32A6">
          <w:instrText xml:space="preserve"> PAGEREF _Toc256000065 \h </w:instrText>
        </w:r>
        <w:r w:rsidR="004B32A6">
          <w:fldChar w:fldCharType="separate"/>
        </w:r>
        <w:r w:rsidR="00684599">
          <w:rPr>
            <w:rtl/>
          </w:rPr>
          <w:t>52</w:t>
        </w:r>
        <w:r w:rsidR="004B32A6">
          <w:fldChar w:fldCharType="end"/>
        </w:r>
      </w:hyperlink>
    </w:p>
    <w:p w14:paraId="37AB0420" w14:textId="18ABF729" w:rsidR="00255BB9" w:rsidRDefault="00543615">
      <w:pPr>
        <w:pStyle w:val="TOC2"/>
        <w:tabs>
          <w:tab w:val="left" w:pos="480"/>
          <w:tab w:val="right" w:leader="dot" w:pos="8270"/>
        </w:tabs>
        <w:ind w:left="740" w:hanging="400"/>
        <w:rPr>
          <w:sz w:val="22"/>
        </w:rPr>
      </w:pPr>
      <w:hyperlink w:anchor="_Toc256000066" w:history="1">
        <w:r w:rsidR="004B32A6">
          <w:rPr>
            <w:rStyle w:val="Hyperlink"/>
            <w:rFonts w:eastAsia="Times New Roman"/>
            <w:rtl/>
          </w:rPr>
          <w:t>10.</w:t>
        </w:r>
        <w:r w:rsidR="004B32A6">
          <w:rPr>
            <w:rFonts w:eastAsia="Times New Roman"/>
            <w:sz w:val="22"/>
            <w:rtl/>
          </w:rPr>
          <w:tab/>
        </w:r>
        <w:r w:rsidR="004B32A6" w:rsidRPr="00973BC2">
          <w:rPr>
            <w:rStyle w:val="Hyperlink"/>
            <w:rFonts w:hint="cs"/>
            <w:rtl/>
          </w:rPr>
          <w:t>תמורה</w:t>
        </w:r>
        <w:r w:rsidR="004B32A6">
          <w:tab/>
        </w:r>
        <w:r w:rsidR="004B32A6">
          <w:fldChar w:fldCharType="begin"/>
        </w:r>
        <w:r w:rsidR="004B32A6">
          <w:instrText xml:space="preserve"> PAGEREF _Toc256000066 \h </w:instrText>
        </w:r>
        <w:r w:rsidR="004B32A6">
          <w:fldChar w:fldCharType="separate"/>
        </w:r>
        <w:r w:rsidR="00684599">
          <w:rPr>
            <w:rtl/>
          </w:rPr>
          <w:t>53</w:t>
        </w:r>
        <w:r w:rsidR="004B32A6">
          <w:fldChar w:fldCharType="end"/>
        </w:r>
      </w:hyperlink>
    </w:p>
    <w:p w14:paraId="36CA066F" w14:textId="5A9CF299" w:rsidR="00255BB9" w:rsidRDefault="00543615">
      <w:pPr>
        <w:pStyle w:val="TOC2"/>
        <w:tabs>
          <w:tab w:val="left" w:pos="480"/>
          <w:tab w:val="right" w:leader="dot" w:pos="8270"/>
        </w:tabs>
        <w:ind w:left="740" w:hanging="400"/>
        <w:rPr>
          <w:sz w:val="22"/>
        </w:rPr>
      </w:pPr>
      <w:hyperlink w:anchor="_Toc256000067" w:history="1">
        <w:r w:rsidR="004B32A6">
          <w:rPr>
            <w:rStyle w:val="Hyperlink"/>
            <w:rFonts w:eastAsia="Times New Roman"/>
            <w:rtl/>
          </w:rPr>
          <w:t>11.</w:t>
        </w:r>
        <w:r w:rsidR="004B32A6">
          <w:rPr>
            <w:rFonts w:eastAsia="Times New Roman"/>
            <w:sz w:val="22"/>
            <w:rtl/>
          </w:rPr>
          <w:tab/>
        </w:r>
        <w:r w:rsidR="004B32A6" w:rsidRPr="00973BC2">
          <w:rPr>
            <w:rStyle w:val="Hyperlink"/>
            <w:rFonts w:hint="cs"/>
            <w:rtl/>
          </w:rPr>
          <w:t>כללי תשלום</w:t>
        </w:r>
        <w:r w:rsidR="004B32A6">
          <w:tab/>
        </w:r>
        <w:r w:rsidR="004B32A6">
          <w:fldChar w:fldCharType="begin"/>
        </w:r>
        <w:r w:rsidR="004B32A6">
          <w:instrText xml:space="preserve"> PAGEREF _Toc256000067 \h </w:instrText>
        </w:r>
        <w:r w:rsidR="004B32A6">
          <w:fldChar w:fldCharType="separate"/>
        </w:r>
        <w:r w:rsidR="00684599">
          <w:rPr>
            <w:rtl/>
          </w:rPr>
          <w:t>53</w:t>
        </w:r>
        <w:r w:rsidR="004B32A6">
          <w:fldChar w:fldCharType="end"/>
        </w:r>
      </w:hyperlink>
    </w:p>
    <w:p w14:paraId="7F659CBF" w14:textId="579E9883" w:rsidR="00255BB9" w:rsidRDefault="00543615">
      <w:pPr>
        <w:pStyle w:val="TOC2"/>
        <w:tabs>
          <w:tab w:val="left" w:pos="480"/>
          <w:tab w:val="right" w:leader="dot" w:pos="8270"/>
        </w:tabs>
        <w:ind w:left="740" w:hanging="400"/>
        <w:rPr>
          <w:sz w:val="22"/>
        </w:rPr>
      </w:pPr>
      <w:hyperlink w:anchor="_Toc256000068" w:history="1">
        <w:r w:rsidR="004B32A6">
          <w:rPr>
            <w:rStyle w:val="Hyperlink"/>
            <w:rFonts w:eastAsia="Times New Roman"/>
            <w:rtl/>
          </w:rPr>
          <w:t>12.</w:t>
        </w:r>
        <w:r w:rsidR="004B32A6">
          <w:rPr>
            <w:rFonts w:eastAsia="Times New Roman"/>
            <w:sz w:val="22"/>
            <w:rtl/>
          </w:rPr>
          <w:tab/>
        </w:r>
        <w:r w:rsidR="004B32A6" w:rsidRPr="00973BC2">
          <w:rPr>
            <w:rStyle w:val="Hyperlink"/>
            <w:rtl/>
          </w:rPr>
          <w:t>ערבות</w:t>
        </w:r>
        <w:r w:rsidR="004B32A6" w:rsidRPr="00973BC2">
          <w:rPr>
            <w:rStyle w:val="Hyperlink"/>
            <w:rFonts w:hint="cs"/>
            <w:rtl/>
          </w:rPr>
          <w:t xml:space="preserve"> ביצוע</w:t>
        </w:r>
        <w:r w:rsidR="004B32A6">
          <w:tab/>
        </w:r>
        <w:r w:rsidR="004B32A6">
          <w:fldChar w:fldCharType="begin"/>
        </w:r>
        <w:r w:rsidR="004B32A6">
          <w:instrText xml:space="preserve"> PAGEREF _Toc256000068 \h </w:instrText>
        </w:r>
        <w:r w:rsidR="004B32A6">
          <w:fldChar w:fldCharType="separate"/>
        </w:r>
        <w:r w:rsidR="00684599">
          <w:rPr>
            <w:rtl/>
          </w:rPr>
          <w:t>54</w:t>
        </w:r>
        <w:r w:rsidR="004B32A6">
          <w:fldChar w:fldCharType="end"/>
        </w:r>
      </w:hyperlink>
    </w:p>
    <w:p w14:paraId="783B5613" w14:textId="10BE6216" w:rsidR="00255BB9" w:rsidRDefault="00543615">
      <w:pPr>
        <w:pStyle w:val="TOC2"/>
        <w:tabs>
          <w:tab w:val="left" w:pos="480"/>
          <w:tab w:val="right" w:leader="dot" w:pos="8270"/>
        </w:tabs>
        <w:ind w:left="740" w:hanging="400"/>
        <w:rPr>
          <w:sz w:val="22"/>
        </w:rPr>
      </w:pPr>
      <w:hyperlink w:anchor="_Toc256000069" w:history="1">
        <w:r w:rsidR="004B32A6">
          <w:rPr>
            <w:rStyle w:val="Hyperlink"/>
            <w:rFonts w:eastAsia="Times New Roman"/>
            <w:rtl/>
          </w:rPr>
          <w:t>13.</w:t>
        </w:r>
        <w:r w:rsidR="004B32A6">
          <w:rPr>
            <w:rFonts w:eastAsia="Times New Roman"/>
            <w:sz w:val="22"/>
            <w:rtl/>
          </w:rPr>
          <w:tab/>
        </w:r>
        <w:r w:rsidR="004B32A6" w:rsidRPr="00973BC2">
          <w:rPr>
            <w:rStyle w:val="Hyperlink"/>
            <w:rFonts w:hint="cs"/>
            <w:rtl/>
          </w:rPr>
          <w:t>אחריות בנזיקין</w:t>
        </w:r>
        <w:r w:rsidR="00BC62A8" w:rsidRPr="00973BC2">
          <w:rPr>
            <w:rStyle w:val="Hyperlink"/>
            <w:rFonts w:hint="cs"/>
            <w:rtl/>
          </w:rPr>
          <w:t xml:space="preserve"> וחובת שיפוי</w:t>
        </w:r>
        <w:r w:rsidR="004B32A6">
          <w:tab/>
        </w:r>
        <w:r w:rsidR="004B32A6">
          <w:fldChar w:fldCharType="begin"/>
        </w:r>
        <w:r w:rsidR="004B32A6">
          <w:instrText xml:space="preserve"> PAGEREF _Toc256000069 \h </w:instrText>
        </w:r>
        <w:r w:rsidR="004B32A6">
          <w:fldChar w:fldCharType="separate"/>
        </w:r>
        <w:r w:rsidR="00684599">
          <w:rPr>
            <w:rtl/>
          </w:rPr>
          <w:t>55</w:t>
        </w:r>
        <w:r w:rsidR="004B32A6">
          <w:fldChar w:fldCharType="end"/>
        </w:r>
      </w:hyperlink>
    </w:p>
    <w:p w14:paraId="17621F80" w14:textId="228ED768" w:rsidR="00255BB9" w:rsidRDefault="00543615">
      <w:pPr>
        <w:pStyle w:val="TOC2"/>
        <w:tabs>
          <w:tab w:val="left" w:pos="480"/>
          <w:tab w:val="right" w:leader="dot" w:pos="8270"/>
        </w:tabs>
        <w:ind w:left="740" w:hanging="400"/>
        <w:rPr>
          <w:sz w:val="22"/>
        </w:rPr>
      </w:pPr>
      <w:hyperlink w:anchor="_Toc256000070" w:history="1">
        <w:r w:rsidR="004B32A6">
          <w:rPr>
            <w:rStyle w:val="Hyperlink"/>
            <w:rFonts w:eastAsia="Times New Roman"/>
            <w:rtl/>
          </w:rPr>
          <w:t>14.</w:t>
        </w:r>
        <w:r w:rsidR="004B32A6">
          <w:rPr>
            <w:rFonts w:eastAsia="Times New Roman"/>
            <w:sz w:val="22"/>
            <w:rtl/>
          </w:rPr>
          <w:tab/>
        </w:r>
        <w:r w:rsidR="004B32A6" w:rsidRPr="00973BC2">
          <w:rPr>
            <w:rStyle w:val="Hyperlink"/>
            <w:rFonts w:hint="cs"/>
            <w:rtl/>
          </w:rPr>
          <w:t>ביטוח</w:t>
        </w:r>
        <w:r w:rsidR="004B32A6">
          <w:tab/>
        </w:r>
        <w:r w:rsidR="004B32A6">
          <w:fldChar w:fldCharType="begin"/>
        </w:r>
        <w:r w:rsidR="004B32A6">
          <w:instrText xml:space="preserve"> PAGEREF _Toc256000070 \h </w:instrText>
        </w:r>
        <w:r w:rsidR="004B32A6">
          <w:fldChar w:fldCharType="separate"/>
        </w:r>
        <w:r w:rsidR="00684599">
          <w:rPr>
            <w:rtl/>
          </w:rPr>
          <w:t>56</w:t>
        </w:r>
        <w:r w:rsidR="004B32A6">
          <w:fldChar w:fldCharType="end"/>
        </w:r>
      </w:hyperlink>
    </w:p>
    <w:p w14:paraId="2A5F2A13" w14:textId="26E70BB8" w:rsidR="00255BB9" w:rsidRDefault="00543615">
      <w:pPr>
        <w:pStyle w:val="TOC2"/>
        <w:tabs>
          <w:tab w:val="left" w:pos="480"/>
          <w:tab w:val="right" w:leader="dot" w:pos="8270"/>
        </w:tabs>
        <w:ind w:left="740" w:hanging="400"/>
        <w:rPr>
          <w:sz w:val="22"/>
        </w:rPr>
      </w:pPr>
      <w:hyperlink w:anchor="_Toc256000071" w:history="1">
        <w:r w:rsidR="004B32A6">
          <w:rPr>
            <w:rStyle w:val="Hyperlink"/>
            <w:rFonts w:eastAsia="Times New Roman"/>
            <w:rtl/>
          </w:rPr>
          <w:t>15.</w:t>
        </w:r>
        <w:r w:rsidR="004B32A6">
          <w:rPr>
            <w:rFonts w:eastAsia="Times New Roman"/>
            <w:sz w:val="22"/>
            <w:rtl/>
          </w:rPr>
          <w:tab/>
        </w:r>
        <w:r w:rsidR="004B32A6" w:rsidRPr="00973BC2">
          <w:rPr>
            <w:rStyle w:val="Hyperlink"/>
            <w:rtl/>
          </w:rPr>
          <w:t xml:space="preserve">המחאת זכויות או חובות על פי </w:t>
        </w:r>
        <w:r w:rsidR="00CC7B9D" w:rsidRPr="00973BC2">
          <w:rPr>
            <w:rStyle w:val="Hyperlink"/>
            <w:rFonts w:hint="cs"/>
            <w:rtl/>
          </w:rPr>
          <w:t>ה</w:t>
        </w:r>
        <w:r w:rsidR="004B32A6" w:rsidRPr="00973BC2">
          <w:rPr>
            <w:rStyle w:val="Hyperlink"/>
            <w:rtl/>
          </w:rPr>
          <w:t>הסכם</w:t>
        </w:r>
        <w:r w:rsidR="004B32A6">
          <w:tab/>
        </w:r>
        <w:r w:rsidR="004B32A6">
          <w:fldChar w:fldCharType="begin"/>
        </w:r>
        <w:r w:rsidR="004B32A6">
          <w:instrText xml:space="preserve"> PAGEREF _Toc256000071 \h </w:instrText>
        </w:r>
        <w:r w:rsidR="004B32A6">
          <w:fldChar w:fldCharType="separate"/>
        </w:r>
        <w:r w:rsidR="00684599">
          <w:rPr>
            <w:rtl/>
          </w:rPr>
          <w:t>56</w:t>
        </w:r>
        <w:r w:rsidR="004B32A6">
          <w:fldChar w:fldCharType="end"/>
        </w:r>
      </w:hyperlink>
    </w:p>
    <w:p w14:paraId="1FDDD3B3" w14:textId="4AB5BDA5" w:rsidR="00255BB9" w:rsidRDefault="00543615">
      <w:pPr>
        <w:pStyle w:val="TOC2"/>
        <w:tabs>
          <w:tab w:val="left" w:pos="480"/>
          <w:tab w:val="right" w:leader="dot" w:pos="8270"/>
        </w:tabs>
        <w:ind w:left="740" w:hanging="400"/>
        <w:rPr>
          <w:sz w:val="22"/>
        </w:rPr>
      </w:pPr>
      <w:hyperlink w:anchor="_Toc256000072" w:history="1">
        <w:r w:rsidR="004B32A6">
          <w:rPr>
            <w:rStyle w:val="Hyperlink"/>
            <w:rFonts w:eastAsia="Times New Roman"/>
            <w:rtl/>
          </w:rPr>
          <w:t>16.</w:t>
        </w:r>
        <w:r w:rsidR="004B32A6">
          <w:rPr>
            <w:rFonts w:eastAsia="Times New Roman"/>
            <w:sz w:val="22"/>
            <w:rtl/>
          </w:rPr>
          <w:tab/>
        </w:r>
        <w:r w:rsidR="004B32A6" w:rsidRPr="00973BC2">
          <w:rPr>
            <w:rStyle w:val="Hyperlink"/>
            <w:rtl/>
          </w:rPr>
          <w:t>הפסקת ההתקשרות</w:t>
        </w:r>
        <w:r w:rsidR="004B32A6">
          <w:tab/>
        </w:r>
        <w:r w:rsidR="004B32A6">
          <w:fldChar w:fldCharType="begin"/>
        </w:r>
        <w:r w:rsidR="004B32A6">
          <w:instrText xml:space="preserve"> PAGEREF _Toc256000072 \h </w:instrText>
        </w:r>
        <w:r w:rsidR="004B32A6">
          <w:fldChar w:fldCharType="separate"/>
        </w:r>
        <w:r w:rsidR="00684599">
          <w:rPr>
            <w:rtl/>
          </w:rPr>
          <w:t>56</w:t>
        </w:r>
        <w:r w:rsidR="004B32A6">
          <w:fldChar w:fldCharType="end"/>
        </w:r>
      </w:hyperlink>
    </w:p>
    <w:p w14:paraId="1C0F47BB" w14:textId="64730F9A" w:rsidR="00255BB9" w:rsidRDefault="00543615">
      <w:pPr>
        <w:pStyle w:val="TOC2"/>
        <w:tabs>
          <w:tab w:val="left" w:pos="480"/>
          <w:tab w:val="right" w:leader="dot" w:pos="8270"/>
        </w:tabs>
        <w:ind w:left="740" w:hanging="400"/>
        <w:rPr>
          <w:sz w:val="22"/>
        </w:rPr>
      </w:pPr>
      <w:hyperlink w:anchor="_Toc256000073" w:history="1">
        <w:r w:rsidR="004B32A6">
          <w:rPr>
            <w:rStyle w:val="Hyperlink"/>
            <w:rFonts w:eastAsia="Times New Roman"/>
            <w:rtl/>
          </w:rPr>
          <w:t>17.</w:t>
        </w:r>
        <w:r w:rsidR="004B32A6">
          <w:rPr>
            <w:rFonts w:eastAsia="Times New Roman"/>
            <w:sz w:val="22"/>
            <w:rtl/>
          </w:rPr>
          <w:tab/>
        </w:r>
        <w:r w:rsidR="004B32A6" w:rsidRPr="00973BC2">
          <w:rPr>
            <w:rStyle w:val="Hyperlink"/>
            <w:rtl/>
          </w:rPr>
          <w:t>הפרת ההסכם</w:t>
        </w:r>
        <w:r w:rsidR="004B32A6">
          <w:tab/>
        </w:r>
        <w:r w:rsidR="004B32A6">
          <w:fldChar w:fldCharType="begin"/>
        </w:r>
        <w:r w:rsidR="004B32A6">
          <w:instrText xml:space="preserve"> PAGEREF _Toc256000073 \h </w:instrText>
        </w:r>
        <w:r w:rsidR="004B32A6">
          <w:fldChar w:fldCharType="separate"/>
        </w:r>
        <w:r w:rsidR="00684599">
          <w:rPr>
            <w:rtl/>
          </w:rPr>
          <w:t>57</w:t>
        </w:r>
        <w:r w:rsidR="004B32A6">
          <w:fldChar w:fldCharType="end"/>
        </w:r>
      </w:hyperlink>
    </w:p>
    <w:p w14:paraId="113F9246" w14:textId="501FF60D" w:rsidR="00255BB9" w:rsidRDefault="00543615">
      <w:pPr>
        <w:pStyle w:val="TOC2"/>
        <w:tabs>
          <w:tab w:val="left" w:pos="480"/>
          <w:tab w:val="right" w:leader="dot" w:pos="8270"/>
        </w:tabs>
        <w:ind w:left="740" w:hanging="400"/>
        <w:rPr>
          <w:sz w:val="22"/>
        </w:rPr>
      </w:pPr>
      <w:hyperlink w:anchor="_Toc256000074" w:history="1">
        <w:r w:rsidR="004B32A6">
          <w:rPr>
            <w:rStyle w:val="Hyperlink"/>
            <w:rFonts w:eastAsia="Times New Roman"/>
            <w:rtl/>
          </w:rPr>
          <w:t>18.</w:t>
        </w:r>
        <w:r w:rsidR="004B32A6">
          <w:rPr>
            <w:rFonts w:eastAsia="Times New Roman"/>
            <w:sz w:val="22"/>
            <w:rtl/>
          </w:rPr>
          <w:tab/>
        </w:r>
        <w:r w:rsidR="004B32A6" w:rsidRPr="00973BC2">
          <w:rPr>
            <w:rStyle w:val="Hyperlink"/>
            <w:rtl/>
          </w:rPr>
          <w:t>תרופות מצטברות</w:t>
        </w:r>
        <w:r w:rsidR="004B32A6">
          <w:tab/>
        </w:r>
        <w:r w:rsidR="004B32A6">
          <w:fldChar w:fldCharType="begin"/>
        </w:r>
        <w:r w:rsidR="004B32A6">
          <w:instrText xml:space="preserve"> PAGEREF _Toc256000074 \h </w:instrText>
        </w:r>
        <w:r w:rsidR="004B32A6">
          <w:fldChar w:fldCharType="separate"/>
        </w:r>
        <w:r w:rsidR="00684599">
          <w:rPr>
            <w:rtl/>
          </w:rPr>
          <w:t>59</w:t>
        </w:r>
        <w:r w:rsidR="004B32A6">
          <w:fldChar w:fldCharType="end"/>
        </w:r>
      </w:hyperlink>
    </w:p>
    <w:p w14:paraId="4EDB49E4" w14:textId="2CB1B14C" w:rsidR="00255BB9" w:rsidRDefault="00543615">
      <w:pPr>
        <w:pStyle w:val="TOC2"/>
        <w:tabs>
          <w:tab w:val="left" w:pos="480"/>
          <w:tab w:val="right" w:leader="dot" w:pos="8270"/>
        </w:tabs>
        <w:ind w:left="740" w:hanging="400"/>
        <w:rPr>
          <w:sz w:val="22"/>
        </w:rPr>
      </w:pPr>
      <w:hyperlink w:anchor="_Toc256000075" w:history="1">
        <w:r w:rsidR="004B32A6">
          <w:rPr>
            <w:rStyle w:val="Hyperlink"/>
            <w:rFonts w:eastAsia="Times New Roman"/>
            <w:rtl/>
          </w:rPr>
          <w:t>19.</w:t>
        </w:r>
        <w:r w:rsidR="004B32A6">
          <w:rPr>
            <w:rFonts w:eastAsia="Times New Roman"/>
            <w:sz w:val="22"/>
            <w:rtl/>
          </w:rPr>
          <w:tab/>
        </w:r>
        <w:r w:rsidR="004B32A6" w:rsidRPr="00973BC2">
          <w:rPr>
            <w:rStyle w:val="Hyperlink"/>
            <w:rFonts w:hint="cs"/>
            <w:rtl/>
          </w:rPr>
          <w:t>סיום התקשרות</w:t>
        </w:r>
        <w:r w:rsidR="004B32A6">
          <w:tab/>
        </w:r>
        <w:r w:rsidR="004B32A6">
          <w:fldChar w:fldCharType="begin"/>
        </w:r>
        <w:r w:rsidR="004B32A6">
          <w:instrText xml:space="preserve"> PAGEREF _Toc256000075 \h </w:instrText>
        </w:r>
        <w:r w:rsidR="004B32A6">
          <w:fldChar w:fldCharType="separate"/>
        </w:r>
        <w:r w:rsidR="00684599">
          <w:rPr>
            <w:rtl/>
          </w:rPr>
          <w:t>60</w:t>
        </w:r>
        <w:r w:rsidR="004B32A6">
          <w:fldChar w:fldCharType="end"/>
        </w:r>
      </w:hyperlink>
    </w:p>
    <w:p w14:paraId="4DAE8E16" w14:textId="6098C18E" w:rsidR="00255BB9" w:rsidRDefault="00543615">
      <w:pPr>
        <w:pStyle w:val="TOC2"/>
        <w:tabs>
          <w:tab w:val="left" w:pos="480"/>
          <w:tab w:val="right" w:leader="dot" w:pos="8270"/>
        </w:tabs>
        <w:ind w:left="740" w:hanging="400"/>
        <w:rPr>
          <w:sz w:val="22"/>
        </w:rPr>
      </w:pPr>
      <w:hyperlink w:anchor="_Toc256000076" w:history="1">
        <w:r w:rsidR="004B32A6">
          <w:rPr>
            <w:rStyle w:val="Hyperlink"/>
            <w:rFonts w:eastAsia="Times New Roman"/>
            <w:rtl/>
          </w:rPr>
          <w:t>20.</w:t>
        </w:r>
        <w:r w:rsidR="004B32A6">
          <w:rPr>
            <w:rFonts w:eastAsia="Times New Roman"/>
            <w:sz w:val="22"/>
            <w:rtl/>
          </w:rPr>
          <w:tab/>
        </w:r>
        <w:r w:rsidR="004B32A6" w:rsidRPr="00973BC2">
          <w:rPr>
            <w:rStyle w:val="Hyperlink"/>
            <w:rtl/>
          </w:rPr>
          <w:t>כתובות הצדדים והודעות</w:t>
        </w:r>
        <w:r w:rsidR="004B32A6">
          <w:tab/>
        </w:r>
        <w:r w:rsidR="004B32A6">
          <w:fldChar w:fldCharType="begin"/>
        </w:r>
        <w:r w:rsidR="004B32A6">
          <w:instrText xml:space="preserve"> PAGEREF _Toc256000076 \h </w:instrText>
        </w:r>
        <w:r w:rsidR="004B32A6">
          <w:fldChar w:fldCharType="separate"/>
        </w:r>
        <w:r w:rsidR="00684599">
          <w:rPr>
            <w:rtl/>
          </w:rPr>
          <w:t>60</w:t>
        </w:r>
        <w:r w:rsidR="004B32A6">
          <w:fldChar w:fldCharType="end"/>
        </w:r>
      </w:hyperlink>
    </w:p>
    <w:p w14:paraId="3C8DCF2A" w14:textId="24FDEB76" w:rsidR="00255BB9" w:rsidRDefault="00543615">
      <w:pPr>
        <w:pStyle w:val="TOC2"/>
        <w:tabs>
          <w:tab w:val="left" w:pos="480"/>
          <w:tab w:val="right" w:leader="dot" w:pos="8270"/>
        </w:tabs>
        <w:ind w:left="740" w:hanging="400"/>
        <w:rPr>
          <w:sz w:val="22"/>
        </w:rPr>
      </w:pPr>
      <w:hyperlink w:anchor="_Toc256000077" w:history="1">
        <w:r w:rsidR="004B32A6">
          <w:rPr>
            <w:rStyle w:val="Hyperlink"/>
            <w:rFonts w:eastAsia="Times New Roman"/>
            <w:rtl/>
          </w:rPr>
          <w:t>21.</w:t>
        </w:r>
        <w:r w:rsidR="004B32A6">
          <w:rPr>
            <w:rFonts w:eastAsia="Times New Roman"/>
            <w:sz w:val="22"/>
            <w:rtl/>
          </w:rPr>
          <w:tab/>
        </w:r>
        <w:r w:rsidR="004B32A6" w:rsidRPr="00973BC2">
          <w:rPr>
            <w:rStyle w:val="Hyperlink"/>
            <w:rtl/>
          </w:rPr>
          <w:t>שונות</w:t>
        </w:r>
        <w:r w:rsidR="004B32A6">
          <w:tab/>
        </w:r>
        <w:r w:rsidR="004B32A6">
          <w:fldChar w:fldCharType="begin"/>
        </w:r>
        <w:r w:rsidR="004B32A6">
          <w:instrText xml:space="preserve"> PAGEREF _Toc256000077 \h </w:instrText>
        </w:r>
        <w:r w:rsidR="004B32A6">
          <w:fldChar w:fldCharType="separate"/>
        </w:r>
        <w:r w:rsidR="00684599">
          <w:rPr>
            <w:rtl/>
          </w:rPr>
          <w:t>61</w:t>
        </w:r>
        <w:r w:rsidR="004B32A6">
          <w:fldChar w:fldCharType="end"/>
        </w:r>
      </w:hyperlink>
    </w:p>
    <w:p w14:paraId="27514AB0" w14:textId="77777777" w:rsidR="00717FE4" w:rsidRPr="00E45895" w:rsidRDefault="004B32A6" w:rsidP="00EF0EE2">
      <w:pPr>
        <w:pStyle w:val="TOC2"/>
        <w:ind w:left="740" w:hanging="400"/>
        <w:rPr>
          <w:rStyle w:val="Hyperlink"/>
          <w:rFonts w:asciiTheme="minorHAnsi" w:hAnsiTheme="minorHAnsi" w:cstheme="minorHAnsi"/>
          <w:color w:val="auto"/>
          <w:u w:val="none"/>
          <w:rtl/>
        </w:rPr>
      </w:pPr>
      <w:r>
        <w:rPr>
          <w:rtl/>
        </w:rPr>
        <w:fldChar w:fldCharType="end"/>
      </w:r>
    </w:p>
    <w:p w14:paraId="74AAFFE6"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5F282313" w14:textId="77777777" w:rsidR="00B01EC3" w:rsidRPr="00E0309B" w:rsidRDefault="00B01EC3" w:rsidP="00E0309B">
      <w:pPr>
        <w:rPr>
          <w:rtl/>
        </w:rPr>
        <w:sectPr w:rsidR="00B01EC3" w:rsidRPr="00E0309B"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21D667F2"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395E72CD" w14:textId="77777777" w:rsidR="005E3856" w:rsidRDefault="005E3856" w:rsidP="005E3856">
      <w:pPr>
        <w:rPr>
          <w:sz w:val="36"/>
          <w:szCs w:val="36"/>
          <w:rtl/>
        </w:rPr>
      </w:pPr>
    </w:p>
    <w:p w14:paraId="7766EBAD" w14:textId="77777777" w:rsidR="00652684" w:rsidRDefault="00652684" w:rsidP="005E3856">
      <w:pPr>
        <w:rPr>
          <w:sz w:val="36"/>
          <w:szCs w:val="36"/>
          <w:rtl/>
        </w:rPr>
      </w:pPr>
    </w:p>
    <w:p w14:paraId="426C3772" w14:textId="77777777" w:rsidR="00652684" w:rsidRPr="005E3856" w:rsidRDefault="00652684" w:rsidP="005E3856">
      <w:pPr>
        <w:rPr>
          <w:sz w:val="36"/>
          <w:szCs w:val="36"/>
          <w:rtl/>
        </w:rPr>
      </w:pPr>
    </w:p>
    <w:p w14:paraId="4C97E3F5" w14:textId="77777777" w:rsidR="005327F4" w:rsidRPr="00B63569" w:rsidRDefault="005327F4" w:rsidP="005327F4">
      <w:pPr>
        <w:rPr>
          <w:sz w:val="28"/>
          <w:szCs w:val="28"/>
          <w:rtl/>
        </w:rPr>
      </w:pPr>
    </w:p>
    <w:p w14:paraId="7A111C25" w14:textId="77777777" w:rsidR="005327F4" w:rsidRPr="00B63569" w:rsidRDefault="005327F4" w:rsidP="005327F4">
      <w:pPr>
        <w:rPr>
          <w:sz w:val="36"/>
          <w:szCs w:val="36"/>
          <w:rtl/>
        </w:rPr>
      </w:pPr>
    </w:p>
    <w:p w14:paraId="7D71B817" w14:textId="77777777" w:rsidR="005327F4" w:rsidRPr="00B63569" w:rsidRDefault="005327F4" w:rsidP="005327F4">
      <w:pPr>
        <w:tabs>
          <w:tab w:val="left" w:pos="504"/>
        </w:tabs>
        <w:spacing w:line="360" w:lineRule="auto"/>
        <w:rPr>
          <w:b/>
          <w:bCs/>
          <w:sz w:val="22"/>
          <w:szCs w:val="22"/>
          <w:rtl/>
        </w:rPr>
      </w:pPr>
    </w:p>
    <w:p w14:paraId="0EB045EA" w14:textId="77777777" w:rsidR="005D0A83" w:rsidRDefault="005D0A83" w:rsidP="005D0A83">
      <w:pPr>
        <w:rPr>
          <w:rtl/>
        </w:rPr>
      </w:pPr>
    </w:p>
    <w:p w14:paraId="1B76E9B7" w14:textId="77777777" w:rsidR="005D0A83" w:rsidRDefault="005D0A83" w:rsidP="005D0A83">
      <w:pPr>
        <w:rPr>
          <w:rtl/>
        </w:rPr>
      </w:pPr>
    </w:p>
    <w:p w14:paraId="3BF0E4CD" w14:textId="77777777" w:rsidR="002A3E64" w:rsidRPr="001868B7" w:rsidRDefault="004B32A6" w:rsidP="0057259E">
      <w:pPr>
        <w:pStyle w:val="afffffffd"/>
        <w:rPr>
          <w:rtl/>
        </w:rPr>
      </w:pPr>
      <w:bookmarkStart w:id="26" w:name="_Toc256000041"/>
      <w:bookmarkStart w:id="27" w:name="_Toc32477896"/>
      <w:bookmarkStart w:id="28" w:name="_Toc173823717"/>
      <w:bookmarkStart w:id="29" w:name="_Toc173825525"/>
      <w:r w:rsidRPr="001868B7">
        <w:rPr>
          <w:rtl/>
        </w:rPr>
        <w:t>פרק א'- הליך המכרז</w:t>
      </w:r>
      <w:bookmarkEnd w:id="26"/>
      <w:bookmarkEnd w:id="27"/>
      <w:bookmarkEnd w:id="28"/>
      <w:bookmarkEnd w:id="29"/>
    </w:p>
    <w:p w14:paraId="238665B7" w14:textId="77777777" w:rsidR="005D0A83" w:rsidRDefault="005D0A83" w:rsidP="005D0A83">
      <w:pPr>
        <w:rPr>
          <w:rtl/>
        </w:rPr>
      </w:pPr>
    </w:p>
    <w:p w14:paraId="75F8DDC4" w14:textId="77777777" w:rsidR="005D0A83" w:rsidRDefault="005D0A83" w:rsidP="005D0A83">
      <w:pPr>
        <w:rPr>
          <w:rtl/>
        </w:rPr>
      </w:pPr>
    </w:p>
    <w:p w14:paraId="6760A28F" w14:textId="77777777" w:rsidR="005D0A83" w:rsidRDefault="005D0A83" w:rsidP="005D0A83">
      <w:pPr>
        <w:rPr>
          <w:rtl/>
        </w:rPr>
      </w:pPr>
    </w:p>
    <w:p w14:paraId="0149399F" w14:textId="77777777" w:rsidR="005D0A83" w:rsidRDefault="005D0A83" w:rsidP="005D0A83">
      <w:pPr>
        <w:rPr>
          <w:rtl/>
        </w:rPr>
      </w:pPr>
    </w:p>
    <w:p w14:paraId="71342AED" w14:textId="77777777" w:rsidR="005D0A83" w:rsidRDefault="005D0A83" w:rsidP="005D0A83">
      <w:pPr>
        <w:rPr>
          <w:rtl/>
        </w:rPr>
      </w:pPr>
    </w:p>
    <w:p w14:paraId="795FBFB4" w14:textId="77777777" w:rsidR="005D0A83" w:rsidRDefault="005D0A83" w:rsidP="005D0A83">
      <w:pPr>
        <w:rPr>
          <w:rtl/>
        </w:rPr>
        <w:sectPr w:rsidR="005D0A83" w:rsidSect="00654526">
          <w:footerReference w:type="first" r:id="rId10"/>
          <w:pgSz w:w="11906" w:h="16838" w:code="9"/>
          <w:pgMar w:top="1616" w:right="1826" w:bottom="1440" w:left="1800" w:header="709" w:footer="709" w:gutter="0"/>
          <w:cols w:space="708"/>
          <w:titlePg/>
          <w:bidi/>
          <w:rtlGutter/>
          <w:docGrid w:linePitch="360"/>
        </w:sectPr>
      </w:pPr>
    </w:p>
    <w:p w14:paraId="694A60A3" w14:textId="77777777" w:rsidR="002658E9" w:rsidRPr="002B53EA" w:rsidRDefault="004B32A6" w:rsidP="002B53EA">
      <w:pPr>
        <w:pStyle w:val="1ff"/>
        <w:rPr>
          <w:rtl/>
        </w:rPr>
      </w:pPr>
      <w:bookmarkStart w:id="30" w:name="_Toc256000042"/>
      <w:bookmarkStart w:id="31" w:name="_Toc173823718"/>
      <w:bookmarkStart w:id="32" w:name="_Toc173825526"/>
      <w:bookmarkStart w:id="33" w:name="_Toc53331328"/>
      <w:r w:rsidRPr="002B53EA">
        <w:rPr>
          <w:rFonts w:hint="cs"/>
          <w:rtl/>
        </w:rPr>
        <w:lastRenderedPageBreak/>
        <w:t>עקרונות</w:t>
      </w:r>
      <w:r w:rsidRPr="002B53EA">
        <w:rPr>
          <w:rtl/>
        </w:rPr>
        <w:t xml:space="preserve"> ה</w:t>
      </w:r>
      <w:r w:rsidRPr="002B53EA">
        <w:rPr>
          <w:rFonts w:hint="cs"/>
          <w:rtl/>
        </w:rPr>
        <w:t>מכרז</w:t>
      </w:r>
      <w:bookmarkEnd w:id="30"/>
      <w:bookmarkEnd w:id="31"/>
      <w:bookmarkEnd w:id="32"/>
    </w:p>
    <w:p w14:paraId="656A3DFB" w14:textId="77777777" w:rsidR="002658E9" w:rsidRPr="00973BC2" w:rsidRDefault="004B32A6" w:rsidP="002B53EA">
      <w:pPr>
        <w:pStyle w:val="2-0"/>
        <w:rPr>
          <w:rtl/>
        </w:rPr>
      </w:pPr>
      <w:bookmarkStart w:id="34"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4"/>
    <w:p w14:paraId="37D8AE2F" w14:textId="77777777" w:rsidR="002658E9" w:rsidRDefault="004B32A6"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E9F1F6A" w14:textId="77777777" w:rsidR="002658E9" w:rsidRDefault="004B32A6" w:rsidP="00973BC2">
      <w:pPr>
        <w:pStyle w:val="2-0"/>
        <w:rPr>
          <w:rtl/>
        </w:rPr>
      </w:pPr>
      <w:bookmarkStart w:id="35"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5"/>
    <w:p w14:paraId="0984CCEC" w14:textId="77777777" w:rsidR="002658E9" w:rsidRPr="00095AB3" w:rsidRDefault="004B32A6"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6" w:name="_Toc32477899"/>
      <w:bookmarkStart w:id="37" w:name="_Toc43400588"/>
      <w:bookmarkStart w:id="38" w:name="_Toc44931897"/>
      <w:bookmarkStart w:id="39" w:name="_Toc44931984"/>
      <w:bookmarkStart w:id="40" w:name="_Toc53331329"/>
      <w:bookmarkEnd w:id="33"/>
    </w:p>
    <w:p w14:paraId="46B6420A" w14:textId="77777777" w:rsidR="008E6C99" w:rsidRPr="00EC0034" w:rsidRDefault="004B32A6" w:rsidP="00973BC2">
      <w:pPr>
        <w:pStyle w:val="1ff"/>
        <w:rPr>
          <w:rtl/>
        </w:rPr>
      </w:pPr>
      <w:bookmarkStart w:id="41" w:name="_Toc256000043"/>
      <w:bookmarkStart w:id="42" w:name="_Toc173823719"/>
      <w:bookmarkStart w:id="43" w:name="_Toc173825527"/>
      <w:r w:rsidRPr="00EC0034">
        <w:rPr>
          <w:rtl/>
        </w:rPr>
        <w:t>תנאי</w:t>
      </w:r>
      <w:r w:rsidR="00035712" w:rsidRPr="00EC0034">
        <w:rPr>
          <w:rFonts w:hint="cs"/>
          <w:rtl/>
        </w:rPr>
        <w:t>ם להשתתפות במכרז</w:t>
      </w:r>
      <w:bookmarkEnd w:id="41"/>
      <w:bookmarkEnd w:id="42"/>
      <w:bookmarkEnd w:id="43"/>
      <w:r w:rsidRPr="00EC0034">
        <w:rPr>
          <w:rtl/>
        </w:rPr>
        <w:t xml:space="preserve"> </w:t>
      </w:r>
      <w:bookmarkEnd w:id="36"/>
      <w:bookmarkEnd w:id="37"/>
      <w:bookmarkEnd w:id="38"/>
      <w:bookmarkEnd w:id="39"/>
      <w:bookmarkEnd w:id="40"/>
    </w:p>
    <w:p w14:paraId="59105E56" w14:textId="77777777" w:rsidR="00F43C9A" w:rsidRPr="004B4FA2" w:rsidRDefault="004B32A6" w:rsidP="007B01DE">
      <w:pPr>
        <w:pStyle w:val="2-"/>
        <w:rPr>
          <w:rtl/>
        </w:rPr>
      </w:pPr>
      <w:bookmarkStart w:id="44" w:name="_Toc43400589"/>
      <w:bookmarkStart w:id="45" w:name="_Toc44931898"/>
      <w:bookmarkStart w:id="46" w:name="_Toc44931985"/>
      <w:r w:rsidRPr="004B4FA2">
        <w:rPr>
          <w:rFonts w:hint="eastAsia"/>
          <w:rtl/>
        </w:rPr>
        <w:t>תנאי</w:t>
      </w:r>
      <w:r w:rsidRPr="004B4FA2">
        <w:rPr>
          <w:rtl/>
        </w:rPr>
        <w:t xml:space="preserve"> סף להשתתפות במכרז</w:t>
      </w:r>
      <w:bookmarkEnd w:id="44"/>
      <w:bookmarkEnd w:id="45"/>
      <w:bookmarkEnd w:id="46"/>
    </w:p>
    <w:p w14:paraId="63FFE7E0" w14:textId="77777777" w:rsidR="00A900DD" w:rsidRPr="00A0392D" w:rsidRDefault="004B32A6"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B6F6606" w14:textId="77777777" w:rsidR="00F43C9A" w:rsidRPr="00B63569" w:rsidRDefault="004B32A6"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2BA9D25E" w14:textId="77777777" w:rsidR="00390B5E" w:rsidRPr="002A3E64" w:rsidRDefault="004B32A6" w:rsidP="007B01DE">
      <w:pPr>
        <w:pStyle w:val="2-"/>
        <w:rPr>
          <w:rtl/>
        </w:rPr>
      </w:pPr>
      <w:bookmarkStart w:id="47" w:name="_Toc43400590"/>
      <w:bookmarkStart w:id="48" w:name="_Toc44931899"/>
      <w:bookmarkStart w:id="4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7"/>
      <w:bookmarkEnd w:id="48"/>
      <w:bookmarkEnd w:id="49"/>
    </w:p>
    <w:p w14:paraId="2CF82010" w14:textId="77777777" w:rsidR="00F81260" w:rsidRPr="007B01DE" w:rsidRDefault="004B32A6" w:rsidP="00A0392D">
      <w:pPr>
        <w:pStyle w:val="3-"/>
        <w:rPr>
          <w:rtl/>
        </w:rPr>
      </w:pPr>
      <w:bookmarkStart w:id="50" w:name="_Hlk195173024"/>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45F2DD54" w14:textId="77777777" w:rsidR="00F43C9A" w:rsidRDefault="004B32A6" w:rsidP="00A0392D">
      <w:pPr>
        <w:pStyle w:val="3-"/>
        <w:rPr>
          <w:rtl/>
        </w:rPr>
      </w:pPr>
      <w:bookmarkStart w:id="51" w:name="_Hlk195173043"/>
      <w:bookmarkEnd w:id="50"/>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121BF5A" w14:textId="77777777" w:rsidR="00866096" w:rsidRDefault="004B32A6" w:rsidP="00A0392D">
      <w:pPr>
        <w:pStyle w:val="3-"/>
        <w:rPr>
          <w:rtl/>
        </w:rPr>
      </w:pPr>
      <w:bookmarkStart w:id="52" w:name="_Hlk195173093"/>
      <w:bookmarkEnd w:id="51"/>
      <w:r>
        <w:rPr>
          <w:rFonts w:hint="cs"/>
          <w:rtl/>
        </w:rPr>
        <w:t xml:space="preserve">כלל </w:t>
      </w:r>
      <w:bookmarkStart w:id="53" w:name="show_IsSherutOrHR"/>
      <w:r>
        <w:rPr>
          <w:rFonts w:hint="cs"/>
          <w:rtl/>
        </w:rPr>
        <w:t xml:space="preserve">השירותים </w:t>
      </w:r>
      <w:bookmarkEnd w:id="53"/>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bookmarkEnd w:id="52"/>
    <w:p w14:paraId="56B69F62" w14:textId="77777777" w:rsidR="000E3311" w:rsidRPr="00A56872" w:rsidRDefault="00D80CFB" w:rsidP="00A0392D">
      <w:pPr>
        <w:pStyle w:val="3-5"/>
        <w:rPr>
          <w:rtl/>
        </w:rPr>
      </w:pPr>
      <w:r w:rsidRPr="00D80CFB">
        <w:rPr>
          <w:rFonts w:hint="eastAsia"/>
          <w:rtl/>
        </w:rPr>
        <w:t xml:space="preserve"> </w:t>
      </w:r>
      <w:r w:rsidR="004B32A6" w:rsidRPr="00712BF4">
        <w:rPr>
          <w:rtl/>
        </w:rPr>
        <w:t>עסק חי</w:t>
      </w:r>
      <w:r w:rsidR="00A446B8">
        <w:rPr>
          <w:rFonts w:hint="cs"/>
          <w:rtl/>
        </w:rPr>
        <w:t xml:space="preserve"> </w:t>
      </w:r>
      <w:r w:rsidR="00A80CF0" w:rsidRPr="00A80CF0">
        <w:rPr>
          <w:rtl/>
        </w:rPr>
        <w:t>–</w:t>
      </w:r>
    </w:p>
    <w:p w14:paraId="370D5B94" w14:textId="77777777" w:rsidR="00255BB9" w:rsidRPr="00712BF4" w:rsidRDefault="004B32A6" w:rsidP="000C2347">
      <w:pPr>
        <w:pStyle w:val="4-3"/>
        <w:rPr>
          <w:rFonts w:eastAsia="David"/>
          <w:rtl/>
        </w:rPr>
      </w:pPr>
      <w:bookmarkStart w:id="54" w:name="_Hlk195173111"/>
      <w:r w:rsidRPr="00712BF4">
        <w:rPr>
          <w:rFonts w:eastAsia="David"/>
          <w:rtl/>
        </w:rPr>
        <w:t>לא קיים חשש להמשך קיומו של המציע כעסק חי.</w:t>
      </w:r>
    </w:p>
    <w:p w14:paraId="167F029A" w14:textId="77777777" w:rsidR="00390B5E" w:rsidRPr="002A3E64" w:rsidRDefault="004B32A6" w:rsidP="007B01DE">
      <w:pPr>
        <w:pStyle w:val="2-"/>
        <w:rPr>
          <w:rtl/>
        </w:rPr>
      </w:pPr>
      <w:bookmarkStart w:id="55" w:name="_Toc32477196"/>
      <w:bookmarkStart w:id="56" w:name="_Toc43400591"/>
      <w:bookmarkStart w:id="57" w:name="_Toc44931900"/>
      <w:bookmarkStart w:id="58" w:name="_Toc44931987"/>
      <w:bookmarkStart w:id="59" w:name="show_professionalConditions"/>
      <w:bookmarkEnd w:id="54"/>
      <w:bookmarkEnd w:id="5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6"/>
      <w:bookmarkEnd w:id="57"/>
      <w:bookmarkEnd w:id="58"/>
    </w:p>
    <w:p w14:paraId="21938C83" w14:textId="77777777" w:rsidR="00CC3072" w:rsidRPr="007B01DE" w:rsidRDefault="004B32A6"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59"/>
    <w:p w14:paraId="34824AC4" w14:textId="77777777" w:rsidR="00A92235" w:rsidRDefault="004B32A6" w:rsidP="006B6CCE">
      <w:pPr>
        <w:pStyle w:val="4-3"/>
        <w:rPr>
          <w:rtl/>
        </w:rPr>
      </w:pPr>
      <w:r>
        <w:rPr>
          <w:rFonts w:eastAsia="David"/>
          <w:b/>
          <w:bCs/>
          <w:rtl/>
        </w:rPr>
        <w:t>נסיון מקצועי, היקף פעילות</w:t>
      </w:r>
      <w:r>
        <w:rPr>
          <w:rFonts w:eastAsia="David"/>
          <w:rtl/>
        </w:rPr>
        <w:t xml:space="preserve"> –</w:t>
      </w:r>
    </w:p>
    <w:p w14:paraId="057B1E7E" w14:textId="1160F634" w:rsidR="00255BB9" w:rsidRDefault="004B32A6" w:rsidP="006B6CCE">
      <w:pPr>
        <w:pStyle w:val="5-"/>
      </w:pPr>
      <w:r>
        <w:rPr>
          <w:rFonts w:eastAsia="David"/>
          <w:rtl/>
        </w:rPr>
        <w:lastRenderedPageBreak/>
        <w:t>היקף המחזור הכספי של המציע ממכרזי מכירת יהלומים הינו 1,500,000 (אחד וחצי מיליון) דולר אמריקאי לשנה (לפי שווי המכירות) לפחות ב 3 שנים מתוך 10 השנים (2014-2024).</w:t>
      </w:r>
    </w:p>
    <w:p w14:paraId="5F4D80B8" w14:textId="77777777" w:rsidR="00255BB9" w:rsidRDefault="004B32A6" w:rsidP="006B6CCE">
      <w:pPr>
        <w:pStyle w:val="4-3"/>
      </w:pPr>
      <w:r>
        <w:rPr>
          <w:rFonts w:eastAsia="David"/>
          <w:b/>
          <w:bCs/>
          <w:rtl/>
        </w:rPr>
        <w:t>רישיון עיסוק</w:t>
      </w:r>
      <w:r>
        <w:rPr>
          <w:rFonts w:eastAsia="David"/>
          <w:rtl/>
        </w:rPr>
        <w:t xml:space="preserve"> –</w:t>
      </w:r>
    </w:p>
    <w:p w14:paraId="3B4FEE7B" w14:textId="7EE21C25" w:rsidR="00255BB9" w:rsidRDefault="004B32A6" w:rsidP="006B6CCE">
      <w:pPr>
        <w:pStyle w:val="5-"/>
      </w:pPr>
      <w:r>
        <w:rPr>
          <w:rFonts w:eastAsia="David"/>
          <w:rtl/>
        </w:rPr>
        <w:t>המציע בעל רישיון בתוקף למועד הגשת ההצעות לעיסוק ביהלומים מסוג סחר מטעם מנהל הפיקוח על היהלומים והיצוא הדו שימושי במשרד הכלכלה.</w:t>
      </w:r>
    </w:p>
    <w:p w14:paraId="047CC425" w14:textId="77777777" w:rsidR="00255BB9" w:rsidRDefault="004B32A6" w:rsidP="006B6CCE">
      <w:pPr>
        <w:pStyle w:val="4-3"/>
      </w:pPr>
      <w:r>
        <w:rPr>
          <w:rFonts w:eastAsia="David"/>
          <w:b/>
          <w:bCs/>
          <w:rtl/>
        </w:rPr>
        <w:t>התחייבות בעל שליטה</w:t>
      </w:r>
      <w:r>
        <w:rPr>
          <w:rFonts w:eastAsia="David"/>
          <w:rtl/>
        </w:rPr>
        <w:t xml:space="preserve"> –</w:t>
      </w:r>
    </w:p>
    <w:p w14:paraId="417D82A7" w14:textId="77777777" w:rsidR="00255BB9" w:rsidRDefault="004B32A6" w:rsidP="006B6CCE">
      <w:pPr>
        <w:pStyle w:val="5-"/>
      </w:pPr>
      <w:r>
        <w:rPr>
          <w:rFonts w:eastAsia="David"/>
          <w:rtl/>
        </w:rPr>
        <w:t>המציע מצהיר כי הוא ו-או בעל השליטה ו-או מי מטעמו מתחייבים שלא לקחת חלק מכירות המתבצעות על ידו במסגרת מכרז זה (יובהר כי, הזוכה במכרז זה לא יוכל להשתתף כמציע במכירות המתנהלות במסגרת מכרז זה). בסעיף זה, "סחר ביהלומים" משמעו סחר באמצעות פעילות יצוא ויבוא, או באמצעות פעילות סחר מקומית. בסעיף זה, "בעלי שליטה" כהגדרתו בסעיף 268 לחוק החברות</w:t>
      </w:r>
    </w:p>
    <w:p w14:paraId="070A17E3" w14:textId="77777777" w:rsidR="00E9646D" w:rsidRPr="00A06FFB" w:rsidRDefault="00E9646D" w:rsidP="00385DAF">
      <w:pPr>
        <w:sectPr w:rsidR="00E9646D" w:rsidRPr="00A06FFB" w:rsidSect="00654526">
          <w:pgSz w:w="11906" w:h="16838" w:code="9"/>
          <w:pgMar w:top="1616" w:right="1826" w:bottom="1440" w:left="1800" w:header="709" w:footer="709" w:gutter="0"/>
          <w:cols w:space="708"/>
          <w:titlePg/>
          <w:bidi/>
          <w:rtlGutter/>
          <w:docGrid w:linePitch="360"/>
        </w:sectPr>
      </w:pPr>
    </w:p>
    <w:p w14:paraId="2943236D" w14:textId="77777777" w:rsidR="00391993" w:rsidRPr="00EC0034" w:rsidRDefault="004B32A6" w:rsidP="00973BC2">
      <w:pPr>
        <w:pStyle w:val="1ff"/>
        <w:rPr>
          <w:rtl/>
        </w:rPr>
      </w:pPr>
      <w:bookmarkStart w:id="60" w:name="_Toc256000044"/>
      <w:bookmarkStart w:id="61" w:name="_Toc173823720"/>
      <w:bookmarkStart w:id="62" w:name="_Toc173825528"/>
      <w:r w:rsidRPr="00EC0034">
        <w:rPr>
          <w:rFonts w:hint="cs"/>
          <w:rtl/>
        </w:rPr>
        <w:lastRenderedPageBreak/>
        <w:t>ניקוד ה</w:t>
      </w:r>
      <w:r w:rsidR="008E27B7" w:rsidRPr="00EC0034">
        <w:rPr>
          <w:rFonts w:hint="cs"/>
          <w:rtl/>
        </w:rPr>
        <w:t>הצעות</w:t>
      </w:r>
      <w:bookmarkEnd w:id="60"/>
      <w:bookmarkEnd w:id="61"/>
      <w:bookmarkEnd w:id="62"/>
    </w:p>
    <w:p w14:paraId="0FB2DCC6" w14:textId="77777777" w:rsidR="00C10C50" w:rsidRPr="002A3E64" w:rsidRDefault="004B32A6" w:rsidP="007B01DE">
      <w:pPr>
        <w:pStyle w:val="2-"/>
        <w:rPr>
          <w:rtl/>
        </w:rPr>
      </w:pPr>
      <w:bookmarkStart w:id="63" w:name="_Toc43400593"/>
      <w:bookmarkStart w:id="64" w:name="_Toc44931902"/>
      <w:bookmarkStart w:id="65" w:name="_Toc44931989"/>
      <w:bookmarkStart w:id="66"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3"/>
      <w:bookmarkEnd w:id="64"/>
      <w:bookmarkEnd w:id="65"/>
    </w:p>
    <w:p w14:paraId="5BCC590A" w14:textId="77777777" w:rsidR="00C10C50" w:rsidRPr="007B01DE" w:rsidRDefault="004B32A6"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4980CEEA" w14:textId="77777777" w:rsidR="00C10C50" w:rsidRDefault="004B32A6" w:rsidP="000C2347">
      <w:pPr>
        <w:pStyle w:val="4-3"/>
        <w:rPr>
          <w:rtl/>
        </w:rPr>
      </w:pPr>
      <w:bookmarkStart w:id="67" w:name="show_MishkalMechir"/>
      <w:r w:rsidRPr="002D1D37">
        <w:rPr>
          <w:rFonts w:hint="cs"/>
          <w:rtl/>
        </w:rPr>
        <w:t>מחיר</w:t>
      </w:r>
      <w:r w:rsidRPr="002D1D37">
        <w:rPr>
          <w:rtl/>
        </w:rPr>
        <w:t xml:space="preserve"> –</w:t>
      </w:r>
      <w:bookmarkStart w:id="68" w:name="MishkalMechir"/>
      <w:r w:rsidR="00E451C7">
        <w:rPr>
          <w:rFonts w:hint="cs"/>
          <w:rtl/>
        </w:rPr>
        <w:t>100</w:t>
      </w:r>
      <w:bookmarkEnd w:id="68"/>
      <w:r w:rsidRPr="002D1D37">
        <w:rPr>
          <w:rtl/>
        </w:rPr>
        <w:t>%</w:t>
      </w:r>
      <w:r w:rsidR="00DA0A6E">
        <w:rPr>
          <w:rFonts w:hint="cs"/>
          <w:rtl/>
        </w:rPr>
        <w:t>.</w:t>
      </w:r>
      <w:bookmarkEnd w:id="67"/>
    </w:p>
    <w:p w14:paraId="6D8ED1A1" w14:textId="77777777" w:rsidR="0091559C" w:rsidRDefault="004B32A6" w:rsidP="007B01DE">
      <w:pPr>
        <w:pStyle w:val="2-"/>
        <w:rPr>
          <w:rtl/>
        </w:rPr>
      </w:pPr>
      <w:bookmarkStart w:id="69" w:name="show_isMarkivMechir_1"/>
      <w:r>
        <w:rPr>
          <w:rFonts w:hint="cs"/>
          <w:rtl/>
        </w:rPr>
        <w:t>מדדי מחיר</w:t>
      </w:r>
    </w:p>
    <w:p w14:paraId="1B0CF98A" w14:textId="77777777" w:rsidR="0071157D" w:rsidRDefault="004B32A6"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5BCDD3E9" w14:textId="77777777" w:rsidR="0071157D" w:rsidRDefault="004B32A6"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69"/>
    <w:p w14:paraId="02477501"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0A60554C" w14:textId="77777777" w:rsidR="00822845" w:rsidRDefault="004B32A6" w:rsidP="00A0392D">
      <w:pPr>
        <w:pStyle w:val="3-"/>
        <w:rPr>
          <w:rtl/>
        </w:rPr>
      </w:pPr>
      <w:bookmarkStart w:id="70"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2CB5055A" w14:textId="77777777" w:rsidR="00822845" w:rsidRPr="00EE0107" w:rsidRDefault="004B32A6"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bookmarkEnd w:id="70"/>
    <w:p w14:paraId="21FF1626" w14:textId="77777777" w:rsidR="000C5A5F" w:rsidRPr="00063B75" w:rsidRDefault="000C5A5F" w:rsidP="000C5A5F">
      <w:pPr>
        <w:pStyle w:val="3-"/>
        <w:numPr>
          <w:ilvl w:val="0"/>
          <w:numId w:val="0"/>
        </w:numPr>
        <w:ind w:left="1494"/>
        <w:rPr>
          <w:rtl/>
        </w:rPr>
      </w:pPr>
      <w:r w:rsidRPr="00063B75">
        <w:rPr>
          <w:rtl/>
        </w:rPr>
        <w:t>ניקוד ההצעה יבוצע לפי הנוסח</w:t>
      </w:r>
      <w:r w:rsidRPr="00063B75">
        <w:rPr>
          <w:rFonts w:hint="eastAsia"/>
          <w:rtl/>
        </w:rPr>
        <w:t>ה</w:t>
      </w:r>
      <w:r w:rsidRPr="00063B75">
        <w:rPr>
          <w:rtl/>
        </w:rPr>
        <w:t xml:space="preserve"> להלן</w:t>
      </w:r>
    </w:p>
    <w:tbl>
      <w:tblPr>
        <w:tblStyle w:val="affff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8"/>
        <w:gridCol w:w="7412"/>
      </w:tblGrid>
      <w:tr w:rsidR="000C5A5F" w:rsidRPr="00063B75" w14:paraId="1A6A3168" w14:textId="77777777" w:rsidTr="004C0201">
        <w:trPr>
          <w:tblHeader/>
        </w:trPr>
        <w:tc>
          <w:tcPr>
            <w:tcW w:w="5000" w:type="pct"/>
            <w:gridSpan w:val="2"/>
          </w:tcPr>
          <w:p w14:paraId="5201641B" w14:textId="77777777" w:rsidR="000C5A5F" w:rsidRPr="00063B75" w:rsidRDefault="000C5A5F" w:rsidP="000C5A5F">
            <w:pPr>
              <w:pStyle w:val="3-"/>
              <w:numPr>
                <w:ilvl w:val="0"/>
                <w:numId w:val="0"/>
              </w:numPr>
              <w:ind w:left="1494"/>
              <w:rPr>
                <w:rFonts w:ascii="David" w:hAnsi="David"/>
                <w:rtl/>
              </w:rPr>
            </w:pPr>
            <m:oMathPara>
              <m:oMath>
                <m:r>
                  <m:rPr>
                    <m:sty m:val="b"/>
                  </m:rPr>
                  <w:rPr>
                    <w:rFonts w:ascii="Cambria Math" w:eastAsiaTheme="minorHAnsi" w:hAnsi="Cambria Math" w:cs="David"/>
                    <w:sz w:val="24"/>
                    <w:szCs w:val="24"/>
                  </w:rPr>
                  <m:t>PS</m:t>
                </m:r>
                <m:r>
                  <m:rPr>
                    <m:sty m:val="bi"/>
                  </m:rPr>
                  <w:rPr>
                    <w:rFonts w:ascii="Cambria Math" w:eastAsiaTheme="minorHAnsi" w:hAnsi="Cambria Math" w:cs="David"/>
                    <w:sz w:val="24"/>
                    <w:szCs w:val="24"/>
                  </w:rPr>
                  <m:t>i</m:t>
                </m:r>
                <m:r>
                  <m:rPr>
                    <m:sty m:val="b"/>
                  </m:rPr>
                  <w:rPr>
                    <w:rFonts w:ascii="Cambria Math" w:hAnsi="Cambria Math"/>
                  </w:rPr>
                  <m:t>=</m:t>
                </m:r>
                <m:r>
                  <m:rPr>
                    <m:sty m:val="p"/>
                  </m:rPr>
                  <w:rPr>
                    <w:rFonts w:ascii="Cambria Math" w:hAnsi="Cambria Math"/>
                  </w:rPr>
                  <m:t>100-Pi</m:t>
                </m:r>
              </m:oMath>
            </m:oMathPara>
          </w:p>
        </w:tc>
      </w:tr>
      <w:tr w:rsidR="000C5A5F" w:rsidRPr="00063B75" w14:paraId="3851959D" w14:textId="77777777" w:rsidTr="004C0201">
        <w:tc>
          <w:tcPr>
            <w:tcW w:w="5000" w:type="pct"/>
            <w:gridSpan w:val="2"/>
          </w:tcPr>
          <w:p w14:paraId="76F63533" w14:textId="77777777" w:rsidR="000C5A5F" w:rsidRPr="000C5A5F" w:rsidRDefault="000C5A5F" w:rsidP="004C0201">
            <w:pPr>
              <w:tabs>
                <w:tab w:val="left" w:pos="4019"/>
              </w:tabs>
              <w:rPr>
                <w:rFonts w:ascii="David" w:hAnsi="David" w:cs="David"/>
                <w:b/>
                <w:bCs/>
                <w:sz w:val="24"/>
                <w:szCs w:val="24"/>
                <w:rtl/>
              </w:rPr>
            </w:pPr>
            <w:r w:rsidRPr="000C5A5F">
              <w:rPr>
                <w:rFonts w:ascii="David" w:hAnsi="David" w:cs="David"/>
                <w:b/>
                <w:bCs/>
                <w:sz w:val="24"/>
                <w:szCs w:val="24"/>
                <w:rtl/>
              </w:rPr>
              <w:t>כך ש:</w:t>
            </w:r>
            <w:r w:rsidRPr="000C5A5F">
              <w:rPr>
                <w:rFonts w:ascii="David" w:hAnsi="David" w:cs="David"/>
                <w:b/>
                <w:bCs/>
                <w:sz w:val="24"/>
                <w:szCs w:val="24"/>
                <w:rtl/>
              </w:rPr>
              <w:tab/>
            </w:r>
          </w:p>
          <w:p w14:paraId="5E63DE3C" w14:textId="77777777" w:rsidR="000C5A5F" w:rsidRPr="000C5A5F" w:rsidRDefault="000C5A5F" w:rsidP="004C0201">
            <w:pPr>
              <w:spacing w:line="360" w:lineRule="auto"/>
              <w:ind w:left="1418"/>
              <w:rPr>
                <w:rFonts w:ascii="David" w:hAnsi="David" w:cs="David"/>
                <w:b/>
                <w:bCs/>
                <w:sz w:val="24"/>
                <w:szCs w:val="24"/>
                <w:rtl/>
              </w:rPr>
            </w:pPr>
            <w:r w:rsidRPr="000C5A5F">
              <w:rPr>
                <w:rFonts w:ascii="David" w:hAnsi="David" w:cs="David"/>
                <w:b/>
                <w:bCs/>
                <w:sz w:val="24"/>
                <w:szCs w:val="24"/>
                <w:rtl/>
              </w:rPr>
              <w:tab/>
            </w:r>
          </w:p>
        </w:tc>
      </w:tr>
      <w:tr w:rsidR="000C5A5F" w:rsidRPr="00063B75" w14:paraId="657BEEBD" w14:textId="77777777" w:rsidTr="004C0201">
        <w:tc>
          <w:tcPr>
            <w:tcW w:w="524" w:type="pct"/>
          </w:tcPr>
          <w:p w14:paraId="2CE57E81" w14:textId="77777777" w:rsidR="000C5A5F" w:rsidRPr="00063B75" w:rsidRDefault="000C5A5F" w:rsidP="004C0201">
            <w:pPr>
              <w:jc w:val="right"/>
              <w:rPr>
                <w:rFonts w:ascii="David" w:hAnsi="David"/>
              </w:rPr>
            </w:pPr>
            <w:r w:rsidRPr="00063B75">
              <w:rPr>
                <w:rFonts w:ascii="David" w:hAnsi="David"/>
              </w:rPr>
              <w:t>Pi</w:t>
            </w:r>
          </w:p>
        </w:tc>
        <w:tc>
          <w:tcPr>
            <w:tcW w:w="4476" w:type="pct"/>
          </w:tcPr>
          <w:p w14:paraId="7B32E5DD" w14:textId="77777777" w:rsidR="000C5A5F" w:rsidRPr="000C5A5F" w:rsidRDefault="000C5A5F" w:rsidP="000C5A5F">
            <w:pPr>
              <w:jc w:val="both"/>
              <w:rPr>
                <w:rFonts w:ascii="David" w:hAnsi="David" w:cs="David"/>
                <w:b/>
                <w:bCs/>
                <w:sz w:val="24"/>
                <w:szCs w:val="24"/>
                <w:rtl/>
              </w:rPr>
            </w:pPr>
            <w:r w:rsidRPr="000C5A5F">
              <w:rPr>
                <w:rFonts w:ascii="David" w:hAnsi="David" w:cs="David"/>
                <w:b/>
                <w:bCs/>
                <w:sz w:val="24"/>
                <w:szCs w:val="24"/>
                <w:rtl/>
              </w:rPr>
              <w:t xml:space="preserve">הצעת המחיר של מציע </w:t>
            </w:r>
            <w:proofErr w:type="spellStart"/>
            <w:r w:rsidRPr="000C5A5F">
              <w:rPr>
                <w:rFonts w:ascii="David" w:hAnsi="David" w:cs="David"/>
                <w:b/>
                <w:bCs/>
                <w:sz w:val="24"/>
                <w:szCs w:val="24"/>
              </w:rPr>
              <w:t>i</w:t>
            </w:r>
            <w:proofErr w:type="spellEnd"/>
            <w:r w:rsidRPr="000C5A5F">
              <w:rPr>
                <w:rFonts w:ascii="David" w:hAnsi="David" w:cs="David"/>
                <w:b/>
                <w:bCs/>
                <w:sz w:val="24"/>
                <w:szCs w:val="24"/>
                <w:rtl/>
              </w:rPr>
              <w:t xml:space="preserve"> היא שיעור עמלת המכירה המבוקש על ידי המציע.  </w:t>
            </w:r>
          </w:p>
          <w:p w14:paraId="6AA948AB" w14:textId="1DFB6691" w:rsidR="000C5A5F" w:rsidRDefault="000C5A5F" w:rsidP="000C5A5F">
            <w:pPr>
              <w:jc w:val="both"/>
              <w:rPr>
                <w:rFonts w:ascii="David" w:hAnsi="David" w:cs="David"/>
                <w:b/>
                <w:bCs/>
                <w:sz w:val="24"/>
                <w:szCs w:val="24"/>
                <w:u w:val="single"/>
                <w:rtl/>
              </w:rPr>
            </w:pPr>
            <w:r w:rsidRPr="000C5A5F">
              <w:rPr>
                <w:rFonts w:ascii="David" w:hAnsi="David" w:cs="David"/>
                <w:b/>
                <w:bCs/>
                <w:sz w:val="24"/>
                <w:szCs w:val="24"/>
                <w:u w:val="single"/>
                <w:rtl/>
              </w:rPr>
              <w:t xml:space="preserve">שעור זה ינקב על ידי המציע כאשר הוא כולל מע"מ </w:t>
            </w:r>
          </w:p>
          <w:p w14:paraId="509A98A0" w14:textId="77777777" w:rsidR="000C5A5F" w:rsidRPr="000C5A5F" w:rsidRDefault="000C5A5F" w:rsidP="000C5A5F">
            <w:pPr>
              <w:jc w:val="both"/>
              <w:rPr>
                <w:rFonts w:ascii="David" w:hAnsi="David" w:cs="David"/>
                <w:b/>
                <w:bCs/>
                <w:sz w:val="24"/>
                <w:szCs w:val="24"/>
                <w:u w:val="single"/>
                <w:rtl/>
              </w:rPr>
            </w:pPr>
          </w:p>
          <w:p w14:paraId="7B55ABD9" w14:textId="33C181AB" w:rsidR="000C5A5F" w:rsidRPr="000C5A5F" w:rsidRDefault="000C5A5F" w:rsidP="000C5A5F">
            <w:pPr>
              <w:jc w:val="both"/>
              <w:rPr>
                <w:rFonts w:ascii="David" w:hAnsi="David" w:cs="David"/>
                <w:b/>
                <w:bCs/>
                <w:sz w:val="24"/>
                <w:szCs w:val="24"/>
                <w:rtl/>
              </w:rPr>
            </w:pPr>
            <w:r w:rsidRPr="000C5A5F">
              <w:rPr>
                <w:rFonts w:ascii="David" w:hAnsi="David" w:cs="David"/>
                <w:b/>
                <w:bCs/>
                <w:sz w:val="24"/>
                <w:szCs w:val="24"/>
                <w:rtl/>
              </w:rPr>
              <w:t xml:space="preserve">( </w:t>
            </w:r>
            <w:proofErr w:type="spellStart"/>
            <w:r w:rsidRPr="000C5A5F">
              <w:rPr>
                <w:rFonts w:ascii="David" w:hAnsi="David" w:cs="David"/>
                <w:b/>
                <w:bCs/>
                <w:sz w:val="24"/>
                <w:szCs w:val="24"/>
                <w:rtl/>
              </w:rPr>
              <w:t>השעור</w:t>
            </w:r>
            <w:proofErr w:type="spellEnd"/>
            <w:r w:rsidRPr="000C5A5F">
              <w:rPr>
                <w:rFonts w:ascii="David" w:hAnsi="David" w:cs="David"/>
                <w:b/>
                <w:bCs/>
                <w:sz w:val="24"/>
                <w:szCs w:val="24"/>
                <w:rtl/>
              </w:rPr>
              <w:t xml:space="preserve"> יוצב בנוסח</w:t>
            </w:r>
            <w:r>
              <w:rPr>
                <w:rFonts w:ascii="David" w:hAnsi="David" w:cs="David" w:hint="cs"/>
                <w:b/>
                <w:bCs/>
                <w:sz w:val="24"/>
                <w:szCs w:val="24"/>
                <w:rtl/>
              </w:rPr>
              <w:t>ה</w:t>
            </w:r>
            <w:r w:rsidRPr="000C5A5F">
              <w:rPr>
                <w:rFonts w:ascii="David" w:hAnsi="David" w:cs="David"/>
                <w:b/>
                <w:bCs/>
                <w:sz w:val="24"/>
                <w:szCs w:val="24"/>
                <w:rtl/>
              </w:rPr>
              <w:t xml:space="preserve"> כמספר שלם. למשל 3% יוצב כ 3 ו  </w:t>
            </w:r>
            <w:r w:rsidRPr="000C5A5F">
              <w:rPr>
                <w:rFonts w:ascii="David" w:hAnsi="David" w:cs="David"/>
                <w:b/>
                <w:bCs/>
                <w:sz w:val="24"/>
                <w:szCs w:val="24"/>
              </w:rPr>
              <w:t xml:space="preserve">Psi </w:t>
            </w:r>
            <w:r w:rsidRPr="000C5A5F">
              <w:rPr>
                <w:rFonts w:ascii="David" w:hAnsi="David" w:cs="David"/>
                <w:b/>
                <w:bCs/>
                <w:sz w:val="24"/>
                <w:szCs w:val="24"/>
                <w:rtl/>
              </w:rPr>
              <w:t xml:space="preserve"> יהיה 97).</w:t>
            </w:r>
          </w:p>
          <w:p w14:paraId="20AE9AF8" w14:textId="77777777" w:rsidR="000C5A5F" w:rsidRPr="000C5A5F" w:rsidRDefault="000C5A5F" w:rsidP="000C5A5F">
            <w:pPr>
              <w:jc w:val="both"/>
              <w:rPr>
                <w:rFonts w:ascii="David" w:hAnsi="David" w:cs="David"/>
                <w:b/>
                <w:bCs/>
                <w:sz w:val="24"/>
                <w:szCs w:val="24"/>
                <w:rtl/>
              </w:rPr>
            </w:pPr>
            <w:r w:rsidRPr="000C5A5F">
              <w:rPr>
                <w:rFonts w:ascii="David" w:hAnsi="David" w:cs="David"/>
                <w:b/>
                <w:bCs/>
                <w:sz w:val="24"/>
                <w:szCs w:val="24"/>
                <w:rtl/>
              </w:rPr>
              <w:t xml:space="preserve">שעור עמלת המכירה יחושב מ"מחיר הפטיש" בפועל במועד המכירה.    </w:t>
            </w:r>
          </w:p>
        </w:tc>
      </w:tr>
      <w:tr w:rsidR="000C5A5F" w:rsidRPr="00063B75" w14:paraId="551AADCD" w14:textId="77777777" w:rsidTr="004C0201">
        <w:tc>
          <w:tcPr>
            <w:tcW w:w="524" w:type="pct"/>
          </w:tcPr>
          <w:p w14:paraId="5E82AFE9" w14:textId="77777777" w:rsidR="000C5A5F" w:rsidRPr="00063B75" w:rsidRDefault="000C5A5F" w:rsidP="004C0201">
            <w:pPr>
              <w:jc w:val="right"/>
              <w:rPr>
                <w:rFonts w:ascii="David" w:hAnsi="David"/>
                <w:rtl/>
              </w:rPr>
            </w:pPr>
          </w:p>
        </w:tc>
        <w:tc>
          <w:tcPr>
            <w:tcW w:w="4476" w:type="pct"/>
          </w:tcPr>
          <w:p w14:paraId="56A36305" w14:textId="77777777" w:rsidR="000C5A5F" w:rsidRPr="000C5A5F" w:rsidRDefault="000C5A5F" w:rsidP="000C5A5F">
            <w:pPr>
              <w:jc w:val="both"/>
              <w:rPr>
                <w:rFonts w:ascii="David" w:hAnsi="David" w:cs="David"/>
                <w:sz w:val="24"/>
                <w:szCs w:val="24"/>
              </w:rPr>
            </w:pPr>
          </w:p>
        </w:tc>
      </w:tr>
      <w:tr w:rsidR="000C5A5F" w:rsidRPr="00063B75" w14:paraId="06A50223" w14:textId="77777777" w:rsidTr="004C0201">
        <w:tc>
          <w:tcPr>
            <w:tcW w:w="524" w:type="pct"/>
          </w:tcPr>
          <w:p w14:paraId="7B8A7C64" w14:textId="77777777" w:rsidR="000C5A5F" w:rsidRPr="00063B75" w:rsidRDefault="000C5A5F" w:rsidP="004C0201">
            <w:pPr>
              <w:jc w:val="right"/>
              <w:rPr>
                <w:rFonts w:ascii="David" w:hAnsi="David"/>
              </w:rPr>
            </w:pPr>
            <w:proofErr w:type="spellStart"/>
            <w:r w:rsidRPr="00063B75">
              <w:rPr>
                <w:rFonts w:ascii="David" w:hAnsi="David"/>
              </w:rPr>
              <w:t>PSi</w:t>
            </w:r>
            <w:proofErr w:type="spellEnd"/>
          </w:p>
        </w:tc>
        <w:tc>
          <w:tcPr>
            <w:tcW w:w="4476" w:type="pct"/>
          </w:tcPr>
          <w:p w14:paraId="0AD31040" w14:textId="77777777" w:rsidR="000C5A5F" w:rsidRPr="000C5A5F" w:rsidRDefault="000C5A5F" w:rsidP="000C5A5F">
            <w:pPr>
              <w:jc w:val="both"/>
              <w:rPr>
                <w:rFonts w:ascii="David" w:hAnsi="David" w:cs="David"/>
                <w:sz w:val="24"/>
                <w:szCs w:val="24"/>
                <w:rtl/>
              </w:rPr>
            </w:pPr>
            <w:r w:rsidRPr="000C5A5F">
              <w:rPr>
                <w:rFonts w:ascii="David" w:hAnsi="David" w:cs="David"/>
                <w:sz w:val="24"/>
                <w:szCs w:val="24"/>
                <w:rtl/>
              </w:rPr>
              <w:t xml:space="preserve">ציון הצעת המחיר של מציע </w:t>
            </w:r>
            <w:proofErr w:type="spellStart"/>
            <w:r w:rsidRPr="000C5A5F">
              <w:rPr>
                <w:rFonts w:ascii="David" w:hAnsi="David" w:cs="David"/>
                <w:sz w:val="24"/>
                <w:szCs w:val="24"/>
              </w:rPr>
              <w:t>i</w:t>
            </w:r>
            <w:proofErr w:type="spellEnd"/>
            <w:r w:rsidRPr="000C5A5F">
              <w:rPr>
                <w:rFonts w:ascii="David" w:hAnsi="David" w:cs="David"/>
                <w:sz w:val="24"/>
                <w:szCs w:val="24"/>
                <w:rtl/>
              </w:rPr>
              <w:t>. משוואה זו תקבל את הציון הגבוה ביותר בעמלת מכירה בגובה אפס אחוזים. קרי, עמלת מכירה בגובה אפס אחוזים מהמזמין תקנה 100 נקודות למציע.</w:t>
            </w:r>
          </w:p>
          <w:p w14:paraId="5E232DE8" w14:textId="77777777" w:rsidR="000C5A5F" w:rsidRPr="000C5A5F" w:rsidRDefault="000C5A5F" w:rsidP="000C5A5F">
            <w:pPr>
              <w:jc w:val="both"/>
              <w:rPr>
                <w:rFonts w:ascii="David" w:hAnsi="David" w:cs="David"/>
                <w:sz w:val="24"/>
                <w:szCs w:val="24"/>
              </w:rPr>
            </w:pPr>
          </w:p>
        </w:tc>
      </w:tr>
    </w:tbl>
    <w:p w14:paraId="5302C21B" w14:textId="77777777" w:rsidR="004475C1" w:rsidRPr="000C5A5F" w:rsidRDefault="004475C1" w:rsidP="00E132E4"/>
    <w:p w14:paraId="2BDD6FAF" w14:textId="77777777" w:rsidR="00464ACD" w:rsidRPr="00EC0034" w:rsidRDefault="004B32A6" w:rsidP="00973BC2">
      <w:pPr>
        <w:pStyle w:val="1ff"/>
        <w:rPr>
          <w:rtl/>
        </w:rPr>
      </w:pPr>
      <w:bookmarkStart w:id="71" w:name="_Toc256000045"/>
      <w:bookmarkStart w:id="72" w:name="_Toc32477901"/>
      <w:bookmarkStart w:id="73" w:name="_Toc43400596"/>
      <w:bookmarkStart w:id="74" w:name="_Toc44931905"/>
      <w:bookmarkStart w:id="75" w:name="_Toc44931992"/>
      <w:bookmarkStart w:id="76" w:name="_Toc53331331"/>
      <w:bookmarkStart w:id="77" w:name="_Toc173823721"/>
      <w:bookmarkStart w:id="78" w:name="_Toc173825529"/>
      <w:bookmarkEnd w:id="66"/>
      <w:r w:rsidRPr="00EC0034">
        <w:rPr>
          <w:rFonts w:hint="eastAsia"/>
          <w:rtl/>
        </w:rPr>
        <w:t>בחירת</w:t>
      </w:r>
      <w:r w:rsidRPr="00EC0034">
        <w:rPr>
          <w:rtl/>
        </w:rPr>
        <w:t xml:space="preserve"> </w:t>
      </w:r>
      <w:r w:rsidRPr="00EC0034">
        <w:rPr>
          <w:rFonts w:hint="eastAsia"/>
          <w:rtl/>
        </w:rPr>
        <w:t>זוכה</w:t>
      </w:r>
      <w:bookmarkEnd w:id="71"/>
      <w:bookmarkEnd w:id="72"/>
      <w:bookmarkEnd w:id="73"/>
      <w:bookmarkEnd w:id="74"/>
      <w:bookmarkEnd w:id="75"/>
      <w:bookmarkEnd w:id="76"/>
      <w:bookmarkEnd w:id="77"/>
      <w:bookmarkEnd w:id="78"/>
    </w:p>
    <w:p w14:paraId="6912594C" w14:textId="77777777" w:rsidR="00B41858" w:rsidRPr="002A3E64" w:rsidRDefault="004B32A6" w:rsidP="007B01DE">
      <w:pPr>
        <w:pStyle w:val="2-"/>
        <w:rPr>
          <w:rtl/>
        </w:rPr>
      </w:pPr>
      <w:bookmarkStart w:id="79" w:name="_Toc43400597"/>
      <w:bookmarkStart w:id="80" w:name="_Toc44931906"/>
      <w:bookmarkStart w:id="81" w:name="_Toc44931993"/>
      <w:r w:rsidRPr="002A3E64">
        <w:rPr>
          <w:rFonts w:hint="eastAsia"/>
          <w:rtl/>
        </w:rPr>
        <w:t>דירוג</w:t>
      </w:r>
      <w:r w:rsidRPr="002A3E64">
        <w:rPr>
          <w:rtl/>
        </w:rPr>
        <w:t xml:space="preserve"> ההצעות</w:t>
      </w:r>
      <w:bookmarkEnd w:id="79"/>
      <w:bookmarkEnd w:id="80"/>
      <w:bookmarkEnd w:id="81"/>
      <w:r w:rsidRPr="002A3E64">
        <w:rPr>
          <w:rtl/>
        </w:rPr>
        <w:t xml:space="preserve"> </w:t>
      </w:r>
    </w:p>
    <w:p w14:paraId="7FF8B8CF" w14:textId="77777777" w:rsidR="00327C31" w:rsidRDefault="004B32A6"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3D6D53D" w14:textId="77777777" w:rsidR="00681022" w:rsidRDefault="004B32A6" w:rsidP="00A0392D">
      <w:pPr>
        <w:pStyle w:val="3-"/>
        <w:rPr>
          <w:rtl/>
        </w:rPr>
      </w:pPr>
      <w:bookmarkStart w:id="82" w:name="hidden_AmotMidaA_1"/>
      <w:bookmarkStart w:id="83" w:name="show_IsNotHumanResources_1"/>
      <w:bookmarkEnd w:id="82"/>
      <w:r w:rsidRPr="00C46AF5">
        <w:rPr>
          <w:rtl/>
        </w:rPr>
        <w:lastRenderedPageBreak/>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63BF3856" w14:textId="77777777" w:rsidR="00125AFD" w:rsidRPr="00E35708" w:rsidRDefault="004B32A6"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39E11768" w14:textId="77777777" w:rsidR="00C46AF5" w:rsidRPr="00E35708" w:rsidRDefault="004B32A6"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3"/>
    </w:p>
    <w:p w14:paraId="0B4BB44C" w14:textId="77777777" w:rsidR="00B41858" w:rsidRPr="00C229DC" w:rsidRDefault="004B32A6" w:rsidP="007B01DE">
      <w:pPr>
        <w:pStyle w:val="2-"/>
        <w:rPr>
          <w:rtl/>
        </w:rPr>
      </w:pPr>
      <w:bookmarkStart w:id="84" w:name="_Toc43400598"/>
      <w:bookmarkStart w:id="85" w:name="_Toc44931907"/>
      <w:bookmarkStart w:id="86" w:name="_Toc44931994"/>
      <w:r w:rsidRPr="00C229DC">
        <w:rPr>
          <w:rtl/>
        </w:rPr>
        <w:t xml:space="preserve">בחירת </w:t>
      </w:r>
      <w:r w:rsidR="001B092F" w:rsidRPr="00C229DC">
        <w:rPr>
          <w:rFonts w:hint="eastAsia"/>
          <w:rtl/>
        </w:rPr>
        <w:t>זוכה</w:t>
      </w:r>
      <w:bookmarkEnd w:id="84"/>
      <w:bookmarkEnd w:id="85"/>
      <w:bookmarkEnd w:id="86"/>
      <w:r w:rsidR="008669C4" w:rsidRPr="00C229DC">
        <w:rPr>
          <w:rtl/>
        </w:rPr>
        <w:t xml:space="preserve"> </w:t>
      </w:r>
    </w:p>
    <w:p w14:paraId="72506DF8" w14:textId="77777777" w:rsidR="00B41858" w:rsidRPr="00C229DC" w:rsidRDefault="004B32A6" w:rsidP="00A0392D">
      <w:pPr>
        <w:pStyle w:val="3-"/>
        <w:rPr>
          <w:rtl/>
        </w:rPr>
      </w:pPr>
      <w:bookmarkStart w:id="87"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7"/>
    </w:p>
    <w:p w14:paraId="1297C34D" w14:textId="77777777" w:rsidR="001F7139" w:rsidRPr="002A3E64" w:rsidRDefault="004B32A6" w:rsidP="007B01DE">
      <w:pPr>
        <w:pStyle w:val="2-"/>
        <w:rPr>
          <w:rtl/>
        </w:rPr>
      </w:pPr>
      <w:bookmarkStart w:id="88" w:name="_Toc43400599"/>
      <w:bookmarkStart w:id="89" w:name="_Toc44931908"/>
      <w:bookmarkStart w:id="90" w:name="_Toc44931995"/>
      <w:r w:rsidRPr="002A3E64">
        <w:rPr>
          <w:rFonts w:hint="eastAsia"/>
          <w:rtl/>
        </w:rPr>
        <w:t>כשירים</w:t>
      </w:r>
      <w:r w:rsidRPr="002A3E64">
        <w:rPr>
          <w:rtl/>
        </w:rPr>
        <w:t xml:space="preserve"> </w:t>
      </w:r>
      <w:r w:rsidRPr="002A3E64">
        <w:rPr>
          <w:rFonts w:hint="eastAsia"/>
          <w:rtl/>
        </w:rPr>
        <w:t>לזכיה</w:t>
      </w:r>
      <w:bookmarkEnd w:id="88"/>
      <w:bookmarkEnd w:id="89"/>
      <w:bookmarkEnd w:id="90"/>
    </w:p>
    <w:p w14:paraId="632C0C5B" w14:textId="77777777" w:rsidR="001754C3" w:rsidRPr="00FF5805" w:rsidRDefault="004B32A6"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1" w:name="_Ref383951818"/>
      <w:bookmarkStart w:id="92" w:name="_Toc407797385"/>
      <w:bookmarkStart w:id="93"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1"/>
    <w:bookmarkEnd w:id="92"/>
    <w:bookmarkEnd w:id="93"/>
    <w:p w14:paraId="2BE2DF6B" w14:textId="77777777" w:rsidR="001754C3" w:rsidRPr="002A3E64" w:rsidRDefault="004B32A6"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9A1D5FA" w14:textId="77777777" w:rsidR="00B56758" w:rsidRPr="000C2347" w:rsidRDefault="004B32A6"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109AA3F3" w14:textId="77777777" w:rsidR="00280F8B" w:rsidRPr="000C2347" w:rsidRDefault="004B32A6"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179069BC" w14:textId="77777777" w:rsidR="00A1050C" w:rsidRDefault="004B32A6"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1A351D94" w14:textId="77777777" w:rsidR="006F782B" w:rsidRPr="006F782B" w:rsidRDefault="004B32A6"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lastRenderedPageBreak/>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2BC66CC" w14:textId="77777777" w:rsidR="006F782B" w:rsidRPr="000C2347" w:rsidRDefault="004B32A6"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10C06426" w14:textId="77777777" w:rsidR="00376312" w:rsidRDefault="004B32A6" w:rsidP="000C2347">
      <w:pPr>
        <w:pStyle w:val="6-0"/>
        <w:rPr>
          <w:rtl/>
        </w:rPr>
      </w:pPr>
      <w:r w:rsidRPr="006F782B">
        <w:rPr>
          <w:rFonts w:hint="cs"/>
          <w:rtl/>
        </w:rPr>
        <w:t>התקשרות עם אגודה עותומאנית.</w:t>
      </w:r>
      <w:r>
        <w:rPr>
          <w:rFonts w:hint="cs"/>
          <w:rtl/>
        </w:rPr>
        <w:t xml:space="preserve"> </w:t>
      </w:r>
    </w:p>
    <w:p w14:paraId="3FCEB696" w14:textId="77777777" w:rsidR="00A1050C" w:rsidRPr="000D594D" w:rsidRDefault="004B32A6"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83F6C7C" w14:textId="77777777" w:rsidR="00903EFB" w:rsidRPr="002B62A3" w:rsidRDefault="004B32A6"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94"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94"/>
      <w:r w:rsidR="000C29FE" w:rsidRPr="002B62A3">
        <w:rPr>
          <w:rtl/>
        </w:rPr>
        <w:t xml:space="preserve"> </w:t>
      </w:r>
      <w:bookmarkStart w:id="9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3431C2A4" w14:textId="77777777" w:rsidR="00322FCF" w:rsidRDefault="004B32A6"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1" w:history="1">
        <w:r w:rsidR="00322FCF" w:rsidRPr="00322FCF">
          <w:rPr>
            <w:rStyle w:val="Hyperlink"/>
            <w:rFonts w:asciiTheme="minorHAnsi" w:hAnsiTheme="minorHAnsi" w:cs="David"/>
            <w:rtl/>
          </w:rPr>
          <w:t>הוראת תכ</w:t>
        </w:r>
        <w:r w:rsidR="00322FCF" w:rsidRPr="00322FCF">
          <w:rPr>
            <w:rStyle w:val="Hyperlink"/>
            <w:rFonts w:asciiTheme="minorHAnsi" w:hAnsiTheme="minorHAnsi" w:cs="David" w:hint="cs"/>
            <w:rtl/>
          </w:rPr>
          <w:t>"</w:t>
        </w:r>
        <w:r w:rsidR="00322FCF" w:rsidRPr="00322FCF">
          <w:rPr>
            <w:rStyle w:val="Hyperlink"/>
            <w:rFonts w:asciiTheme="minorHAnsi" w:hAnsiTheme="minorHAnsi" w:cs="David"/>
            <w:rtl/>
          </w:rPr>
          <w:t>ם 7</w:t>
        </w:r>
        <w:r w:rsidR="00322FCF">
          <w:rPr>
            <w:rStyle w:val="Hyperlink"/>
            <w:rFonts w:asciiTheme="minorHAnsi" w:hAnsiTheme="minorHAnsi" w:cs="David" w:hint="cs"/>
            <w:rtl/>
          </w:rPr>
          <w:t>.12.5</w:t>
        </w:r>
        <w:r w:rsidR="00322FCF" w:rsidRPr="00322FCF">
          <w:rPr>
            <w:rStyle w:val="Hyperlink"/>
            <w:rFonts w:asciiTheme="minorHAnsi" w:hAnsiTheme="minorHAnsi" w:cs="David"/>
            <w:rtl/>
          </w:rPr>
          <w:t xml:space="preserve"> "פורטל הספקים</w:t>
        </w:r>
        <w:r w:rsidR="00322FCF" w:rsidRPr="00322FCF">
          <w:rPr>
            <w:rStyle w:val="Hyperlink"/>
            <w:rFonts w:asciiTheme="minorHAnsi" w:hAnsiTheme="minorHAnsi" w:cs="David" w:hint="cs"/>
            <w:rtl/>
          </w:rPr>
          <w:t>"</w:t>
        </w:r>
      </w:hyperlink>
      <w:r>
        <w:rPr>
          <w:rFonts w:hint="cs"/>
          <w:rtl/>
        </w:rPr>
        <w:t>).</w:t>
      </w:r>
      <w:r w:rsidRPr="00C31AFE">
        <w:rPr>
          <w:rFonts w:hint="cs"/>
          <w:rtl/>
        </w:rPr>
        <w:t xml:space="preserve"> </w:t>
      </w:r>
    </w:p>
    <w:p w14:paraId="7404CF23" w14:textId="77777777" w:rsidR="001A7586" w:rsidRPr="00AC2E6E" w:rsidRDefault="004B32A6"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778B6F71" w14:textId="77777777" w:rsidR="00AA027F" w:rsidRPr="002A3E64" w:rsidRDefault="004B32A6" w:rsidP="007B01DE">
      <w:pPr>
        <w:pStyle w:val="2-"/>
        <w:rPr>
          <w:rtl/>
        </w:rPr>
      </w:pPr>
      <w:bookmarkStart w:id="96" w:name="_Toc43400601"/>
      <w:bookmarkStart w:id="97" w:name="_Toc44931910"/>
      <w:bookmarkStart w:id="98" w:name="_Toc44931997"/>
      <w:bookmarkStart w:id="9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6"/>
      <w:bookmarkEnd w:id="97"/>
      <w:bookmarkEnd w:id="98"/>
    </w:p>
    <w:p w14:paraId="3B3F3A76" w14:textId="77777777" w:rsidR="00A921E5" w:rsidRPr="002D1D37" w:rsidRDefault="004B32A6"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0"/>
    </w:p>
    <w:p w14:paraId="03B296D0" w14:textId="77777777" w:rsidR="00AA027F" w:rsidRPr="003874D1" w:rsidRDefault="004B32A6"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1" w:name="show_expected_time_by_customer"/>
      <w:r w:rsidR="0062039A">
        <w:rPr>
          <w:rFonts w:hint="cs"/>
          <w:rtl/>
        </w:rPr>
        <w:t xml:space="preserve"> פרק הזמן שיוגדר על ידי המזמין</w:t>
      </w:r>
      <w:bookmarkEnd w:id="101"/>
      <w:r w:rsidRPr="002D1D37">
        <w:rPr>
          <w:rtl/>
        </w:rPr>
        <w:t xml:space="preserve">. </w:t>
      </w:r>
    </w:p>
    <w:p w14:paraId="75506A26"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290523AD" w14:textId="77777777" w:rsidR="00721BE1" w:rsidRPr="00EC0034" w:rsidRDefault="004B32A6" w:rsidP="00973BC2">
      <w:pPr>
        <w:pStyle w:val="1ff"/>
        <w:rPr>
          <w:rtl/>
        </w:rPr>
      </w:pPr>
      <w:bookmarkStart w:id="102" w:name="_Toc256000046"/>
      <w:bookmarkStart w:id="103" w:name="_Toc32477902"/>
      <w:bookmarkStart w:id="104" w:name="_Toc43400602"/>
      <w:bookmarkStart w:id="105" w:name="_Toc44931911"/>
      <w:bookmarkStart w:id="106" w:name="_Toc44931998"/>
      <w:bookmarkStart w:id="107" w:name="_Toc53331332"/>
      <w:bookmarkStart w:id="108" w:name="_Toc173823722"/>
      <w:bookmarkStart w:id="109" w:name="_Toc173825530"/>
      <w:r w:rsidRPr="00EC0034">
        <w:rPr>
          <w:rFonts w:hint="cs"/>
          <w:rtl/>
        </w:rPr>
        <w:lastRenderedPageBreak/>
        <w:t>מופעים ומועדים במכרז</w:t>
      </w:r>
      <w:bookmarkEnd w:id="102"/>
      <w:bookmarkEnd w:id="103"/>
      <w:bookmarkEnd w:id="104"/>
      <w:bookmarkEnd w:id="105"/>
      <w:bookmarkEnd w:id="106"/>
      <w:bookmarkEnd w:id="107"/>
      <w:bookmarkEnd w:id="108"/>
      <w:bookmarkEnd w:id="109"/>
    </w:p>
    <w:p w14:paraId="45365EAB" w14:textId="77777777" w:rsidR="00721BE1" w:rsidRPr="002A3E64" w:rsidRDefault="004B32A6" w:rsidP="007B01DE">
      <w:pPr>
        <w:pStyle w:val="2-"/>
        <w:rPr>
          <w:rtl/>
        </w:rPr>
      </w:pPr>
      <w:bookmarkStart w:id="110" w:name="_Toc43400603"/>
      <w:bookmarkStart w:id="111" w:name="_Toc44931912"/>
      <w:bookmarkStart w:id="112" w:name="_Toc44931999"/>
      <w:bookmarkStart w:id="113" w:name="_Toc516503358"/>
      <w:bookmarkEnd w:id="99"/>
      <w:r w:rsidRPr="002A3E64">
        <w:rPr>
          <w:rFonts w:hint="eastAsia"/>
          <w:rtl/>
        </w:rPr>
        <w:t>מועדי</w:t>
      </w:r>
      <w:r w:rsidRPr="002A3E64">
        <w:rPr>
          <w:rtl/>
        </w:rPr>
        <w:t xml:space="preserve"> </w:t>
      </w:r>
      <w:r w:rsidRPr="002A3E64">
        <w:rPr>
          <w:rFonts w:hint="eastAsia"/>
          <w:rtl/>
        </w:rPr>
        <w:t>המכרז</w:t>
      </w:r>
      <w:bookmarkEnd w:id="110"/>
      <w:bookmarkEnd w:id="111"/>
      <w:bookmarkEnd w:id="112"/>
    </w:p>
    <w:p w14:paraId="51DA9026" w14:textId="77777777" w:rsidR="00721BE1" w:rsidRDefault="004B32A6"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255BB9" w14:paraId="6446709F" w14:textId="77777777" w:rsidTr="00B35F02">
        <w:trPr>
          <w:tblHeader/>
          <w:jc w:val="right"/>
        </w:trPr>
        <w:tc>
          <w:tcPr>
            <w:tcW w:w="4251" w:type="dxa"/>
            <w:shd w:val="clear" w:color="auto" w:fill="E6E6E6"/>
            <w:vAlign w:val="center"/>
          </w:tcPr>
          <w:p w14:paraId="48D8ED54" w14:textId="77777777" w:rsidR="0057313F" w:rsidRPr="00B63569" w:rsidRDefault="004B32A6" w:rsidP="000011C8">
            <w:pPr>
              <w:pStyle w:val="afb"/>
              <w:spacing w:line="360" w:lineRule="auto"/>
              <w:ind w:right="-1440"/>
              <w:rPr>
                <w:rFonts w:cs="David"/>
                <w:rtl/>
              </w:rPr>
            </w:pPr>
            <w:r w:rsidRPr="00B63569">
              <w:rPr>
                <w:rFonts w:cs="David"/>
                <w:rtl/>
              </w:rPr>
              <w:t>נושא</w:t>
            </w:r>
          </w:p>
        </w:tc>
        <w:tc>
          <w:tcPr>
            <w:tcW w:w="3685" w:type="dxa"/>
            <w:shd w:val="clear" w:color="auto" w:fill="E6E6E6"/>
            <w:vAlign w:val="center"/>
          </w:tcPr>
          <w:p w14:paraId="45157C18" w14:textId="77777777" w:rsidR="0057313F" w:rsidRPr="00943BC6" w:rsidRDefault="004B32A6" w:rsidP="00E63618">
            <w:pPr>
              <w:pStyle w:val="afb"/>
              <w:spacing w:line="360" w:lineRule="auto"/>
              <w:ind w:right="52"/>
              <w:rPr>
                <w:rFonts w:cs="David"/>
                <w:rtl/>
              </w:rPr>
            </w:pPr>
            <w:r w:rsidRPr="00943BC6">
              <w:rPr>
                <w:rFonts w:cs="David"/>
                <w:rtl/>
              </w:rPr>
              <w:t>תאריך</w:t>
            </w:r>
          </w:p>
        </w:tc>
      </w:tr>
      <w:tr w:rsidR="009C613C" w14:paraId="64521617" w14:textId="77777777" w:rsidTr="00B35F02">
        <w:trPr>
          <w:jc w:val="right"/>
        </w:trPr>
        <w:tc>
          <w:tcPr>
            <w:tcW w:w="4251" w:type="dxa"/>
            <w:vAlign w:val="center"/>
          </w:tcPr>
          <w:p w14:paraId="2F5B1784" w14:textId="4CB76916" w:rsidR="009C613C" w:rsidRDefault="009C613C" w:rsidP="00264340">
            <w:pPr>
              <w:pStyle w:val="afb"/>
              <w:spacing w:line="360" w:lineRule="auto"/>
              <w:ind w:right="160"/>
              <w:jc w:val="center"/>
              <w:rPr>
                <w:rFonts w:cs="David"/>
                <w:rtl/>
              </w:rPr>
            </w:pPr>
            <w:r>
              <w:rPr>
                <w:rFonts w:cs="David" w:hint="cs"/>
                <w:rtl/>
              </w:rPr>
              <w:t>פרסום המכרז</w:t>
            </w:r>
          </w:p>
        </w:tc>
        <w:tc>
          <w:tcPr>
            <w:tcW w:w="3685" w:type="dxa"/>
            <w:vAlign w:val="center"/>
          </w:tcPr>
          <w:p w14:paraId="54A1F573" w14:textId="0A6E1D00" w:rsidR="009C613C" w:rsidRPr="00943BC6" w:rsidRDefault="000B1F96" w:rsidP="00264340">
            <w:pPr>
              <w:pStyle w:val="afb"/>
              <w:spacing w:line="360" w:lineRule="auto"/>
              <w:ind w:right="52"/>
              <w:jc w:val="center"/>
              <w:rPr>
                <w:rFonts w:cs="David"/>
                <w:rtl/>
              </w:rPr>
            </w:pPr>
            <w:r w:rsidRPr="00943BC6">
              <w:rPr>
                <w:rFonts w:cs="David" w:hint="cs"/>
                <w:rtl/>
              </w:rPr>
              <w:t>10</w:t>
            </w:r>
            <w:r w:rsidR="00D91204" w:rsidRPr="00943BC6">
              <w:rPr>
                <w:rFonts w:cs="David" w:hint="cs"/>
                <w:rtl/>
              </w:rPr>
              <w:t>/04/2025</w:t>
            </w:r>
          </w:p>
        </w:tc>
      </w:tr>
      <w:tr w:rsidR="00264340" w14:paraId="1D57D879" w14:textId="77777777" w:rsidTr="00B35F02">
        <w:trPr>
          <w:jc w:val="right"/>
        </w:trPr>
        <w:tc>
          <w:tcPr>
            <w:tcW w:w="4251" w:type="dxa"/>
            <w:vAlign w:val="center"/>
          </w:tcPr>
          <w:p w14:paraId="46E6DE17" w14:textId="303A7908" w:rsidR="00264340" w:rsidRPr="00B63569" w:rsidRDefault="00264340" w:rsidP="00264340">
            <w:pPr>
              <w:pStyle w:val="afb"/>
              <w:spacing w:line="360" w:lineRule="auto"/>
              <w:ind w:right="160"/>
              <w:jc w:val="center"/>
              <w:rPr>
                <w:rFonts w:cs="David"/>
                <w:rtl/>
              </w:rPr>
            </w:pPr>
            <w:bookmarkStart w:id="114" w:name="show_kenesMetzim_1"/>
            <w:r>
              <w:rPr>
                <w:rFonts w:cs="David" w:hint="cs"/>
                <w:rtl/>
              </w:rPr>
              <w:t>כנס מציעים</w:t>
            </w:r>
            <w:bookmarkEnd w:id="114"/>
          </w:p>
        </w:tc>
        <w:tc>
          <w:tcPr>
            <w:tcW w:w="3685" w:type="dxa"/>
            <w:vAlign w:val="center"/>
          </w:tcPr>
          <w:p w14:paraId="21E30587" w14:textId="3C91EDA6" w:rsidR="00264340" w:rsidRPr="00943BC6" w:rsidRDefault="00D91204" w:rsidP="00264340">
            <w:pPr>
              <w:pStyle w:val="afb"/>
              <w:spacing w:line="360" w:lineRule="auto"/>
              <w:ind w:right="52"/>
              <w:jc w:val="center"/>
              <w:rPr>
                <w:rFonts w:cs="David"/>
                <w:rtl/>
              </w:rPr>
            </w:pPr>
            <w:r w:rsidRPr="00943BC6">
              <w:rPr>
                <w:rFonts w:cs="David" w:hint="cs"/>
                <w:rtl/>
              </w:rPr>
              <w:t>04/05/2025</w:t>
            </w:r>
            <w:r w:rsidR="004670D4" w:rsidRPr="00943BC6">
              <w:rPr>
                <w:rFonts w:cs="David" w:hint="cs"/>
                <w:rtl/>
              </w:rPr>
              <w:t xml:space="preserve"> </w:t>
            </w:r>
            <w:r w:rsidR="00264340" w:rsidRPr="00943BC6">
              <w:rPr>
                <w:rFonts w:cs="David" w:hint="cs"/>
                <w:rtl/>
              </w:rPr>
              <w:t xml:space="preserve">בשעה  </w:t>
            </w:r>
            <w:r w:rsidR="004670D4" w:rsidRPr="00943BC6">
              <w:rPr>
                <w:rFonts w:cs="David" w:hint="cs"/>
                <w:b/>
                <w:bCs/>
                <w:sz w:val="28"/>
                <w:szCs w:val="28"/>
                <w:u w:val="single"/>
                <w:rtl/>
              </w:rPr>
              <w:t>14</w:t>
            </w:r>
            <w:r w:rsidR="00264340" w:rsidRPr="00943BC6">
              <w:rPr>
                <w:rFonts w:cs="David" w:hint="cs"/>
                <w:b/>
                <w:bCs/>
                <w:sz w:val="28"/>
                <w:szCs w:val="28"/>
                <w:u w:val="single"/>
                <w:rtl/>
              </w:rPr>
              <w:t>:00</w:t>
            </w:r>
          </w:p>
        </w:tc>
      </w:tr>
      <w:tr w:rsidR="00255BB9" w14:paraId="7CD826C0" w14:textId="77777777" w:rsidTr="00B35F02">
        <w:trPr>
          <w:jc w:val="right"/>
        </w:trPr>
        <w:tc>
          <w:tcPr>
            <w:tcW w:w="4251" w:type="dxa"/>
            <w:vAlign w:val="center"/>
          </w:tcPr>
          <w:p w14:paraId="7D5B5DAC" w14:textId="77777777" w:rsidR="0057313F" w:rsidRPr="00B63569" w:rsidRDefault="004B32A6" w:rsidP="000011C8">
            <w:pPr>
              <w:pStyle w:val="afb"/>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35258E7D" w14:textId="708258C2" w:rsidR="0057313F" w:rsidRPr="00943BC6" w:rsidRDefault="004B32A6" w:rsidP="00547003">
            <w:pPr>
              <w:pStyle w:val="afb"/>
              <w:spacing w:line="360" w:lineRule="auto"/>
              <w:ind w:right="52"/>
              <w:jc w:val="center"/>
              <w:rPr>
                <w:rFonts w:cs="David"/>
                <w:rtl/>
              </w:rPr>
            </w:pPr>
            <w:r w:rsidRPr="00943BC6">
              <w:rPr>
                <w:rFonts w:cs="David" w:hint="cs"/>
                <w:rtl/>
              </w:rPr>
              <w:t>ב</w:t>
            </w:r>
            <w:r w:rsidR="00547003" w:rsidRPr="00943BC6">
              <w:rPr>
                <w:rFonts w:cs="David" w:hint="cs"/>
                <w:rtl/>
              </w:rPr>
              <w:t xml:space="preserve"> </w:t>
            </w:r>
            <w:r w:rsidR="00786D01" w:rsidRPr="00943BC6">
              <w:rPr>
                <w:rFonts w:cs="David" w:hint="cs"/>
                <w:rtl/>
              </w:rPr>
              <w:t>18</w:t>
            </w:r>
            <w:r w:rsidR="00547003" w:rsidRPr="00943BC6">
              <w:rPr>
                <w:rFonts w:cs="David" w:hint="cs"/>
                <w:rtl/>
              </w:rPr>
              <w:t>/</w:t>
            </w:r>
            <w:r w:rsidR="00786D01" w:rsidRPr="00943BC6">
              <w:rPr>
                <w:rFonts w:cs="David" w:hint="cs"/>
                <w:rtl/>
              </w:rPr>
              <w:t>05</w:t>
            </w:r>
            <w:r w:rsidR="00547003" w:rsidRPr="00943BC6">
              <w:rPr>
                <w:rFonts w:cs="David" w:hint="cs"/>
                <w:rtl/>
              </w:rPr>
              <w:t>/</w:t>
            </w:r>
            <w:r w:rsidR="00786D01" w:rsidRPr="00943BC6">
              <w:rPr>
                <w:rFonts w:cs="David" w:hint="cs"/>
                <w:rtl/>
              </w:rPr>
              <w:t>2025</w:t>
            </w:r>
            <w:r w:rsidR="001F1620" w:rsidRPr="00943BC6">
              <w:rPr>
                <w:rFonts w:cs="David" w:hint="cs"/>
                <w:rtl/>
              </w:rPr>
              <w:t xml:space="preserve"> </w:t>
            </w:r>
            <w:r w:rsidRPr="00943BC6">
              <w:rPr>
                <w:rFonts w:cs="David"/>
                <w:rtl/>
              </w:rPr>
              <w:t xml:space="preserve"> בשעה</w:t>
            </w:r>
            <w:r w:rsidRPr="00943BC6">
              <w:rPr>
                <w:rFonts w:cs="David" w:hint="cs"/>
                <w:rtl/>
              </w:rPr>
              <w:t xml:space="preserve"> </w:t>
            </w:r>
            <w:r w:rsidR="00786D01" w:rsidRPr="00943BC6">
              <w:rPr>
                <w:rFonts w:cs="David" w:hint="cs"/>
                <w:b/>
                <w:bCs/>
                <w:sz w:val="28"/>
                <w:szCs w:val="28"/>
                <w:u w:val="single"/>
                <w:rtl/>
              </w:rPr>
              <w:t>12</w:t>
            </w:r>
            <w:r w:rsidR="00547003" w:rsidRPr="00943BC6">
              <w:rPr>
                <w:rFonts w:cs="David" w:hint="cs"/>
                <w:b/>
                <w:bCs/>
                <w:sz w:val="28"/>
                <w:szCs w:val="28"/>
                <w:u w:val="single"/>
                <w:rtl/>
              </w:rPr>
              <w:t>:00</w:t>
            </w:r>
          </w:p>
        </w:tc>
      </w:tr>
      <w:tr w:rsidR="00786D01" w14:paraId="1E1B97DE" w14:textId="77777777" w:rsidTr="00B35F02">
        <w:trPr>
          <w:jc w:val="right"/>
        </w:trPr>
        <w:tc>
          <w:tcPr>
            <w:tcW w:w="4251" w:type="dxa"/>
            <w:vAlign w:val="center"/>
          </w:tcPr>
          <w:p w14:paraId="671F3A15" w14:textId="3F1A5B52" w:rsidR="00786D01" w:rsidRPr="00B63569" w:rsidRDefault="00786D01" w:rsidP="00786D01">
            <w:pPr>
              <w:pStyle w:val="afb"/>
              <w:spacing w:line="360" w:lineRule="auto"/>
              <w:ind w:right="160"/>
              <w:jc w:val="center"/>
              <w:rPr>
                <w:rFonts w:cs="David"/>
                <w:rtl/>
              </w:rPr>
            </w:pPr>
            <w:r w:rsidRPr="00B63569">
              <w:rPr>
                <w:rFonts w:cs="David"/>
                <w:rtl/>
              </w:rPr>
              <w:t xml:space="preserve">מועד אחרון </w:t>
            </w:r>
            <w:r>
              <w:rPr>
                <w:rFonts w:cs="David" w:hint="cs"/>
                <w:rtl/>
              </w:rPr>
              <w:t xml:space="preserve">למענה על שאלות </w:t>
            </w:r>
            <w:r w:rsidRPr="00B63569">
              <w:rPr>
                <w:rFonts w:cs="David"/>
                <w:rtl/>
              </w:rPr>
              <w:t>הבהרה</w:t>
            </w:r>
          </w:p>
        </w:tc>
        <w:tc>
          <w:tcPr>
            <w:tcW w:w="3685" w:type="dxa"/>
            <w:vAlign w:val="center"/>
          </w:tcPr>
          <w:p w14:paraId="34042566" w14:textId="70EC0CA5" w:rsidR="00786D01" w:rsidRPr="00943BC6" w:rsidRDefault="00786D01" w:rsidP="00786D01">
            <w:pPr>
              <w:pStyle w:val="afb"/>
              <w:spacing w:line="360" w:lineRule="auto"/>
              <w:ind w:right="52"/>
              <w:jc w:val="center"/>
              <w:rPr>
                <w:rFonts w:cs="David"/>
                <w:rtl/>
              </w:rPr>
            </w:pPr>
            <w:r w:rsidRPr="00943BC6">
              <w:rPr>
                <w:rFonts w:cs="David" w:hint="cs"/>
                <w:rtl/>
              </w:rPr>
              <w:t xml:space="preserve">ב 25/05/2025 </w:t>
            </w:r>
            <w:r w:rsidRPr="00943BC6">
              <w:rPr>
                <w:rFonts w:cs="David"/>
                <w:rtl/>
              </w:rPr>
              <w:t xml:space="preserve"> בשעה</w:t>
            </w:r>
            <w:r w:rsidRPr="00943BC6">
              <w:rPr>
                <w:rFonts w:cs="David" w:hint="cs"/>
                <w:rtl/>
              </w:rPr>
              <w:t xml:space="preserve"> </w:t>
            </w:r>
            <w:r w:rsidRPr="00943BC6">
              <w:rPr>
                <w:rFonts w:cs="David" w:hint="cs"/>
                <w:b/>
                <w:bCs/>
                <w:sz w:val="28"/>
                <w:szCs w:val="28"/>
                <w:u w:val="single"/>
                <w:rtl/>
              </w:rPr>
              <w:t>12:00</w:t>
            </w:r>
          </w:p>
        </w:tc>
      </w:tr>
      <w:tr w:rsidR="00255BB9" w14:paraId="0813076E" w14:textId="77777777" w:rsidTr="00B35F02">
        <w:trPr>
          <w:jc w:val="right"/>
        </w:trPr>
        <w:tc>
          <w:tcPr>
            <w:tcW w:w="4251" w:type="dxa"/>
            <w:vAlign w:val="center"/>
          </w:tcPr>
          <w:p w14:paraId="0B538FAF" w14:textId="77777777" w:rsidR="0037464D" w:rsidRPr="00B63569" w:rsidRDefault="004B32A6" w:rsidP="000011C8">
            <w:pPr>
              <w:pStyle w:val="afb"/>
              <w:spacing w:line="360" w:lineRule="auto"/>
              <w:ind w:right="108"/>
              <w:jc w:val="center"/>
              <w:rPr>
                <w:rFonts w:cs="David"/>
                <w:rtl/>
              </w:rPr>
            </w:pPr>
            <w:bookmarkStart w:id="115"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1FBBF0D6" w14:textId="643F79FC" w:rsidR="0037464D" w:rsidRPr="00943BC6" w:rsidRDefault="004B32A6" w:rsidP="00065D4C">
            <w:pPr>
              <w:pStyle w:val="afb"/>
              <w:spacing w:line="360" w:lineRule="auto"/>
              <w:ind w:right="52"/>
              <w:jc w:val="center"/>
              <w:rPr>
                <w:rFonts w:cs="David"/>
                <w:rtl/>
              </w:rPr>
            </w:pPr>
            <w:r w:rsidRPr="00943BC6">
              <w:rPr>
                <w:rFonts w:cs="David" w:hint="cs"/>
                <w:rtl/>
              </w:rPr>
              <w:t xml:space="preserve">ב </w:t>
            </w:r>
            <w:r w:rsidR="00786D01" w:rsidRPr="00943BC6">
              <w:rPr>
                <w:rFonts w:cs="David" w:hint="cs"/>
                <w:rtl/>
              </w:rPr>
              <w:t>28</w:t>
            </w:r>
            <w:r w:rsidRPr="00943BC6">
              <w:rPr>
                <w:rFonts w:cs="David" w:hint="cs"/>
                <w:rtl/>
              </w:rPr>
              <w:t>/0</w:t>
            </w:r>
            <w:r w:rsidR="00786D01" w:rsidRPr="00943BC6">
              <w:rPr>
                <w:rFonts w:cs="David" w:hint="cs"/>
                <w:rtl/>
              </w:rPr>
              <w:t>5</w:t>
            </w:r>
            <w:r w:rsidRPr="00943BC6">
              <w:rPr>
                <w:rFonts w:cs="David" w:hint="cs"/>
                <w:rtl/>
              </w:rPr>
              <w:t>/</w:t>
            </w:r>
            <w:r w:rsidR="00786D01" w:rsidRPr="00943BC6">
              <w:rPr>
                <w:rFonts w:cs="David" w:hint="cs"/>
                <w:rtl/>
              </w:rPr>
              <w:t>2025</w:t>
            </w:r>
            <w:r w:rsidRPr="00943BC6">
              <w:rPr>
                <w:rFonts w:cs="David" w:hint="cs"/>
                <w:rtl/>
              </w:rPr>
              <w:t xml:space="preserve"> </w:t>
            </w:r>
            <w:r w:rsidRPr="00943BC6">
              <w:rPr>
                <w:rFonts w:cs="David"/>
                <w:rtl/>
              </w:rPr>
              <w:t xml:space="preserve"> בשעה</w:t>
            </w:r>
            <w:r w:rsidRPr="00943BC6">
              <w:rPr>
                <w:rFonts w:cs="David" w:hint="cs"/>
                <w:rtl/>
              </w:rPr>
              <w:t xml:space="preserve"> </w:t>
            </w:r>
            <w:r w:rsidR="00786D01" w:rsidRPr="00943BC6">
              <w:rPr>
                <w:rFonts w:cs="David" w:hint="cs"/>
                <w:b/>
                <w:bCs/>
                <w:sz w:val="28"/>
                <w:szCs w:val="28"/>
                <w:u w:val="single"/>
                <w:rtl/>
              </w:rPr>
              <w:t>12</w:t>
            </w:r>
            <w:r w:rsidRPr="00943BC6">
              <w:rPr>
                <w:rFonts w:cs="David" w:hint="cs"/>
                <w:b/>
                <w:bCs/>
                <w:sz w:val="28"/>
                <w:szCs w:val="28"/>
                <w:u w:val="single"/>
                <w:rtl/>
              </w:rPr>
              <w:t>:00</w:t>
            </w:r>
          </w:p>
        </w:tc>
      </w:tr>
      <w:bookmarkEnd w:id="115"/>
      <w:tr w:rsidR="00255BB9" w14:paraId="2CB7E6F8" w14:textId="77777777" w:rsidTr="00B35F02">
        <w:trPr>
          <w:jc w:val="right"/>
        </w:trPr>
        <w:tc>
          <w:tcPr>
            <w:tcW w:w="4251" w:type="dxa"/>
            <w:vAlign w:val="center"/>
          </w:tcPr>
          <w:p w14:paraId="5D10B797" w14:textId="77777777" w:rsidR="0057313F" w:rsidRPr="00B63569" w:rsidRDefault="004B32A6" w:rsidP="000011C8">
            <w:pPr>
              <w:pStyle w:val="afb"/>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655FF146" w14:textId="05712B54" w:rsidR="0057313F" w:rsidRPr="00943BC6" w:rsidRDefault="004B32A6" w:rsidP="00065D4C">
            <w:pPr>
              <w:pStyle w:val="afb"/>
              <w:spacing w:line="360" w:lineRule="auto"/>
              <w:ind w:right="52"/>
              <w:jc w:val="center"/>
              <w:rPr>
                <w:rFonts w:cs="David"/>
                <w:rtl/>
              </w:rPr>
            </w:pPr>
            <w:r w:rsidRPr="00943BC6">
              <w:rPr>
                <w:rFonts w:cs="David" w:hint="cs"/>
                <w:rtl/>
              </w:rPr>
              <w:t>ב</w:t>
            </w:r>
            <w:r w:rsidR="004B0E16" w:rsidRPr="00943BC6">
              <w:rPr>
                <w:rFonts w:cs="David" w:hint="cs"/>
                <w:rtl/>
              </w:rPr>
              <w:t xml:space="preserve"> </w:t>
            </w:r>
            <w:r w:rsidR="000B2DFD" w:rsidRPr="00943BC6">
              <w:rPr>
                <w:rFonts w:cs="David" w:hint="cs"/>
                <w:rtl/>
              </w:rPr>
              <w:t>‏</w:t>
            </w:r>
            <w:r w:rsidR="00786D01" w:rsidRPr="00943BC6">
              <w:rPr>
                <w:rFonts w:cs="David" w:hint="cs"/>
                <w:rtl/>
              </w:rPr>
              <w:t>08</w:t>
            </w:r>
            <w:r w:rsidR="000B2DFD" w:rsidRPr="00943BC6">
              <w:rPr>
                <w:rFonts w:cs="David" w:hint="cs"/>
                <w:rtl/>
              </w:rPr>
              <w:t>/</w:t>
            </w:r>
            <w:r w:rsidR="00786D01" w:rsidRPr="00943BC6">
              <w:rPr>
                <w:rFonts w:cs="David" w:hint="cs"/>
                <w:rtl/>
              </w:rPr>
              <w:t>06</w:t>
            </w:r>
            <w:r w:rsidR="000B2DFD" w:rsidRPr="00943BC6">
              <w:rPr>
                <w:rFonts w:cs="David" w:hint="cs"/>
                <w:rtl/>
              </w:rPr>
              <w:t>/</w:t>
            </w:r>
            <w:r w:rsidR="00786D01" w:rsidRPr="00943BC6">
              <w:rPr>
                <w:rFonts w:cs="David" w:hint="cs"/>
                <w:rtl/>
              </w:rPr>
              <w:t>2025</w:t>
            </w:r>
            <w:r w:rsidRPr="00943BC6">
              <w:rPr>
                <w:rFonts w:cs="David" w:hint="cs"/>
                <w:rtl/>
              </w:rPr>
              <w:t xml:space="preserve"> </w:t>
            </w:r>
            <w:r w:rsidRPr="00943BC6">
              <w:rPr>
                <w:rFonts w:cs="David"/>
                <w:rtl/>
              </w:rPr>
              <w:t xml:space="preserve"> בשעה </w:t>
            </w:r>
            <w:r w:rsidR="00065D4C" w:rsidRPr="00943BC6">
              <w:rPr>
                <w:rFonts w:cs="David" w:hint="cs"/>
                <w:b/>
                <w:bCs/>
                <w:sz w:val="28"/>
                <w:szCs w:val="28"/>
                <w:u w:val="single"/>
                <w:rtl/>
              </w:rPr>
              <w:t>1</w:t>
            </w:r>
            <w:r w:rsidR="00943BC6" w:rsidRPr="00943BC6">
              <w:rPr>
                <w:rFonts w:cs="David" w:hint="cs"/>
                <w:b/>
                <w:bCs/>
                <w:sz w:val="28"/>
                <w:szCs w:val="28"/>
                <w:u w:val="single"/>
                <w:rtl/>
              </w:rPr>
              <w:t>2</w:t>
            </w:r>
            <w:r w:rsidR="0080502B" w:rsidRPr="00943BC6">
              <w:rPr>
                <w:rFonts w:cs="David" w:hint="cs"/>
                <w:b/>
                <w:bCs/>
                <w:sz w:val="28"/>
                <w:szCs w:val="28"/>
                <w:u w:val="single"/>
                <w:rtl/>
              </w:rPr>
              <w:t>:00</w:t>
            </w:r>
          </w:p>
        </w:tc>
      </w:tr>
    </w:tbl>
    <w:p w14:paraId="26247816" w14:textId="77777777" w:rsidR="00B35C2C" w:rsidRDefault="004B32A6"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01F9C1D" w14:textId="2CC85795" w:rsidR="00476E94" w:rsidRDefault="004B32A6"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1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F706C3">
        <w:rPr>
          <w:rtl/>
        </w:rPr>
        <w:t>13-2025</w:t>
      </w:r>
      <w:r w:rsidRPr="002A3E64">
        <w:rPr>
          <w:rtl/>
        </w:rPr>
        <w:t xml:space="preserve"> – </w:t>
      </w:r>
      <w:r w:rsidRPr="002A3E64">
        <w:rPr>
          <w:rFonts w:hint="eastAsia"/>
          <w:rtl/>
        </w:rPr>
        <w:t>ל</w:t>
      </w:r>
      <w:bookmarkStart w:id="117" w:name="TenderDesc_11"/>
      <w:r w:rsidRPr="002A3E64">
        <w:rPr>
          <w:rtl/>
        </w:rPr>
        <w:t>מתן שירותי מכירת יהלומים באמצעות "מכרזי יהלומים"</w:t>
      </w:r>
      <w:bookmarkEnd w:id="117"/>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16"/>
      <w:r>
        <w:rPr>
          <w:rFonts w:hint="cs"/>
          <w:rtl/>
        </w:rPr>
        <w:t>.</w:t>
      </w:r>
      <w:r w:rsidRPr="00476E94">
        <w:rPr>
          <w:rtl/>
        </w:rPr>
        <w:t xml:space="preserve"> </w:t>
      </w:r>
    </w:p>
    <w:p w14:paraId="7D112146" w14:textId="77777777" w:rsidR="00264340" w:rsidRDefault="00264340" w:rsidP="00264340">
      <w:pPr>
        <w:pStyle w:val="2-"/>
      </w:pPr>
      <w:bookmarkStart w:id="118" w:name="_Toc43400604"/>
      <w:bookmarkStart w:id="119" w:name="_Toc44931913"/>
      <w:bookmarkStart w:id="120" w:name="_Toc44932000"/>
      <w:bookmarkStart w:id="121" w:name="show_kenesMetzim_2"/>
      <w:bookmarkStart w:id="122" w:name="_Hlk195173179"/>
      <w:r>
        <w:rPr>
          <w:rFonts w:hint="cs"/>
          <w:rtl/>
        </w:rPr>
        <w:t>כנס מציעים</w:t>
      </w:r>
      <w:bookmarkEnd w:id="118"/>
      <w:bookmarkEnd w:id="119"/>
      <w:bookmarkEnd w:id="120"/>
      <w:r>
        <w:rPr>
          <w:rFonts w:hint="cs"/>
          <w:rtl/>
        </w:rPr>
        <w:t xml:space="preserve"> </w:t>
      </w:r>
    </w:p>
    <w:p w14:paraId="1536674E" w14:textId="77777777" w:rsidR="00264340" w:rsidRDefault="00264340" w:rsidP="00264340">
      <w:pPr>
        <w:pStyle w:val="3-"/>
        <w:rPr>
          <w:rtl/>
        </w:rPr>
      </w:pPr>
      <w:bookmarkStart w:id="123" w:name="hidden_IsHishtatfut"/>
      <w:r>
        <w:rPr>
          <w:rFonts w:hint="cs"/>
          <w:rtl/>
        </w:rPr>
        <w:t xml:space="preserve">השתתפות בכנס המציעים </w:t>
      </w:r>
      <w:r>
        <w:rPr>
          <w:rFonts w:hint="cs"/>
          <w:u w:val="single"/>
          <w:rtl/>
        </w:rPr>
        <w:t>אינה</w:t>
      </w:r>
      <w:r>
        <w:rPr>
          <w:rFonts w:hint="cs"/>
          <w:rtl/>
        </w:rPr>
        <w:t xml:space="preserve"> מהווה תנאי להשתתפות במכרז, אולם מציע אשר לא ישתתף בכנס, יהיה מנוע מלטעון כי הוא לא קיבל מידע שניתן במהלך הכנס.  </w:t>
      </w:r>
      <w:bookmarkEnd w:id="123"/>
    </w:p>
    <w:p w14:paraId="6325CBF6" w14:textId="25FF0930" w:rsidR="00264340" w:rsidRDefault="00264340" w:rsidP="00264340">
      <w:pPr>
        <w:pStyle w:val="3-"/>
        <w:rPr>
          <w:rtl/>
        </w:rPr>
      </w:pPr>
      <w:bookmarkStart w:id="124" w:name="show_isHarshamaMerosh"/>
      <w:r>
        <w:rPr>
          <w:rFonts w:hint="cs"/>
          <w:rtl/>
        </w:rPr>
        <w:t xml:space="preserve">יש להירשם מראש לכנס באמצעות שליחת שם הנציג שישתתף מטעם המציע בכנס לכתובת המייל </w:t>
      </w:r>
      <w:bookmarkStart w:id="125" w:name="regEmailAddress"/>
      <w:r w:rsidR="00C55E3B">
        <w:fldChar w:fldCharType="begin"/>
      </w:r>
      <w:r w:rsidR="00C55E3B">
        <w:instrText xml:space="preserve"> HYPERLINK "mailto:michraz@justice.gov.il" </w:instrText>
      </w:r>
      <w:r w:rsidR="00C55E3B">
        <w:fldChar w:fldCharType="separate"/>
      </w:r>
      <w:r w:rsidR="00C55E3B" w:rsidRPr="00060FE9">
        <w:rPr>
          <w:rStyle w:val="Hyperlink"/>
          <w:rFonts w:ascii="David" w:hAnsi="David" w:cs="David"/>
        </w:rPr>
        <w:t>michraz@justice.gov.il</w:t>
      </w:r>
      <w:bookmarkEnd w:id="125"/>
      <w:r w:rsidR="00C55E3B">
        <w:fldChar w:fldCharType="end"/>
      </w:r>
      <w:r w:rsidR="00C55E3B">
        <w:rPr>
          <w:rFonts w:hint="cs"/>
          <w:rtl/>
        </w:rPr>
        <w:t xml:space="preserve"> </w:t>
      </w:r>
      <w:r>
        <w:rPr>
          <w:rFonts w:hint="cs"/>
          <w:rtl/>
        </w:rPr>
        <w:t>. כל נציג שישתתף בכנס יוכל לייצג מציע אחד בלבד.</w:t>
      </w:r>
    </w:p>
    <w:p w14:paraId="3C0E9826" w14:textId="77777777" w:rsidR="00264340" w:rsidRDefault="00264340" w:rsidP="00264340">
      <w:pPr>
        <w:pStyle w:val="3-"/>
        <w:rPr>
          <w:rtl/>
        </w:rPr>
      </w:pPr>
      <w:bookmarkStart w:id="126" w:name="show_KenessAddressLinkDesc"/>
      <w:bookmarkEnd w:id="124"/>
      <w:r>
        <w:rPr>
          <w:rFonts w:hint="cs"/>
          <w:rtl/>
        </w:rPr>
        <w:t xml:space="preserve">כנס המציעים יתקיים באופן מקוון. </w:t>
      </w:r>
      <w:bookmarkStart w:id="127" w:name="show_micrazpumbi_7"/>
      <w:bookmarkStart w:id="128" w:name="show_HowGetKishurPublishKishur"/>
      <w:r>
        <w:rPr>
          <w:rFonts w:hint="cs"/>
          <w:rtl/>
        </w:rPr>
        <w:t xml:space="preserve">קישור לכנס יפורסם בדף המכרז. </w:t>
      </w:r>
      <w:bookmarkEnd w:id="127"/>
      <w:bookmarkEnd w:id="128"/>
      <w:r>
        <w:rPr>
          <w:rFonts w:hint="cs"/>
          <w:rtl/>
        </w:rPr>
        <w:t xml:space="preserve">כנס המציעים המקוון יתנהל בהתאם לכללים שיקבע המזמין. </w:t>
      </w:r>
    </w:p>
    <w:bookmarkEnd w:id="126"/>
    <w:p w14:paraId="16EFC658" w14:textId="77777777" w:rsidR="00264340" w:rsidRDefault="00264340" w:rsidP="00264340">
      <w:pPr>
        <w:pStyle w:val="3-"/>
        <w:rPr>
          <w:rtl/>
        </w:rPr>
      </w:pPr>
      <w:r>
        <w:rPr>
          <w:rFonts w:hint="cs"/>
          <w:rtl/>
        </w:rPr>
        <w:t>תשובות שיינתנו בכנס המציעים יחייבו את המזמין רק אם ניתנו בכתב והועברו לכלל המציעים בהתאם למפורט להלן.</w:t>
      </w:r>
      <w:bookmarkEnd w:id="121"/>
    </w:p>
    <w:p w14:paraId="37B4E040" w14:textId="77777777" w:rsidR="003D6B71" w:rsidRDefault="004B32A6" w:rsidP="007B01DE">
      <w:pPr>
        <w:pStyle w:val="2-"/>
        <w:rPr>
          <w:rtl/>
        </w:rPr>
      </w:pPr>
      <w:bookmarkStart w:id="129" w:name="_Toc43400605"/>
      <w:bookmarkStart w:id="130" w:name="_Toc44931914"/>
      <w:bookmarkStart w:id="131" w:name="_Toc44932001"/>
      <w:bookmarkEnd w:id="122"/>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9"/>
      <w:bookmarkEnd w:id="130"/>
      <w:bookmarkEnd w:id="131"/>
    </w:p>
    <w:p w14:paraId="310BB751" w14:textId="77777777" w:rsidR="00721BE1" w:rsidRDefault="004B32A6"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9845D84" w14:textId="77777777" w:rsidR="005A3059" w:rsidRDefault="004B32A6" w:rsidP="00A0392D">
      <w:pPr>
        <w:pStyle w:val="3-"/>
        <w:rPr>
          <w:rtl/>
        </w:rPr>
      </w:pPr>
      <w:bookmarkStart w:id="132" w:name="show_SugTevatMichrazimDigital_3"/>
      <w:r>
        <w:rPr>
          <w:rFonts w:hint="cs"/>
          <w:rtl/>
        </w:rPr>
        <w:t xml:space="preserve">שאלות הבהרה יוגשו באמצעות מערכת יהלום. </w:t>
      </w:r>
      <w:bookmarkStart w:id="133"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33"/>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32"/>
    <w:p w14:paraId="5604688B" w14:textId="77777777" w:rsidR="00721BE1" w:rsidRPr="00D60826" w:rsidRDefault="004B32A6" w:rsidP="00A0392D">
      <w:pPr>
        <w:pStyle w:val="3-"/>
        <w:rPr>
          <w:rtl/>
        </w:rPr>
      </w:pPr>
      <w:r>
        <w:rPr>
          <w:rtl/>
        </w:rPr>
        <w:t>המזמין</w:t>
      </w:r>
      <w:r w:rsidRPr="00B63569">
        <w:rPr>
          <w:rtl/>
        </w:rPr>
        <w:t xml:space="preserve"> רשאי לאפשר סבבים נוספים של שאלות הבהרה, בהודעה שתפורסם</w:t>
      </w:r>
      <w:bookmarkStart w:id="134" w:name="show_micrazpumbi_2"/>
      <w:r w:rsidRPr="00B63569">
        <w:rPr>
          <w:rtl/>
        </w:rPr>
        <w:t xml:space="preserve"> </w:t>
      </w:r>
      <w:r w:rsidRPr="00D60826">
        <w:rPr>
          <w:rtl/>
        </w:rPr>
        <w:t>ב</w:t>
      </w:r>
      <w:r w:rsidR="00E15716">
        <w:rPr>
          <w:rFonts w:hint="cs"/>
          <w:rtl/>
        </w:rPr>
        <w:t>דף המכרז</w:t>
      </w:r>
      <w:bookmarkEnd w:id="134"/>
      <w:r w:rsidR="0062039A" w:rsidRPr="00D60826">
        <w:rPr>
          <w:rFonts w:hint="cs"/>
          <w:rtl/>
        </w:rPr>
        <w:t>, וזאת בהתאם לשיקול דעתו הבלעדי</w:t>
      </w:r>
      <w:r w:rsidRPr="00D60826">
        <w:rPr>
          <w:rtl/>
        </w:rPr>
        <w:t>.</w:t>
      </w:r>
    </w:p>
    <w:p w14:paraId="022B834D" w14:textId="77777777" w:rsidR="00236E1B" w:rsidRPr="00D60826" w:rsidRDefault="004B32A6"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A58DC8A" w14:textId="77777777" w:rsidR="00721BE1" w:rsidRPr="002A3E64" w:rsidRDefault="004B32A6" w:rsidP="007B01DE">
      <w:pPr>
        <w:pStyle w:val="2-"/>
        <w:rPr>
          <w:rtl/>
        </w:rPr>
      </w:pPr>
      <w:bookmarkStart w:id="135" w:name="_Toc43400606"/>
      <w:bookmarkStart w:id="136" w:name="_Toc44931915"/>
      <w:bookmarkStart w:id="137" w:name="_Toc44932002"/>
      <w:r w:rsidRPr="002A3E64">
        <w:rPr>
          <w:rtl/>
        </w:rPr>
        <w:t>מענה המזמין לשאלות ההבהרה</w:t>
      </w:r>
      <w:bookmarkEnd w:id="135"/>
      <w:bookmarkEnd w:id="136"/>
      <w:bookmarkEnd w:id="137"/>
    </w:p>
    <w:p w14:paraId="1E11837D" w14:textId="77777777" w:rsidR="00ED5238" w:rsidRDefault="004B32A6" w:rsidP="00A0392D">
      <w:pPr>
        <w:pStyle w:val="3-"/>
        <w:rPr>
          <w:rtl/>
        </w:rPr>
      </w:pPr>
      <w:r>
        <w:rPr>
          <w:rFonts w:hint="cs"/>
          <w:rtl/>
        </w:rPr>
        <w:t>תשובות והבהרות תינתנה בכתב בלבד, נוסחן הוא הנוסח המחייב והן יהיו חלק בלתי נפרד ממסמכי המכרז.</w:t>
      </w:r>
    </w:p>
    <w:p w14:paraId="20EE055D" w14:textId="77777777" w:rsidR="00ED5238" w:rsidRDefault="004B32A6" w:rsidP="00A0392D">
      <w:pPr>
        <w:pStyle w:val="3-"/>
        <w:rPr>
          <w:rtl/>
        </w:rPr>
      </w:pPr>
      <w:r>
        <w:rPr>
          <w:rFonts w:hint="cs"/>
          <w:rtl/>
        </w:rPr>
        <w:t>תשובות והבהרות של המזמין, יפורסמו</w:t>
      </w:r>
      <w:bookmarkStart w:id="138" w:name="show_micrazpumbi_3"/>
      <w:r>
        <w:rPr>
          <w:rFonts w:hint="cs"/>
          <w:rtl/>
        </w:rPr>
        <w:t xml:space="preserve"> בדף המכרז</w:t>
      </w:r>
      <w:bookmarkEnd w:id="138"/>
      <w:r>
        <w:rPr>
          <w:rFonts w:hint="cs"/>
          <w:rtl/>
        </w:rPr>
        <w:t>. באחריות מציע במכרז להתעדכן בתשובות המזמין וכן בעדכונים שוטפים אשר יפורסמו בנוגע למכרז זה.</w:t>
      </w:r>
    </w:p>
    <w:p w14:paraId="6650880A" w14:textId="77777777" w:rsidR="00ED5238" w:rsidRDefault="004B32A6" w:rsidP="00A0392D">
      <w:pPr>
        <w:pStyle w:val="3-"/>
        <w:rPr>
          <w:rtl/>
        </w:rPr>
      </w:pPr>
      <w:r>
        <w:rPr>
          <w:rFonts w:hint="cs"/>
          <w:rtl/>
        </w:rPr>
        <w:t>המזמין רשאי לבצע כל שינוי במסמכי המכרז, וכן ליתן פרשנות או הבהרה להוראות מסמכי המכרז.</w:t>
      </w:r>
    </w:p>
    <w:p w14:paraId="3A7FDDDF" w14:textId="77777777" w:rsidR="00ED5238" w:rsidRDefault="004B32A6"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566F7F9D" w14:textId="77777777" w:rsidR="00ED5238" w:rsidRDefault="004B32A6" w:rsidP="00A0392D">
      <w:pPr>
        <w:pStyle w:val="3-"/>
        <w:rPr>
          <w:rtl/>
        </w:rPr>
      </w:pPr>
      <w:r>
        <w:rPr>
          <w:rFonts w:hint="cs"/>
          <w:rtl/>
        </w:rPr>
        <w:t>תשובות המזמין יפורסמו ללא שמות הפונים.</w:t>
      </w:r>
    </w:p>
    <w:p w14:paraId="0E7F8E71" w14:textId="77777777" w:rsidR="00236E1B" w:rsidRPr="002A3E64" w:rsidRDefault="004B32A6" w:rsidP="007B01DE">
      <w:pPr>
        <w:pStyle w:val="2-"/>
        <w:rPr>
          <w:rtl/>
        </w:rPr>
      </w:pPr>
      <w:bookmarkStart w:id="139" w:name="_Toc43400608"/>
      <w:bookmarkStart w:id="140" w:name="_Toc44931917"/>
      <w:bookmarkStart w:id="14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9"/>
      <w:bookmarkEnd w:id="140"/>
      <w:bookmarkEnd w:id="141"/>
      <w:r w:rsidR="00793D92">
        <w:rPr>
          <w:rFonts w:hint="cs"/>
          <w:rtl/>
        </w:rPr>
        <w:t xml:space="preserve"> </w:t>
      </w:r>
    </w:p>
    <w:p w14:paraId="4E8847D0" w14:textId="77777777" w:rsidR="00B73FEF" w:rsidRDefault="004B32A6" w:rsidP="00A0392D">
      <w:pPr>
        <w:pStyle w:val="3-"/>
        <w:rPr>
          <w:rtl/>
        </w:rPr>
      </w:pPr>
      <w:bookmarkStart w:id="142"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43" w:name="show_micrazpumbi_4"/>
      <w:r w:rsidRPr="009A1DF5">
        <w:rPr>
          <w:rtl/>
        </w:rPr>
        <w:t xml:space="preserve"> </w:t>
      </w:r>
      <w:r w:rsidRPr="009A1DF5">
        <w:rPr>
          <w:rFonts w:hint="eastAsia"/>
          <w:rtl/>
        </w:rPr>
        <w:t>ב</w:t>
      </w:r>
      <w:r>
        <w:rPr>
          <w:rFonts w:hint="cs"/>
          <w:rtl/>
        </w:rPr>
        <w:t>דף המכרז</w:t>
      </w:r>
      <w:bookmarkEnd w:id="143"/>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5D37CA55" w14:textId="77777777" w:rsidR="00B73FEF" w:rsidRPr="009A1DF5" w:rsidRDefault="004B32A6"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44"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44"/>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4059FB91" w14:textId="77777777" w:rsidR="00B73FEF" w:rsidRPr="009A1DF5" w:rsidRDefault="004B32A6" w:rsidP="00A0392D">
      <w:pPr>
        <w:pStyle w:val="3-"/>
        <w:rPr>
          <w:rtl/>
        </w:rPr>
      </w:pPr>
      <w:r w:rsidRPr="009A1DF5">
        <w:rPr>
          <w:rFonts w:hint="eastAsia"/>
          <w:rtl/>
        </w:rPr>
        <w:lastRenderedPageBreak/>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5714B79A" w14:textId="77777777" w:rsidR="00B73FEF" w:rsidRPr="009A1DF5" w:rsidRDefault="004B32A6" w:rsidP="00A0392D">
      <w:pPr>
        <w:pStyle w:val="3-"/>
        <w:rPr>
          <w:rtl/>
        </w:rPr>
      </w:pPr>
      <w:r w:rsidRPr="009A1DF5">
        <w:rPr>
          <w:rFonts w:hint="eastAsia"/>
          <w:rtl/>
        </w:rPr>
        <w:t>פעולות</w:t>
      </w:r>
      <w:r w:rsidRPr="009A1DF5">
        <w:rPr>
          <w:rtl/>
        </w:rPr>
        <w:t xml:space="preserve"> במערכת ההזדהות - </w:t>
      </w:r>
    </w:p>
    <w:p w14:paraId="50D46530" w14:textId="77777777" w:rsidR="00B73FEF" w:rsidRPr="009A1DF5" w:rsidRDefault="004B32A6"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F3ABEE5" w14:textId="77777777" w:rsidR="00B73FEF" w:rsidRPr="009A1DF5" w:rsidRDefault="004B32A6"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BBA5CF1" w14:textId="77777777" w:rsidR="00B73FEF" w:rsidRDefault="004B32A6"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w:history="1">
        <w:r w:rsidR="00B73FEF" w:rsidRPr="009A1DF5">
          <w:t>1299</w:t>
        </w:r>
      </w:hyperlink>
      <w:r w:rsidRPr="009A1DF5">
        <w:rPr>
          <w:rtl/>
        </w:rPr>
        <w:t>, כתובת דואר אלקטרוני </w:t>
      </w:r>
      <w:hyperlink w:tgtFrame="_top" w:tooltip="כתובת דואר אלקטרוני" w:history="1">
        <w:r w:rsidR="00B73FEF" w:rsidRPr="009A1DF5">
          <w:rPr>
            <w:rStyle w:val="Hyperlink"/>
          </w:rPr>
          <w:t>moked@mail.gov.il</w:t>
        </w:r>
      </w:hyperlink>
      <w:r w:rsidRPr="009A1DF5">
        <w:rPr>
          <w:rtl/>
        </w:rPr>
        <w:t>, טלפון נוסף </w:t>
      </w:r>
      <w:hyperlink w:tooltip="טלפון" w:history="1">
        <w:r w:rsidR="00B73FEF" w:rsidRPr="009A1DF5">
          <w:t>08-6863100</w:t>
        </w:r>
      </w:hyperlink>
      <w:r w:rsidRPr="009A1DF5">
        <w:rPr>
          <w:rtl/>
        </w:rPr>
        <w:t>).</w:t>
      </w:r>
    </w:p>
    <w:p w14:paraId="078C45DF" w14:textId="77777777" w:rsidR="000A66FA" w:rsidRPr="009A1DF5" w:rsidRDefault="004B32A6" w:rsidP="000C2347">
      <w:pPr>
        <w:pStyle w:val="4-3"/>
        <w:rPr>
          <w:rtl/>
        </w:rPr>
      </w:pPr>
      <w:r>
        <w:rPr>
          <w:rFonts w:hint="cs"/>
          <w:rtl/>
        </w:rPr>
        <w:t xml:space="preserve">לפרטים נוספים אודות הליך ההרשמה ראו </w:t>
      </w:r>
      <w:hyperlink r:id="rId12" w:history="1">
        <w:r w:rsidR="000A66FA" w:rsidRPr="000A66FA">
          <w:rPr>
            <w:rStyle w:val="Hyperlink"/>
            <w:rFonts w:ascii="David" w:hAnsi="David" w:cs="David" w:hint="cs"/>
            <w:rtl/>
          </w:rPr>
          <w:t>בקישור זה</w:t>
        </w:r>
      </w:hyperlink>
      <w:r>
        <w:rPr>
          <w:rFonts w:hint="cs"/>
          <w:rtl/>
        </w:rPr>
        <w:t>.</w:t>
      </w:r>
    </w:p>
    <w:p w14:paraId="2B6137F5" w14:textId="77777777" w:rsidR="00B73FEF" w:rsidRPr="009A1DF5" w:rsidRDefault="004B32A6"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4BAC7178" w14:textId="77777777" w:rsidR="00B73FEF" w:rsidRPr="009A1DF5" w:rsidRDefault="004B32A6"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189DCAA" w14:textId="77777777" w:rsidR="00B73FEF" w:rsidRDefault="004B32A6"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0E337F5" w14:textId="77777777" w:rsidR="00B73FEF" w:rsidRPr="009A1DF5" w:rsidRDefault="004B32A6" w:rsidP="000C2347">
      <w:pPr>
        <w:pStyle w:val="4-3"/>
        <w:rPr>
          <w:rtl/>
        </w:rPr>
      </w:pPr>
      <w:r>
        <w:rPr>
          <w:rFonts w:hint="cs"/>
          <w:rtl/>
        </w:rPr>
        <w:t>מציע יוכל לעדכן את הצעתו כל עוד לא חלף המועד האחרון להגשות הצעות.</w:t>
      </w:r>
    </w:p>
    <w:p w14:paraId="77E66F71" w14:textId="77777777" w:rsidR="00B73FEF" w:rsidRPr="009A1DF5" w:rsidRDefault="004B32A6"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5E4E4027" w14:textId="77777777" w:rsidR="00B73FEF" w:rsidRPr="009A1DF5" w:rsidRDefault="004B32A6"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7B000CFA" w14:textId="77777777" w:rsidR="00B73FEF" w:rsidRDefault="004B32A6"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4BFED9D7" w14:textId="77777777" w:rsidR="00B73FEF" w:rsidRDefault="004B32A6"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0AF7F33C" w14:textId="77777777" w:rsidR="00B73FEF" w:rsidRDefault="004B32A6" w:rsidP="006B6CCE">
      <w:pPr>
        <w:pStyle w:val="5-"/>
        <w:rPr>
          <w:rtl/>
        </w:rPr>
      </w:pPr>
      <w:r>
        <w:rPr>
          <w:rFonts w:hint="cs"/>
          <w:rtl/>
        </w:rPr>
        <w:t xml:space="preserve">פרק הזמן שבו המערכת מתנתקת בהיעדר פעולה של משתמש הוא עשרים דקות. </w:t>
      </w:r>
    </w:p>
    <w:p w14:paraId="653B0E60" w14:textId="77777777" w:rsidR="00B73FEF" w:rsidRPr="009A1DF5" w:rsidRDefault="004B32A6"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3" w:history="1">
        <w:r w:rsidR="00B73FEF"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14" w:history="1">
        <w:r w:rsidR="00AB2D62" w:rsidRPr="00AB2D62">
          <w:rPr>
            <w:rStyle w:val="Hyperlink"/>
            <w:rFonts w:ascii="David" w:hAnsi="David" w:cs="David" w:hint="cs"/>
            <w:rtl/>
          </w:rPr>
          <w:t>חומרי הדרכה</w:t>
        </w:r>
      </w:hyperlink>
      <w:r w:rsidR="00AB2D62">
        <w:rPr>
          <w:rFonts w:hint="cs"/>
          <w:rtl/>
        </w:rPr>
        <w:t>).</w:t>
      </w:r>
    </w:p>
    <w:p w14:paraId="25A360F4" w14:textId="77777777" w:rsidR="00B73FEF" w:rsidRPr="009A1DF5" w:rsidRDefault="004B32A6" w:rsidP="000C2347">
      <w:pPr>
        <w:pStyle w:val="4-3"/>
        <w:rPr>
          <w:rtl/>
        </w:rPr>
      </w:pPr>
      <w:r w:rsidRPr="009A1DF5">
        <w:rPr>
          <w:rFonts w:hint="eastAsia"/>
          <w:rtl/>
        </w:rPr>
        <w:lastRenderedPageBreak/>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w:history="1">
        <w:r w:rsidR="00B73FEF" w:rsidRPr="007E7A82">
          <w:t>moked@mail.gov.il</w:t>
        </w:r>
      </w:hyperlink>
      <w:r w:rsidRPr="00C04238">
        <w:rPr>
          <w:rtl/>
        </w:rPr>
        <w:t xml:space="preserve"> או באמצעות הצ'אט האנושי: </w:t>
      </w:r>
      <w:hyperlink r:id="rId15" w:history="1">
        <w:r w:rsidR="00B73FEF"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7CB2F96" w14:textId="77777777" w:rsidR="00B73FEF" w:rsidRPr="009A1DF5" w:rsidRDefault="004B32A6"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8ED30C9" w14:textId="77777777" w:rsidR="00266DFF" w:rsidRDefault="004B32A6"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5E7557B3" w14:textId="77777777" w:rsidR="00266DFF" w:rsidRDefault="004B32A6"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56B24F35" w14:textId="77777777" w:rsidR="00266DFF" w:rsidRPr="00F10774" w:rsidRDefault="004B32A6"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119594A6" w14:textId="77777777" w:rsidR="00295B72" w:rsidRPr="003B4400" w:rsidRDefault="004B32A6"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42"/>
    </w:p>
    <w:p w14:paraId="32746977"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6FEC6CF" w14:textId="77777777" w:rsidR="00721BE1" w:rsidRPr="00EC0034" w:rsidRDefault="004B32A6" w:rsidP="00973BC2">
      <w:pPr>
        <w:pStyle w:val="1ff"/>
        <w:rPr>
          <w:rtl/>
        </w:rPr>
      </w:pPr>
      <w:bookmarkStart w:id="145" w:name="_Toc256000047"/>
      <w:bookmarkStart w:id="146" w:name="_Toc32477903"/>
      <w:bookmarkStart w:id="147" w:name="_Toc43400610"/>
      <w:bookmarkStart w:id="148" w:name="_Toc44931919"/>
      <w:bookmarkStart w:id="149" w:name="_Toc44932006"/>
      <w:bookmarkStart w:id="150" w:name="_Toc53331333"/>
      <w:bookmarkStart w:id="151" w:name="_Toc173823723"/>
      <w:bookmarkStart w:id="152" w:name="_Toc173825531"/>
      <w:r w:rsidRPr="00EC0034">
        <w:rPr>
          <w:rFonts w:hint="cs"/>
          <w:rtl/>
        </w:rPr>
        <w:lastRenderedPageBreak/>
        <w:t xml:space="preserve">כללי </w:t>
      </w:r>
      <w:r w:rsidRPr="00EC0034">
        <w:rPr>
          <w:rtl/>
        </w:rPr>
        <w:t>המכרז</w:t>
      </w:r>
      <w:bookmarkEnd w:id="145"/>
      <w:bookmarkEnd w:id="146"/>
      <w:bookmarkEnd w:id="147"/>
      <w:bookmarkEnd w:id="148"/>
      <w:bookmarkEnd w:id="149"/>
      <w:bookmarkEnd w:id="150"/>
      <w:bookmarkEnd w:id="151"/>
      <w:bookmarkEnd w:id="152"/>
      <w:r w:rsidRPr="00EC0034">
        <w:rPr>
          <w:rtl/>
        </w:rPr>
        <w:t xml:space="preserve"> </w:t>
      </w:r>
    </w:p>
    <w:p w14:paraId="671DBF19" w14:textId="77777777" w:rsidR="001965BD" w:rsidRDefault="004B32A6" w:rsidP="007B01DE">
      <w:pPr>
        <w:pStyle w:val="2-"/>
        <w:rPr>
          <w:rtl/>
        </w:rPr>
      </w:pPr>
      <w:bookmarkStart w:id="153" w:name="_Toc43400611"/>
      <w:bookmarkStart w:id="154" w:name="_Toc44931920"/>
      <w:bookmarkStart w:id="155"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3"/>
      <w:bookmarkEnd w:id="154"/>
      <w:bookmarkEnd w:id="155"/>
    </w:p>
    <w:p w14:paraId="7B39225B" w14:textId="77777777" w:rsidR="001965BD" w:rsidRDefault="004B32A6"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9E7FC10" w14:textId="77777777" w:rsidR="00BC62A8" w:rsidRDefault="004B32A6"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3BDC728" w14:textId="77777777" w:rsidR="00C31917" w:rsidRDefault="004B32A6"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28E1F1A" w14:textId="77777777" w:rsidR="001965BD" w:rsidRDefault="004B32A6"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14BEC8D" w14:textId="77777777" w:rsidR="001965BD" w:rsidRDefault="004B32A6"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8BEE1B3" w14:textId="77777777" w:rsidR="00BD785A" w:rsidRPr="00CF393B" w:rsidRDefault="004B32A6"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02A743A" w14:textId="77777777" w:rsidR="00010C5B" w:rsidRDefault="004B32A6"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p>
    <w:p w14:paraId="77B99249" w14:textId="77777777" w:rsidR="0067343D" w:rsidRDefault="0067343D" w:rsidP="000B264E">
      <w:pPr>
        <w:pStyle w:val="3-"/>
        <w:numPr>
          <w:ilvl w:val="0"/>
          <w:numId w:val="0"/>
        </w:numPr>
        <w:ind w:left="1800" w:hanging="810"/>
        <w:rPr>
          <w:rtl/>
        </w:rPr>
      </w:pPr>
    </w:p>
    <w:p w14:paraId="415BF919" w14:textId="77777777" w:rsidR="00E575E3" w:rsidRDefault="00E575E3" w:rsidP="00E575E3">
      <w:pPr>
        <w:pStyle w:val="2-"/>
      </w:pPr>
      <w:bookmarkStart w:id="156" w:name="_Toc43400613"/>
      <w:bookmarkStart w:id="157" w:name="_Toc44931922"/>
      <w:bookmarkStart w:id="158" w:name="_Toc44932009"/>
      <w:bookmarkStart w:id="159" w:name="_Toc43400615"/>
      <w:bookmarkStart w:id="160" w:name="_Toc44931924"/>
      <w:bookmarkStart w:id="161" w:name="_Toc44932011"/>
      <w:r>
        <w:rPr>
          <w:rFonts w:hint="cs"/>
          <w:rtl/>
        </w:rPr>
        <w:lastRenderedPageBreak/>
        <w:t>אומדן</w:t>
      </w:r>
      <w:bookmarkEnd w:id="156"/>
      <w:bookmarkEnd w:id="157"/>
      <w:bookmarkEnd w:id="158"/>
      <w:r>
        <w:rPr>
          <w:rFonts w:hint="cs"/>
          <w:rtl/>
        </w:rPr>
        <w:t xml:space="preserve"> </w:t>
      </w:r>
    </w:p>
    <w:p w14:paraId="00701C9C" w14:textId="4D288A5C" w:rsidR="00E575E3" w:rsidRDefault="00E575E3" w:rsidP="00E575E3">
      <w:pPr>
        <w:pStyle w:val="3-"/>
      </w:pPr>
      <w:r>
        <w:rPr>
          <w:rFonts w:hint="cs"/>
          <w:rtl/>
        </w:rPr>
        <w:t xml:space="preserve">המזמין ערך אומדן לצורך המכרז, וקבע מהי הסטייה המותרת מהאומדן. הצעות </w:t>
      </w:r>
      <w:bookmarkStart w:id="162" w:name="show_sugHariga1"/>
      <w:r>
        <w:rPr>
          <w:rFonts w:hint="cs"/>
          <w:rtl/>
        </w:rPr>
        <w:t>היקרות</w:t>
      </w:r>
      <w:bookmarkEnd w:id="162"/>
      <w:r>
        <w:rPr>
          <w:rFonts w:hint="cs"/>
        </w:rPr>
        <w:t xml:space="preserve"> </w:t>
      </w:r>
      <w:r>
        <w:rPr>
          <w:rFonts w:hint="cs"/>
          <w:rtl/>
        </w:rPr>
        <w:t xml:space="preserve">מהאומדן באופן החורג מטווח הסטייה שנקבע יחשבו הצעות שחרגו מהאומדן. </w:t>
      </w:r>
    </w:p>
    <w:p w14:paraId="482982A6" w14:textId="745269AB" w:rsidR="007B390A" w:rsidRPr="00063B75" w:rsidRDefault="007B390A" w:rsidP="007B390A">
      <w:pPr>
        <w:pStyle w:val="4-"/>
        <w:rPr>
          <w:rtl/>
        </w:rPr>
      </w:pPr>
      <w:r w:rsidRPr="00063B75">
        <w:rPr>
          <w:rtl/>
        </w:rPr>
        <w:t xml:space="preserve">חריגה מהאמדן תחשב חריגה של  15% </w:t>
      </w:r>
      <w:r w:rsidRPr="00063B75">
        <w:rPr>
          <w:rFonts w:hint="eastAsia"/>
          <w:rtl/>
        </w:rPr>
        <w:t>או</w:t>
      </w:r>
      <w:r w:rsidRPr="00063B75">
        <w:rPr>
          <w:rtl/>
        </w:rPr>
        <w:t xml:space="preserve"> </w:t>
      </w:r>
      <w:r w:rsidRPr="00063B75">
        <w:rPr>
          <w:rFonts w:hint="eastAsia"/>
          <w:rtl/>
        </w:rPr>
        <w:t>יותר</w:t>
      </w:r>
      <w:r w:rsidRPr="00063B75">
        <w:rPr>
          <w:rtl/>
        </w:rPr>
        <w:t xml:space="preserve"> </w:t>
      </w:r>
      <w:r w:rsidRPr="00063B75">
        <w:rPr>
          <w:rFonts w:hint="eastAsia"/>
          <w:rtl/>
        </w:rPr>
        <w:t>מגבול</w:t>
      </w:r>
      <w:r w:rsidRPr="00063B75">
        <w:rPr>
          <w:rtl/>
        </w:rPr>
        <w:t xml:space="preserve"> </w:t>
      </w:r>
      <w:r w:rsidRPr="00063B75">
        <w:rPr>
          <w:rFonts w:hint="eastAsia"/>
          <w:rtl/>
        </w:rPr>
        <w:t>העמלה</w:t>
      </w:r>
      <w:r w:rsidRPr="00063B75">
        <w:rPr>
          <w:rtl/>
        </w:rPr>
        <w:t xml:space="preserve"> </w:t>
      </w:r>
      <w:r w:rsidRPr="00063B75">
        <w:rPr>
          <w:rFonts w:hint="eastAsia"/>
          <w:rtl/>
        </w:rPr>
        <w:t>המרבי</w:t>
      </w:r>
      <w:r w:rsidRPr="00063B75">
        <w:rPr>
          <w:rtl/>
        </w:rPr>
        <w:t xml:space="preserve"> </w:t>
      </w:r>
      <w:r w:rsidRPr="00063B75">
        <w:rPr>
          <w:rFonts w:hint="eastAsia"/>
          <w:rtl/>
        </w:rPr>
        <w:t>המוערך</w:t>
      </w:r>
      <w:r w:rsidRPr="00063B75">
        <w:rPr>
          <w:rtl/>
        </w:rPr>
        <w:t xml:space="preserve"> </w:t>
      </w:r>
      <w:r w:rsidRPr="00063B75">
        <w:rPr>
          <w:rFonts w:hint="eastAsia"/>
          <w:rtl/>
        </w:rPr>
        <w:t>באומדן</w:t>
      </w:r>
      <w:r w:rsidRPr="00063B75">
        <w:rPr>
          <w:rtl/>
        </w:rPr>
        <w:t>.</w:t>
      </w:r>
    </w:p>
    <w:p w14:paraId="7B860320" w14:textId="77777777" w:rsidR="007B390A" w:rsidRPr="00063B75" w:rsidRDefault="007B390A" w:rsidP="007B390A">
      <w:pPr>
        <w:pStyle w:val="4-"/>
      </w:pPr>
      <w:r w:rsidRPr="00063B75">
        <w:rPr>
          <w:rFonts w:hint="eastAsia"/>
          <w:rtl/>
        </w:rPr>
        <w:t>האומדן</w:t>
      </w:r>
      <w:r w:rsidRPr="00063B75">
        <w:rPr>
          <w:rtl/>
        </w:rPr>
        <w:t xml:space="preserve"> </w:t>
      </w:r>
      <w:r w:rsidRPr="00063B75">
        <w:rPr>
          <w:rFonts w:hint="eastAsia"/>
          <w:rtl/>
        </w:rPr>
        <w:t>נערך</w:t>
      </w:r>
      <w:r w:rsidRPr="00063B75">
        <w:rPr>
          <w:rtl/>
        </w:rPr>
        <w:t xml:space="preserve"> </w:t>
      </w:r>
      <w:r w:rsidRPr="00063B75">
        <w:rPr>
          <w:rFonts w:hint="eastAsia"/>
          <w:rtl/>
        </w:rPr>
        <w:t>על</w:t>
      </w:r>
      <w:r w:rsidRPr="00063B75">
        <w:rPr>
          <w:rtl/>
        </w:rPr>
        <w:t xml:space="preserve"> </w:t>
      </w:r>
      <w:r w:rsidRPr="00063B75">
        <w:rPr>
          <w:rFonts w:hint="eastAsia"/>
          <w:rtl/>
        </w:rPr>
        <w:t>ידי</w:t>
      </w:r>
      <w:r w:rsidRPr="00063B75">
        <w:rPr>
          <w:rtl/>
        </w:rPr>
        <w:t xml:space="preserve"> </w:t>
      </w:r>
      <w:r w:rsidRPr="00063B75">
        <w:rPr>
          <w:rFonts w:hint="eastAsia"/>
          <w:rtl/>
        </w:rPr>
        <w:t>המזמין</w:t>
      </w:r>
      <w:r w:rsidRPr="00063B75">
        <w:rPr>
          <w:rtl/>
        </w:rPr>
        <w:t xml:space="preserve"> ונחתם בידי יו"ר ועדת המכרזים בטרם הגשת ההצעות בהתאם לסעיף 17.א' לתח"מ).</w:t>
      </w:r>
    </w:p>
    <w:p w14:paraId="68064F0E" w14:textId="77777777" w:rsidR="00E575E3" w:rsidRDefault="00E575E3" w:rsidP="00E575E3">
      <w:pPr>
        <w:pStyle w:val="3-"/>
        <w:rPr>
          <w:rtl/>
        </w:rPr>
      </w:pPr>
      <w:r>
        <w:rPr>
          <w:rFonts w:hint="cs"/>
          <w:rtl/>
        </w:rPr>
        <w:t xml:space="preserve"> השלכות לקיומו של </w:t>
      </w:r>
      <w:proofErr w:type="spellStart"/>
      <w:r>
        <w:rPr>
          <w:rFonts w:hint="cs"/>
          <w:rtl/>
        </w:rPr>
        <w:t>האומדן</w:t>
      </w:r>
      <w:proofErr w:type="spellEnd"/>
      <w:r>
        <w:rPr>
          <w:rFonts w:hint="cs"/>
          <w:rtl/>
        </w:rPr>
        <w:t xml:space="preserve"> הן: </w:t>
      </w:r>
    </w:p>
    <w:p w14:paraId="5513C9BE" w14:textId="77777777" w:rsidR="00E575E3" w:rsidRDefault="00E575E3" w:rsidP="00E575E3">
      <w:pPr>
        <w:pStyle w:val="4-"/>
        <w:rPr>
          <w:rtl/>
        </w:rPr>
      </w:pPr>
      <w:r>
        <w:rPr>
          <w:rFonts w:hint="cs"/>
          <w:rtl/>
        </w:rPr>
        <w:t xml:space="preserve">המזמין רשאי לפסול הצעות החורגות מהאומדן שנקבע. </w:t>
      </w:r>
    </w:p>
    <w:p w14:paraId="732F546A" w14:textId="77777777" w:rsidR="00E575E3" w:rsidRDefault="00E575E3" w:rsidP="00E575E3">
      <w:pPr>
        <w:pStyle w:val="4-"/>
        <w:rPr>
          <w:rtl/>
        </w:rPr>
      </w:pPr>
      <w:r>
        <w:rPr>
          <w:rFonts w:hint="cs"/>
          <w:rtl/>
        </w:rPr>
        <w:t>היה וכל ההצעות במכרז חורגות מהאומדן, רשאי המזמין לקבוע כי כל המציעים במכרז יגישו הצעת מחיר חוזרת ומשופרת, או לחילופין לבטל את המכרז.</w:t>
      </w:r>
    </w:p>
    <w:p w14:paraId="79C650E7" w14:textId="77777777" w:rsidR="00E575E3" w:rsidRDefault="00E575E3" w:rsidP="00E575E3">
      <w:pPr>
        <w:pStyle w:val="4-"/>
        <w:rPr>
          <w:rtl/>
        </w:rPr>
      </w:pPr>
      <w:r>
        <w:rPr>
          <w:rFonts w:hint="cs"/>
          <w:rtl/>
        </w:rPr>
        <w:t>היה ונותרה רק הצעה אחת בתום שלב בדיקת ההצעות, והצעה זו חורגת מהאומדן, רשאי המזמין לנהל עם אותו מציע מו"מ על האמור בהצעתו, וזאת מבלי לגרוע מכל סמכות אחרת העומדת לו מכוח המכרז.</w:t>
      </w:r>
    </w:p>
    <w:p w14:paraId="481AAB6C" w14:textId="4DD50EA0" w:rsidR="00E575E3" w:rsidRDefault="00E575E3" w:rsidP="00E575E3">
      <w:pPr>
        <w:pStyle w:val="4-"/>
      </w:pPr>
      <w:bookmarkStart w:id="163" w:name="HashlahotMeuhadot1"/>
      <w:r>
        <w:rPr>
          <w:rFonts w:hint="cs"/>
          <w:rtl/>
        </w:rPr>
        <w:t>המזמין רשאי לפנות למציע על מנת לקיים שימוע על הצעתו ו-או לפסול את הצעתו ו-או לפנות למציע לצורך שיפור הצעתו ו-או לפנות לכלל המציעים לצורך שיפור הצעתם (בהתאם לתקנה 21א'1 לתח"מ) והכל לפי שיקול דעתה הבלעדי של ועדת המכרזים.</w:t>
      </w:r>
      <w:bookmarkEnd w:id="163"/>
    </w:p>
    <w:p w14:paraId="019EF92E" w14:textId="77777777" w:rsidR="00E575E3" w:rsidRDefault="00E575E3" w:rsidP="00E575E3">
      <w:pPr>
        <w:pStyle w:val="4-"/>
        <w:numPr>
          <w:ilvl w:val="0"/>
          <w:numId w:val="0"/>
        </w:numPr>
        <w:ind w:left="1935"/>
        <w:rPr>
          <w:rtl/>
        </w:rPr>
      </w:pPr>
    </w:p>
    <w:p w14:paraId="6D9A4295" w14:textId="77777777" w:rsidR="00D178FD" w:rsidRPr="002A3E64" w:rsidRDefault="004B32A6" w:rsidP="007B01DE">
      <w:pPr>
        <w:pStyle w:val="2-"/>
        <w:rPr>
          <w:rtl/>
        </w:rPr>
      </w:pPr>
      <w:r w:rsidRPr="00551CC2">
        <w:rPr>
          <w:rFonts w:hint="eastAsia"/>
          <w:rtl/>
        </w:rPr>
        <w:t>הצעה</w:t>
      </w:r>
      <w:r w:rsidRPr="00551CC2">
        <w:rPr>
          <w:rtl/>
        </w:rPr>
        <w:t xml:space="preserve"> </w:t>
      </w:r>
      <w:r w:rsidRPr="00551CC2">
        <w:rPr>
          <w:rFonts w:hint="eastAsia"/>
          <w:rtl/>
        </w:rPr>
        <w:t>יחידה</w:t>
      </w:r>
      <w:bookmarkEnd w:id="159"/>
      <w:bookmarkEnd w:id="160"/>
      <w:bookmarkEnd w:id="161"/>
    </w:p>
    <w:p w14:paraId="51F92DE3" w14:textId="77777777" w:rsidR="00082200" w:rsidRPr="00082200" w:rsidRDefault="004B32A6"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5F623CB2" w14:textId="77777777" w:rsidR="00082200" w:rsidRPr="00082200" w:rsidRDefault="004B32A6" w:rsidP="000C2347">
      <w:pPr>
        <w:pStyle w:val="4-3"/>
        <w:rPr>
          <w:rtl/>
        </w:rPr>
      </w:pPr>
      <w:r w:rsidRPr="00082200">
        <w:rPr>
          <w:rFonts w:hint="cs"/>
          <w:rtl/>
        </w:rPr>
        <w:t>להכריז על המציע שנותר כזוכה;</w:t>
      </w:r>
    </w:p>
    <w:p w14:paraId="56BF73B2" w14:textId="77777777" w:rsidR="00082200" w:rsidRPr="00082200" w:rsidRDefault="004B32A6" w:rsidP="000C2347">
      <w:pPr>
        <w:pStyle w:val="4-3"/>
        <w:rPr>
          <w:rtl/>
        </w:rPr>
      </w:pPr>
      <w:r>
        <w:rPr>
          <w:rFonts w:hint="cs"/>
          <w:rtl/>
        </w:rPr>
        <w:t>לבטל את המכרז, ולצאת למכרז חדש</w:t>
      </w:r>
      <w:r w:rsidR="00CB2AEF">
        <w:rPr>
          <w:rFonts w:hint="cs"/>
          <w:rtl/>
        </w:rPr>
        <w:t>.</w:t>
      </w:r>
    </w:p>
    <w:p w14:paraId="09C6573F" w14:textId="77777777" w:rsidR="00D178FD" w:rsidRPr="002A3E64" w:rsidRDefault="004B32A6" w:rsidP="007B01DE">
      <w:pPr>
        <w:pStyle w:val="2-"/>
        <w:rPr>
          <w:rtl/>
        </w:rPr>
      </w:pPr>
      <w:bookmarkStart w:id="164" w:name="_Toc43400616"/>
      <w:bookmarkStart w:id="165" w:name="_Toc44931925"/>
      <w:bookmarkStart w:id="166" w:name="_Toc44932012"/>
      <w:r w:rsidRPr="002A3E64">
        <w:rPr>
          <w:rFonts w:hint="eastAsia"/>
          <w:rtl/>
        </w:rPr>
        <w:t>פסילת</w:t>
      </w:r>
      <w:r w:rsidRPr="002A3E64">
        <w:rPr>
          <w:rtl/>
        </w:rPr>
        <w:t xml:space="preserve"> הצעות</w:t>
      </w:r>
      <w:bookmarkEnd w:id="164"/>
      <w:bookmarkEnd w:id="165"/>
      <w:bookmarkEnd w:id="166"/>
      <w:r w:rsidRPr="002A3E64">
        <w:rPr>
          <w:rtl/>
        </w:rPr>
        <w:t xml:space="preserve"> </w:t>
      </w:r>
    </w:p>
    <w:p w14:paraId="190DCEBA"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1C069F2" w14:textId="77777777" w:rsidR="00C339F9" w:rsidRDefault="004B32A6"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DAD417C" w14:textId="77777777" w:rsidR="00166899" w:rsidRDefault="004B32A6" w:rsidP="000C2347">
      <w:pPr>
        <w:pStyle w:val="4-3"/>
        <w:rPr>
          <w:rtl/>
        </w:rPr>
      </w:pPr>
      <w:r>
        <w:rPr>
          <w:rFonts w:hint="cs"/>
          <w:b/>
          <w:bCs/>
          <w:rtl/>
        </w:rPr>
        <w:lastRenderedPageBreak/>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AB5D9FC" w14:textId="77777777" w:rsidR="00DF025C" w:rsidRDefault="004B32A6"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D786B45" w14:textId="77777777" w:rsidR="00166899" w:rsidRDefault="004B32A6"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FB7FDEC" w14:textId="77777777" w:rsidR="00082200" w:rsidRDefault="004B32A6"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09527FD" w14:textId="77777777" w:rsidR="00204485" w:rsidRPr="00491AC8" w:rsidRDefault="004B32A6"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52C0C45" w14:textId="77777777" w:rsidR="00832BF4" w:rsidRPr="002A3E64" w:rsidRDefault="004B32A6" w:rsidP="007B01DE">
      <w:pPr>
        <w:pStyle w:val="2-"/>
        <w:rPr>
          <w:rtl/>
        </w:rPr>
      </w:pPr>
      <w:bookmarkStart w:id="167" w:name="_Toc43400617"/>
      <w:bookmarkStart w:id="168" w:name="_Toc44931926"/>
      <w:bookmarkStart w:id="169" w:name="_Toc44932013"/>
      <w:r>
        <w:rPr>
          <w:rFonts w:hint="cs"/>
          <w:rtl/>
        </w:rPr>
        <w:t>מינוי נציג מטעם המ</w:t>
      </w:r>
      <w:r w:rsidR="00261355">
        <w:rPr>
          <w:rFonts w:hint="cs"/>
          <w:rtl/>
        </w:rPr>
        <w:t>ציע</w:t>
      </w:r>
      <w:bookmarkEnd w:id="167"/>
      <w:bookmarkEnd w:id="168"/>
      <w:bookmarkEnd w:id="169"/>
    </w:p>
    <w:p w14:paraId="15DF9A78" w14:textId="77777777" w:rsidR="00832BF4" w:rsidRDefault="004B32A6"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E35BA8C" w14:textId="77777777" w:rsidR="00A90878" w:rsidRPr="003810BB" w:rsidRDefault="004B32A6"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E42553E" w14:textId="77777777" w:rsidR="007B037E" w:rsidRPr="002A3E64" w:rsidRDefault="004B32A6" w:rsidP="007B01DE">
      <w:pPr>
        <w:pStyle w:val="2-"/>
        <w:rPr>
          <w:rtl/>
        </w:rPr>
      </w:pPr>
      <w:bookmarkStart w:id="170" w:name="_Toc53331334"/>
      <w:bookmarkStart w:id="171" w:name="_Toc516503359"/>
      <w:bookmarkStart w:id="172" w:name="_Toc43400618"/>
      <w:bookmarkStart w:id="173" w:name="_Toc44931927"/>
      <w:bookmarkStart w:id="174" w:name="_Toc44932014"/>
      <w:bookmarkEnd w:id="113"/>
      <w:r>
        <w:rPr>
          <w:rFonts w:hint="cs"/>
          <w:rtl/>
        </w:rPr>
        <w:t>תוקף</w:t>
      </w:r>
      <w:r w:rsidRPr="002A3E64">
        <w:rPr>
          <w:rtl/>
        </w:rPr>
        <w:t xml:space="preserve"> </w:t>
      </w:r>
      <w:r w:rsidRPr="002A3E64">
        <w:rPr>
          <w:rFonts w:hint="eastAsia"/>
          <w:rtl/>
        </w:rPr>
        <w:t>הצעות</w:t>
      </w:r>
      <w:bookmarkEnd w:id="170"/>
      <w:r w:rsidRPr="002A3E64">
        <w:rPr>
          <w:rtl/>
        </w:rPr>
        <w:t xml:space="preserve"> </w:t>
      </w:r>
    </w:p>
    <w:p w14:paraId="41CCF0D5" w14:textId="77777777" w:rsidR="007B037E" w:rsidRPr="00A92289" w:rsidRDefault="004B32A6" w:rsidP="00A0392D">
      <w:pPr>
        <w:pStyle w:val="3-"/>
        <w:rPr>
          <w:rtl/>
        </w:rPr>
      </w:pPr>
      <w:bookmarkStart w:id="17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5"/>
      <w:r w:rsidRPr="00FF7633">
        <w:rPr>
          <w:rtl/>
        </w:rPr>
        <w:t xml:space="preserve"> </w:t>
      </w:r>
    </w:p>
    <w:p w14:paraId="6E3FF5E4" w14:textId="77777777" w:rsidR="007B037E" w:rsidRDefault="004B32A6" w:rsidP="00A0392D">
      <w:pPr>
        <w:pStyle w:val="3-"/>
        <w:rPr>
          <w:rtl/>
        </w:rPr>
      </w:pPr>
      <w:bookmarkStart w:id="17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6"/>
    </w:p>
    <w:p w14:paraId="26C915DB" w14:textId="77777777" w:rsidR="00AD6E2D" w:rsidRPr="002A3E64" w:rsidRDefault="004B32A6" w:rsidP="007B01DE">
      <w:pPr>
        <w:pStyle w:val="2-"/>
        <w:rPr>
          <w:rtl/>
        </w:rPr>
      </w:pPr>
      <w:r w:rsidRPr="002A3E64">
        <w:rPr>
          <w:rtl/>
        </w:rPr>
        <w:t>ביטול או שינוי המכרז</w:t>
      </w:r>
      <w:bookmarkEnd w:id="171"/>
      <w:bookmarkEnd w:id="172"/>
      <w:bookmarkEnd w:id="173"/>
      <w:bookmarkEnd w:id="174"/>
    </w:p>
    <w:p w14:paraId="0B5826F0" w14:textId="77777777" w:rsidR="00E5417A" w:rsidRDefault="004B32A6"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FDA7764" w14:textId="77777777" w:rsidR="001015D6" w:rsidRPr="00E5417A" w:rsidRDefault="004B32A6"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77"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77"/>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0B2305A2" w14:textId="77777777" w:rsidR="00CE3C66" w:rsidRDefault="004B32A6" w:rsidP="00A0392D">
      <w:pPr>
        <w:pStyle w:val="3-"/>
        <w:rPr>
          <w:rtl/>
        </w:rPr>
      </w:pPr>
      <w:r>
        <w:rPr>
          <w:rFonts w:hint="cs"/>
          <w:rtl/>
        </w:rPr>
        <w:lastRenderedPageBreak/>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599BC435" w14:textId="77777777" w:rsidR="00CE3C66" w:rsidRDefault="004B32A6"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47C31379" w14:textId="77777777" w:rsidR="00322FCF" w:rsidRPr="002A3E64" w:rsidRDefault="004B32A6" w:rsidP="007B01DE">
      <w:pPr>
        <w:pStyle w:val="2-"/>
        <w:rPr>
          <w:rtl/>
        </w:rPr>
      </w:pPr>
      <w:bookmarkStart w:id="178" w:name="_Toc516503360"/>
      <w:bookmarkStart w:id="179" w:name="_Toc43400620"/>
      <w:bookmarkStart w:id="180" w:name="_Toc44931929"/>
      <w:bookmarkStart w:id="181" w:name="_Toc44932016"/>
      <w:r w:rsidRPr="002A3E64">
        <w:rPr>
          <w:rtl/>
        </w:rPr>
        <w:t>הוצאות</w:t>
      </w:r>
      <w:bookmarkEnd w:id="178"/>
      <w:bookmarkEnd w:id="179"/>
      <w:bookmarkEnd w:id="180"/>
      <w:bookmarkEnd w:id="181"/>
      <w:r w:rsidRPr="002A3E64">
        <w:rPr>
          <w:rtl/>
        </w:rPr>
        <w:t xml:space="preserve"> </w:t>
      </w:r>
    </w:p>
    <w:p w14:paraId="21CEEA37" w14:textId="77777777" w:rsidR="004A7CFB" w:rsidRDefault="004B32A6"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9FC10FB" w14:textId="77777777" w:rsidR="001015D6" w:rsidRPr="00B63569" w:rsidRDefault="004B32A6"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76242E38" w14:textId="77777777" w:rsidR="00377479" w:rsidRPr="002A3E64" w:rsidRDefault="004B32A6" w:rsidP="007B01DE">
      <w:pPr>
        <w:pStyle w:val="2-"/>
        <w:rPr>
          <w:rtl/>
        </w:rPr>
      </w:pPr>
      <w:bookmarkStart w:id="182" w:name="_Toc516503361"/>
      <w:bookmarkStart w:id="183" w:name="_Toc43400621"/>
      <w:bookmarkStart w:id="184" w:name="_Toc44931930"/>
      <w:bookmarkStart w:id="185" w:name="_Toc44932017"/>
      <w:r w:rsidRPr="002A3E64">
        <w:rPr>
          <w:rtl/>
        </w:rPr>
        <w:t>סמכות השיפוט</w:t>
      </w:r>
      <w:bookmarkEnd w:id="182"/>
      <w:bookmarkEnd w:id="183"/>
      <w:bookmarkEnd w:id="184"/>
      <w:bookmarkEnd w:id="185"/>
    </w:p>
    <w:p w14:paraId="650E0DA8" w14:textId="77777777" w:rsidR="001015D6" w:rsidRPr="00551CC2" w:rsidRDefault="004B32A6"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72ED4D9" w14:textId="77777777" w:rsidR="00377479" w:rsidRPr="002A3E64" w:rsidRDefault="004B32A6" w:rsidP="007B01DE">
      <w:pPr>
        <w:pStyle w:val="2-"/>
        <w:rPr>
          <w:rtl/>
        </w:rPr>
      </w:pPr>
      <w:bookmarkStart w:id="186" w:name="_Toc516503362"/>
      <w:bookmarkStart w:id="187" w:name="_Toc43400622"/>
      <w:bookmarkStart w:id="188" w:name="_Toc44931931"/>
      <w:bookmarkStart w:id="18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6"/>
      <w:bookmarkEnd w:id="187"/>
      <w:bookmarkEnd w:id="188"/>
      <w:bookmarkEnd w:id="189"/>
    </w:p>
    <w:p w14:paraId="0AA87B7A" w14:textId="77777777" w:rsidR="0013061D" w:rsidRDefault="004B32A6"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C95A759" w14:textId="77777777" w:rsidR="00900CA3" w:rsidRPr="00900CA3" w:rsidRDefault="004B32A6"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441EBBC" w14:textId="77777777" w:rsidR="00C26BFA" w:rsidRPr="00C26BFA" w:rsidRDefault="004B32A6"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FFD3C13" w14:textId="77777777" w:rsidR="00295B6A" w:rsidRDefault="004B32A6" w:rsidP="00A0392D">
      <w:pPr>
        <w:pStyle w:val="3-"/>
        <w:rPr>
          <w:rtl/>
        </w:rPr>
      </w:pPr>
      <w:r>
        <w:rPr>
          <w:rFonts w:hint="cs"/>
          <w:rtl/>
        </w:rPr>
        <w:lastRenderedPageBreak/>
        <w:t>מציע שטען שחלק מסוים מהצעתו היא סוד מסחרי או מקצועי, יהיה מנוע מלדרוש לעיין בחלק זה של ההצעה הזוכה במכרז.</w:t>
      </w:r>
    </w:p>
    <w:p w14:paraId="70F68841" w14:textId="77777777" w:rsidR="00E81F28" w:rsidRDefault="004B32A6"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3CD62045" w14:textId="77777777" w:rsidR="0013061D" w:rsidRDefault="004B32A6"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DA0DE3D" w14:textId="77777777" w:rsidR="008824EE" w:rsidRDefault="004B32A6" w:rsidP="007B01DE">
      <w:pPr>
        <w:pStyle w:val="2-"/>
        <w:rPr>
          <w:rtl/>
        </w:rPr>
      </w:pPr>
      <w:r>
        <w:rPr>
          <w:rFonts w:hint="cs"/>
          <w:rtl/>
        </w:rPr>
        <w:t>מיצוי הליכים מול הוועדה</w:t>
      </w:r>
    </w:p>
    <w:p w14:paraId="1F7ACEEF" w14:textId="77777777" w:rsidR="005D0A83" w:rsidRDefault="004B32A6"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45617B91" w14:textId="77777777" w:rsidR="008824EE" w:rsidRDefault="004B32A6"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7CE5439" w14:textId="406978CB" w:rsidR="000A2211" w:rsidRDefault="004B32A6" w:rsidP="00A0392D">
      <w:pPr>
        <w:pStyle w:val="3-"/>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FD51498" w14:textId="77777777" w:rsidR="00C55E3B" w:rsidRPr="00B47ED4" w:rsidRDefault="00C55E3B" w:rsidP="00C55E3B">
      <w:pPr>
        <w:pStyle w:val="2-"/>
        <w:numPr>
          <w:ilvl w:val="0"/>
          <w:numId w:val="0"/>
        </w:numPr>
        <w:ind w:left="792"/>
        <w:rPr>
          <w:rtl/>
        </w:rPr>
      </w:pPr>
    </w:p>
    <w:p w14:paraId="5181F3C9" w14:textId="77777777" w:rsidR="000A2211" w:rsidRDefault="004B32A6">
      <w:pPr>
        <w:bidi w:val="0"/>
        <w:spacing w:before="200" w:after="200" w:line="276" w:lineRule="auto"/>
        <w:rPr>
          <w:rtl/>
        </w:rPr>
      </w:pPr>
      <w:r>
        <w:rPr>
          <w:rtl/>
        </w:rPr>
        <w:br w:type="page"/>
      </w:r>
    </w:p>
    <w:p w14:paraId="01724123" w14:textId="77777777" w:rsidR="004E394B" w:rsidRPr="002426B4" w:rsidRDefault="004B32A6" w:rsidP="0057259E">
      <w:pPr>
        <w:pStyle w:val="afffffffd"/>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90" w:name="_Toc256000048"/>
      <w:bookmarkStart w:id="191" w:name="_Toc32477904"/>
      <w:bookmarkStart w:id="192" w:name="_Toc43400623"/>
      <w:bookmarkStart w:id="193" w:name="_Toc44931932"/>
      <w:bookmarkStart w:id="194" w:name="_Toc44932019"/>
      <w:bookmarkStart w:id="195" w:name="_Toc44932668"/>
      <w:bookmarkStart w:id="196" w:name="_Toc53331337"/>
      <w:bookmarkStart w:id="197" w:name="_Toc173823724"/>
      <w:bookmarkStart w:id="198"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0"/>
      <w:bookmarkEnd w:id="191"/>
      <w:bookmarkEnd w:id="192"/>
      <w:bookmarkEnd w:id="193"/>
      <w:bookmarkEnd w:id="194"/>
      <w:bookmarkEnd w:id="195"/>
      <w:bookmarkEnd w:id="196"/>
      <w:bookmarkEnd w:id="197"/>
      <w:bookmarkEnd w:id="198"/>
    </w:p>
    <w:p w14:paraId="17398A66" w14:textId="77777777" w:rsidR="00B45730" w:rsidRPr="00EC0034" w:rsidRDefault="004B32A6" w:rsidP="00973BC2">
      <w:pPr>
        <w:pStyle w:val="1ff"/>
        <w:rPr>
          <w:rtl/>
        </w:rPr>
      </w:pPr>
      <w:bookmarkStart w:id="199" w:name="_Toc256000049"/>
      <w:bookmarkStart w:id="200" w:name="_Toc32477905"/>
      <w:bookmarkStart w:id="201" w:name="_Toc43400624"/>
      <w:bookmarkStart w:id="202" w:name="_Toc44931933"/>
      <w:bookmarkStart w:id="203" w:name="_Toc44932020"/>
      <w:bookmarkStart w:id="204" w:name="_Toc53331338"/>
      <w:bookmarkStart w:id="205" w:name="_Toc173823725"/>
      <w:bookmarkStart w:id="206"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99"/>
      <w:bookmarkEnd w:id="200"/>
      <w:bookmarkEnd w:id="201"/>
      <w:bookmarkEnd w:id="202"/>
      <w:bookmarkEnd w:id="203"/>
      <w:bookmarkEnd w:id="204"/>
      <w:bookmarkEnd w:id="205"/>
      <w:bookmarkEnd w:id="206"/>
    </w:p>
    <w:p w14:paraId="157F24C1" w14:textId="77777777" w:rsidR="004E394B" w:rsidRPr="002A3E64" w:rsidRDefault="004B32A6" w:rsidP="007B01DE">
      <w:pPr>
        <w:pStyle w:val="2-"/>
        <w:rPr>
          <w:rtl/>
        </w:rPr>
      </w:pPr>
      <w:bookmarkStart w:id="207" w:name="_Toc43400625"/>
      <w:bookmarkStart w:id="208" w:name="_Toc44931934"/>
      <w:bookmarkStart w:id="209" w:name="_Toc44932021"/>
      <w:r w:rsidRPr="002A3E64">
        <w:rPr>
          <w:rFonts w:hint="eastAsia"/>
          <w:rtl/>
        </w:rPr>
        <w:t>כללי</w:t>
      </w:r>
      <w:r w:rsidR="00204AE0">
        <w:rPr>
          <w:rFonts w:hint="cs"/>
          <w:rtl/>
        </w:rPr>
        <w:t>ם למילוי חוברת ההצעה</w:t>
      </w:r>
      <w:bookmarkEnd w:id="207"/>
      <w:bookmarkEnd w:id="208"/>
      <w:bookmarkEnd w:id="209"/>
    </w:p>
    <w:p w14:paraId="49B1B9D8" w14:textId="77777777" w:rsidR="000B02CF" w:rsidRPr="00AA29ED" w:rsidRDefault="004B32A6" w:rsidP="00A0392D">
      <w:pPr>
        <w:pStyle w:val="3-"/>
        <w:rPr>
          <w:rtl/>
        </w:rPr>
      </w:pPr>
      <w:bookmarkStart w:id="21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0"/>
    </w:p>
    <w:p w14:paraId="42337EBB" w14:textId="77777777" w:rsidR="004E394B" w:rsidRDefault="004B32A6" w:rsidP="00A0392D">
      <w:pPr>
        <w:pStyle w:val="3-"/>
        <w:rPr>
          <w:rtl/>
        </w:rPr>
      </w:pPr>
      <w:bookmarkStart w:id="21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1"/>
    </w:p>
    <w:p w14:paraId="4C919344" w14:textId="77777777" w:rsidR="004E394B" w:rsidRPr="00116E05" w:rsidRDefault="004B32A6" w:rsidP="00A0392D">
      <w:pPr>
        <w:pStyle w:val="3-"/>
        <w:rPr>
          <w:rtl/>
        </w:rPr>
      </w:pPr>
      <w:bookmarkStart w:id="21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2"/>
      <w:r w:rsidRPr="00116E05">
        <w:rPr>
          <w:rFonts w:hint="cs"/>
          <w:rtl/>
        </w:rPr>
        <w:t xml:space="preserve"> </w:t>
      </w:r>
    </w:p>
    <w:p w14:paraId="07CB6E8C" w14:textId="77777777" w:rsidR="00B11972" w:rsidRPr="00116E05" w:rsidRDefault="004B32A6" w:rsidP="00A0392D">
      <w:pPr>
        <w:pStyle w:val="3-"/>
        <w:rPr>
          <w:rtl/>
        </w:rPr>
      </w:pPr>
      <w:bookmarkStart w:id="21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13"/>
    </w:p>
    <w:p w14:paraId="225CB858" w14:textId="77777777" w:rsidR="009351AA" w:rsidRDefault="004B32A6" w:rsidP="00A0392D">
      <w:pPr>
        <w:pStyle w:val="3-"/>
        <w:rPr>
          <w:rtl/>
        </w:rPr>
      </w:pPr>
      <w:bookmarkStart w:id="21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4"/>
    </w:p>
    <w:p w14:paraId="5A18C662" w14:textId="77777777" w:rsidR="004E394B" w:rsidRPr="00EC0034" w:rsidRDefault="004B32A6" w:rsidP="00973BC2">
      <w:pPr>
        <w:pStyle w:val="1ff"/>
        <w:rPr>
          <w:rtl/>
        </w:rPr>
      </w:pPr>
      <w:bookmarkStart w:id="215" w:name="_Toc256000050"/>
      <w:bookmarkStart w:id="216" w:name="_Toc32477906"/>
      <w:bookmarkStart w:id="217" w:name="_Toc43400627"/>
      <w:bookmarkStart w:id="218" w:name="_Toc44931936"/>
      <w:bookmarkStart w:id="219" w:name="_Toc44932023"/>
      <w:bookmarkStart w:id="220" w:name="_Toc53331344"/>
      <w:bookmarkStart w:id="221" w:name="_Toc173823726"/>
      <w:bookmarkStart w:id="222" w:name="_Toc173825534"/>
      <w:bookmarkStart w:id="223" w:name="_Toc516503366"/>
      <w:r w:rsidRPr="00EC0034">
        <w:rPr>
          <w:rFonts w:hint="cs"/>
          <w:rtl/>
        </w:rPr>
        <w:t>פרטי המציע</w:t>
      </w:r>
      <w:bookmarkEnd w:id="215"/>
      <w:bookmarkEnd w:id="216"/>
      <w:bookmarkEnd w:id="217"/>
      <w:bookmarkEnd w:id="218"/>
      <w:bookmarkEnd w:id="219"/>
      <w:bookmarkEnd w:id="220"/>
      <w:bookmarkEnd w:id="221"/>
      <w:bookmarkEnd w:id="222"/>
    </w:p>
    <w:tbl>
      <w:tblPr>
        <w:tblStyle w:val="affff8"/>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255BB9" w14:paraId="2395B26F" w14:textId="77777777" w:rsidTr="005C132D">
        <w:trPr>
          <w:trHeight w:val="885"/>
          <w:tblHeader/>
        </w:trPr>
        <w:tc>
          <w:tcPr>
            <w:tcW w:w="2019" w:type="pct"/>
            <w:vAlign w:val="center"/>
          </w:tcPr>
          <w:p w14:paraId="037F8335" w14:textId="77777777" w:rsidR="0042795F" w:rsidRPr="005777FC" w:rsidRDefault="004B32A6"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4DD9476B" w14:textId="77777777" w:rsidR="0042795F" w:rsidRPr="005777FC" w:rsidRDefault="0042795F" w:rsidP="005C132D">
            <w:pPr>
              <w:spacing w:before="120" w:after="120" w:line="360" w:lineRule="auto"/>
              <w:rPr>
                <w:rFonts w:ascii="David" w:hAnsi="David" w:cs="David"/>
                <w:sz w:val="24"/>
                <w:szCs w:val="24"/>
                <w:rtl/>
              </w:rPr>
            </w:pPr>
          </w:p>
        </w:tc>
      </w:tr>
      <w:tr w:rsidR="00255BB9" w14:paraId="29C05A88" w14:textId="77777777" w:rsidTr="005C132D">
        <w:trPr>
          <w:trHeight w:val="20"/>
        </w:trPr>
        <w:tc>
          <w:tcPr>
            <w:tcW w:w="2019" w:type="pct"/>
            <w:vAlign w:val="center"/>
          </w:tcPr>
          <w:p w14:paraId="40EB08A4" w14:textId="77777777" w:rsidR="0042795F" w:rsidRPr="005777FC" w:rsidRDefault="004B32A6"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13B75DE3" w14:textId="77777777" w:rsidR="0042795F" w:rsidRPr="005777FC" w:rsidRDefault="004B32A6"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7C998CED" w14:textId="77777777" w:rsidR="0042795F" w:rsidRPr="005777FC" w:rsidRDefault="0042795F" w:rsidP="005C132D">
            <w:pPr>
              <w:spacing w:before="120" w:after="120" w:line="360" w:lineRule="auto"/>
              <w:rPr>
                <w:rFonts w:ascii="David" w:hAnsi="David" w:cs="David"/>
                <w:sz w:val="24"/>
                <w:szCs w:val="24"/>
                <w:rtl/>
              </w:rPr>
            </w:pPr>
          </w:p>
        </w:tc>
      </w:tr>
      <w:tr w:rsidR="00255BB9" w14:paraId="4C3AF946" w14:textId="77777777" w:rsidTr="005C132D">
        <w:trPr>
          <w:trHeight w:val="20"/>
        </w:trPr>
        <w:tc>
          <w:tcPr>
            <w:tcW w:w="2019" w:type="pct"/>
            <w:vAlign w:val="center"/>
          </w:tcPr>
          <w:p w14:paraId="535DE5C0" w14:textId="77777777" w:rsidR="0042795F" w:rsidRPr="005777FC" w:rsidRDefault="004B32A6"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5443E87D" w14:textId="77777777" w:rsidR="0042795F" w:rsidRPr="005777FC" w:rsidRDefault="0042795F" w:rsidP="005C132D">
            <w:pPr>
              <w:spacing w:before="120" w:after="120" w:line="360" w:lineRule="auto"/>
              <w:rPr>
                <w:rFonts w:ascii="David" w:hAnsi="David" w:cs="David"/>
                <w:sz w:val="24"/>
                <w:szCs w:val="24"/>
                <w:rtl/>
              </w:rPr>
            </w:pPr>
          </w:p>
        </w:tc>
      </w:tr>
      <w:tr w:rsidR="00255BB9" w14:paraId="7D6AB9AE" w14:textId="77777777" w:rsidTr="005C132D">
        <w:trPr>
          <w:trHeight w:val="793"/>
        </w:trPr>
        <w:tc>
          <w:tcPr>
            <w:tcW w:w="2019" w:type="pct"/>
            <w:vAlign w:val="center"/>
          </w:tcPr>
          <w:p w14:paraId="0D79C18F" w14:textId="77777777" w:rsidR="0042795F" w:rsidRPr="005777FC" w:rsidRDefault="004B32A6"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1303373C" w14:textId="77777777" w:rsidR="0042795F" w:rsidRPr="005777FC" w:rsidRDefault="0042795F" w:rsidP="005C132D">
            <w:pPr>
              <w:spacing w:before="120" w:after="120" w:line="360" w:lineRule="auto"/>
              <w:rPr>
                <w:rFonts w:ascii="David" w:hAnsi="David" w:cs="David"/>
                <w:sz w:val="24"/>
                <w:szCs w:val="24"/>
                <w:rtl/>
              </w:rPr>
            </w:pPr>
          </w:p>
        </w:tc>
      </w:tr>
    </w:tbl>
    <w:p w14:paraId="026253F5" w14:textId="77777777" w:rsidR="00D21DE4" w:rsidRDefault="00D21DE4" w:rsidP="00D21DE4">
      <w:pPr>
        <w:pStyle w:val="20"/>
        <w:numPr>
          <w:ilvl w:val="0"/>
          <w:numId w:val="0"/>
        </w:numPr>
        <w:bidi/>
        <w:ind w:left="1069" w:hanging="360"/>
        <w:rPr>
          <w:sz w:val="24"/>
          <w:szCs w:val="24"/>
          <w:rtl/>
        </w:rPr>
      </w:pPr>
    </w:p>
    <w:p w14:paraId="113B8857" w14:textId="77777777" w:rsidR="00D21DE4" w:rsidRDefault="004B32A6" w:rsidP="003A3380">
      <w:pPr>
        <w:pStyle w:val="2-"/>
      </w:pPr>
      <w:r>
        <w:rPr>
          <w:rFonts w:hint="cs"/>
          <w:rtl/>
        </w:rPr>
        <w:t>איש קשר המציע</w:t>
      </w:r>
    </w:p>
    <w:tbl>
      <w:tblPr>
        <w:tblStyle w:val="affff8"/>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255BB9" w14:paraId="3C3835CA" w14:textId="77777777" w:rsidTr="003A3380">
        <w:trPr>
          <w:trHeight w:val="893"/>
        </w:trPr>
        <w:tc>
          <w:tcPr>
            <w:tcW w:w="8270" w:type="dxa"/>
            <w:vAlign w:val="center"/>
          </w:tcPr>
          <w:p w14:paraId="33EA3D23" w14:textId="77777777" w:rsidR="00D21DE4" w:rsidRPr="003A3380" w:rsidRDefault="004B32A6"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255BB9" w14:paraId="3428EA88" w14:textId="77777777" w:rsidTr="003A3380">
        <w:trPr>
          <w:trHeight w:val="893"/>
        </w:trPr>
        <w:tc>
          <w:tcPr>
            <w:tcW w:w="8270" w:type="dxa"/>
            <w:vAlign w:val="center"/>
          </w:tcPr>
          <w:p w14:paraId="53746A90" w14:textId="77777777" w:rsidR="00D21DE4" w:rsidRPr="003A3380" w:rsidRDefault="004B32A6" w:rsidP="003A3380">
            <w:pPr>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255BB9" w14:paraId="24BDE0B2" w14:textId="77777777" w:rsidTr="003A3380">
        <w:trPr>
          <w:trHeight w:val="893"/>
        </w:trPr>
        <w:tc>
          <w:tcPr>
            <w:tcW w:w="8270" w:type="dxa"/>
            <w:vAlign w:val="center"/>
          </w:tcPr>
          <w:p w14:paraId="20BA438B" w14:textId="77777777" w:rsidR="00D21DE4" w:rsidRPr="003A3380" w:rsidRDefault="004B32A6" w:rsidP="003A3380">
            <w:pPr>
              <w:rPr>
                <w:rFonts w:ascii="David" w:hAnsi="David" w:cs="David"/>
                <w:sz w:val="24"/>
                <w:szCs w:val="24"/>
                <w:rtl/>
              </w:rPr>
            </w:pPr>
            <w:r>
              <w:rPr>
                <w:rFonts w:ascii="David" w:hAnsi="David" w:cs="David" w:hint="cs"/>
                <w:sz w:val="24"/>
                <w:szCs w:val="24"/>
                <w:rtl/>
              </w:rPr>
              <w:lastRenderedPageBreak/>
              <w:t>טלפון:</w:t>
            </w:r>
          </w:p>
        </w:tc>
      </w:tr>
      <w:tr w:rsidR="00255BB9" w14:paraId="7DA0F6DC" w14:textId="77777777" w:rsidTr="003A3380">
        <w:trPr>
          <w:trHeight w:val="893"/>
        </w:trPr>
        <w:tc>
          <w:tcPr>
            <w:tcW w:w="8270" w:type="dxa"/>
            <w:vAlign w:val="center"/>
          </w:tcPr>
          <w:p w14:paraId="2361E528" w14:textId="77777777" w:rsidR="00D21DE4" w:rsidRPr="003A3380" w:rsidRDefault="004B32A6" w:rsidP="003A3380">
            <w:pPr>
              <w:rPr>
                <w:rFonts w:ascii="David" w:hAnsi="David" w:cs="David"/>
                <w:sz w:val="24"/>
                <w:szCs w:val="24"/>
                <w:rtl/>
              </w:rPr>
            </w:pPr>
            <w:r>
              <w:rPr>
                <w:rFonts w:ascii="David" w:hAnsi="David" w:cs="David" w:hint="cs"/>
                <w:sz w:val="24"/>
                <w:szCs w:val="24"/>
                <w:rtl/>
              </w:rPr>
              <w:t>דוא"ל:</w:t>
            </w:r>
          </w:p>
        </w:tc>
      </w:tr>
    </w:tbl>
    <w:p w14:paraId="232B5321" w14:textId="77777777" w:rsidR="009241A0" w:rsidRDefault="004B32A6" w:rsidP="003A3380">
      <w:pPr>
        <w:rPr>
          <w:rtl/>
        </w:rPr>
      </w:pPr>
      <w:r w:rsidRPr="0095640C">
        <w:rPr>
          <w:rtl/>
        </w:rPr>
        <w:br w:type="textWrapping" w:clear="all"/>
      </w:r>
    </w:p>
    <w:p w14:paraId="5020E08B" w14:textId="77777777" w:rsidR="009241A0" w:rsidRDefault="009241A0" w:rsidP="009241A0">
      <w:pPr>
        <w:pStyle w:val="20"/>
        <w:numPr>
          <w:ilvl w:val="0"/>
          <w:numId w:val="0"/>
        </w:numPr>
        <w:bidi/>
        <w:ind w:left="1069"/>
        <w:rPr>
          <w:rtl/>
        </w:rPr>
      </w:pPr>
    </w:p>
    <w:p w14:paraId="1853203F" w14:textId="77777777" w:rsidR="001173E7" w:rsidRPr="00EC0034" w:rsidRDefault="004B32A6" w:rsidP="00973BC2">
      <w:pPr>
        <w:pStyle w:val="1ff"/>
        <w:rPr>
          <w:rtl/>
        </w:rPr>
      </w:pPr>
      <w:bookmarkStart w:id="224" w:name="_Toc256000051"/>
      <w:bookmarkStart w:id="225" w:name="_Toc173823727"/>
      <w:bookmarkStart w:id="226" w:name="_Toc173825535"/>
      <w:r w:rsidRPr="00EC0034">
        <w:rPr>
          <w:rFonts w:hint="cs"/>
          <w:rtl/>
        </w:rPr>
        <w:t xml:space="preserve">הוכחת </w:t>
      </w:r>
      <w:bookmarkStart w:id="227" w:name="_Toc32477907"/>
      <w:bookmarkStart w:id="228" w:name="_Toc43400628"/>
      <w:bookmarkStart w:id="229" w:name="_Toc44931937"/>
      <w:bookmarkStart w:id="230" w:name="_Toc44932024"/>
      <w:bookmarkStart w:id="231" w:name="_Toc53331345"/>
      <w:r w:rsidR="004E394B" w:rsidRPr="00EC0034">
        <w:rPr>
          <w:rFonts w:hint="cs"/>
          <w:rtl/>
        </w:rPr>
        <w:t>עמידה בתנאי הסף</w:t>
      </w:r>
      <w:r w:rsidR="000B02CF" w:rsidRPr="00EC0034">
        <w:rPr>
          <w:rFonts w:hint="cs"/>
          <w:rtl/>
        </w:rPr>
        <w:t xml:space="preserve"> של המכר</w:t>
      </w:r>
      <w:bookmarkEnd w:id="227"/>
      <w:bookmarkEnd w:id="228"/>
      <w:bookmarkEnd w:id="229"/>
      <w:bookmarkEnd w:id="230"/>
      <w:bookmarkEnd w:id="231"/>
      <w:r w:rsidR="001B4C8A" w:rsidRPr="00EC0034">
        <w:rPr>
          <w:rFonts w:hint="cs"/>
          <w:rtl/>
        </w:rPr>
        <w:t>ז</w:t>
      </w:r>
      <w:bookmarkEnd w:id="224"/>
      <w:bookmarkEnd w:id="225"/>
      <w:bookmarkEnd w:id="226"/>
    </w:p>
    <w:p w14:paraId="4808CC01" w14:textId="77777777" w:rsidR="004E394B" w:rsidRPr="00FF7633" w:rsidRDefault="004B32A6" w:rsidP="00973BC2">
      <w:pPr>
        <w:pStyle w:val="2-0"/>
        <w:rPr>
          <w:u w:val="single"/>
          <w:rtl/>
        </w:rPr>
      </w:pPr>
      <w:bookmarkStart w:id="232"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32"/>
    </w:p>
    <w:p w14:paraId="14872845" w14:textId="77777777" w:rsidR="008C1A0C" w:rsidRDefault="004B32A6" w:rsidP="000A437B">
      <w:pPr>
        <w:pStyle w:val="2-"/>
        <w:rPr>
          <w:rtl/>
        </w:rPr>
      </w:pPr>
      <w:bookmarkStart w:id="233" w:name="_Toc42501732"/>
      <w:bookmarkStart w:id="234" w:name="_Toc42589790"/>
      <w:bookmarkStart w:id="235" w:name="_Toc42589883"/>
      <w:bookmarkStart w:id="236" w:name="_Toc43197220"/>
      <w:bookmarkStart w:id="237" w:name="_Toc44931938"/>
      <w:bookmarkStart w:id="238" w:name="_Toc44932025"/>
      <w:bookmarkStart w:id="239" w:name="_Toc49766700"/>
      <w:bookmarkStart w:id="240" w:name="_Toc49766789"/>
      <w:bookmarkStart w:id="241" w:name="_Toc53330152"/>
      <w:bookmarkStart w:id="242" w:name="_Toc42501733"/>
      <w:bookmarkStart w:id="243" w:name="_Toc42589791"/>
      <w:bookmarkStart w:id="244" w:name="_Toc42589884"/>
      <w:bookmarkStart w:id="245" w:name="_Toc43197221"/>
      <w:bookmarkStart w:id="246" w:name="_Toc44931939"/>
      <w:bookmarkStart w:id="247" w:name="_Toc44932026"/>
      <w:bookmarkStart w:id="248" w:name="_Toc49766701"/>
      <w:bookmarkStart w:id="249" w:name="_Toc49766790"/>
      <w:bookmarkStart w:id="250" w:name="_Toc53330153"/>
      <w:bookmarkStart w:id="251" w:name="_Toc43400629"/>
      <w:bookmarkStart w:id="252" w:name="_Toc44931940"/>
      <w:bookmarkStart w:id="253" w:name="_Toc44932027"/>
      <w:bookmarkStart w:id="254" w:name="_Toc53331347"/>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55" w:name="_Toc53331348"/>
      <w:bookmarkEnd w:id="251"/>
      <w:bookmarkEnd w:id="252"/>
      <w:bookmarkEnd w:id="253"/>
      <w:bookmarkEnd w:id="254"/>
      <w:r w:rsidR="00AA16F8">
        <w:t xml:space="preserve"> </w:t>
      </w:r>
    </w:p>
    <w:p w14:paraId="202093BE" w14:textId="77777777" w:rsidR="00AA16F8" w:rsidRPr="000A437B" w:rsidRDefault="004B32A6"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55"/>
    </w:p>
    <w:p w14:paraId="1CD0AE1A" w14:textId="77777777" w:rsidR="00BB11E1" w:rsidRPr="002F1CE5" w:rsidRDefault="004B32A6"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0CB3D944" w14:textId="77777777" w:rsidR="004E394B" w:rsidRPr="00741C3C" w:rsidRDefault="004B32A6" w:rsidP="008C253B">
      <w:pPr>
        <w:pStyle w:val="43"/>
        <w:rPr>
          <w:rtl/>
        </w:rPr>
      </w:pPr>
      <w:r w:rsidRPr="00741C3C">
        <w:rPr>
          <w:rtl/>
        </w:rPr>
        <w:t>המציע רשום בישראל כדין.</w:t>
      </w:r>
    </w:p>
    <w:p w14:paraId="6AA2B38F" w14:textId="77777777" w:rsidR="00082200" w:rsidRPr="000A437B" w:rsidRDefault="004B32A6" w:rsidP="008C253B">
      <w:pPr>
        <w:pStyle w:val="43"/>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56" w:name="html_registration_proof_preview"/>
      <w:bookmarkEnd w:id="256"/>
      <w:r w:rsidR="00A3613B">
        <w:rPr>
          <w:rFonts w:hint="cs"/>
          <w:rtl/>
        </w:rPr>
        <w:t xml:space="preserve"> ____________________________________________________________________________________________________________________________________________________________________________</w:t>
      </w:r>
    </w:p>
    <w:p w14:paraId="7ECF5514" w14:textId="77777777" w:rsidR="009E4565" w:rsidRPr="002F1CE5" w:rsidRDefault="004B32A6"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72FFE230" w14:textId="77777777" w:rsidR="008B27AC" w:rsidRPr="008C253B" w:rsidRDefault="004B32A6"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5D954A71" w14:textId="77777777" w:rsidR="00554187" w:rsidRDefault="004B32A6"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355A665" w14:textId="77777777" w:rsidR="00554187" w:rsidRPr="00426CDE" w:rsidRDefault="004B32A6"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7DD4642" w14:textId="77777777" w:rsidR="00082200" w:rsidRDefault="004B32A6"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57" w:name="nispach3_1"/>
      <w:r w:rsidRPr="00A65735">
        <w:rPr>
          <w:b/>
          <w:bCs/>
          <w:rtl/>
        </w:rPr>
        <w:t>2</w:t>
      </w:r>
      <w:bookmarkEnd w:id="257"/>
      <w:r w:rsidR="00CA733A" w:rsidRPr="00A65735">
        <w:rPr>
          <w:b/>
          <w:bCs/>
          <w:rtl/>
        </w:rPr>
        <w:t>.</w:t>
      </w:r>
    </w:p>
    <w:p w14:paraId="0EDD3C74" w14:textId="77777777" w:rsidR="008B27AC" w:rsidRPr="008C253B" w:rsidRDefault="004B32A6"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864E5E3" w14:textId="77777777" w:rsidR="00082200" w:rsidRPr="00DE0651" w:rsidRDefault="004B32A6" w:rsidP="000C2347">
      <w:pPr>
        <w:pStyle w:val="6-0"/>
        <w:rPr>
          <w:rtl/>
        </w:rPr>
      </w:pPr>
      <w:bookmarkStart w:id="258" w:name="hidden_SmiraOrNikayon"/>
      <w:r w:rsidRPr="00A92289">
        <w:rPr>
          <w:rFonts w:hint="eastAsia"/>
          <w:rtl/>
        </w:rPr>
        <w:lastRenderedPageBreak/>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1D414B3" w14:textId="77777777" w:rsidR="004E394B" w:rsidRPr="00082200" w:rsidRDefault="004B32A6"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59" w:name="nispach4_1"/>
      <w:r w:rsidRPr="00A65735">
        <w:rPr>
          <w:b/>
          <w:bCs/>
          <w:rtl/>
        </w:rPr>
        <w:t>3</w:t>
      </w:r>
      <w:bookmarkEnd w:id="259"/>
      <w:r w:rsidR="00E40724" w:rsidRPr="00A65735">
        <w:rPr>
          <w:b/>
          <w:bCs/>
          <w:rtl/>
        </w:rPr>
        <w:t>.</w:t>
      </w:r>
    </w:p>
    <w:bookmarkEnd w:id="258"/>
    <w:p w14:paraId="302AEBB3" w14:textId="77777777" w:rsidR="008B27AC" w:rsidRPr="008C253B" w:rsidRDefault="004B32A6"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9A0EF3E" w14:textId="77777777" w:rsidR="004E394B" w:rsidRPr="000A437B" w:rsidRDefault="004B32A6" w:rsidP="008C253B">
      <w:pPr>
        <w:pStyle w:val="54"/>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2E0706B9" w14:textId="77777777" w:rsidR="004E394B" w:rsidRPr="000A437B" w:rsidRDefault="004B32A6" w:rsidP="008C253B">
      <w:pPr>
        <w:pStyle w:val="54"/>
        <w:rPr>
          <w:rtl/>
        </w:rPr>
      </w:pPr>
      <w:r w:rsidRPr="000A437B">
        <w:rPr>
          <w:rtl/>
        </w:rPr>
        <w:t xml:space="preserve">הוראות סעיף 9 לחוק שוויון זכויות לאנשים עם מוגבלות חלות על המציע והוא מקיים אותן. </w:t>
      </w:r>
    </w:p>
    <w:p w14:paraId="5E99C1F2" w14:textId="77777777" w:rsidR="004E394B" w:rsidRPr="000A437B" w:rsidRDefault="004B32A6"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4BB2397B" w14:textId="77777777" w:rsidR="004E394B" w:rsidRPr="008C253B" w:rsidRDefault="004B32A6" w:rsidP="008C253B">
      <w:pPr>
        <w:pStyle w:val="6a"/>
        <w:rPr>
          <w:rtl/>
        </w:rPr>
      </w:pPr>
      <w:r w:rsidRPr="008C253B">
        <w:rPr>
          <w:rtl/>
        </w:rPr>
        <w:t>המציע מעסיק פחות מ-100 עובדים.</w:t>
      </w:r>
      <w:r w:rsidR="007B5800" w:rsidRPr="008C253B">
        <w:rPr>
          <w:rFonts w:hint="cs"/>
          <w:rtl/>
        </w:rPr>
        <w:t xml:space="preserve"> </w:t>
      </w:r>
    </w:p>
    <w:p w14:paraId="0F53F1FD" w14:textId="77777777" w:rsidR="004E394B" w:rsidRPr="000A437B" w:rsidRDefault="004B32A6" w:rsidP="008C253B">
      <w:pPr>
        <w:pStyle w:val="6a"/>
        <w:rPr>
          <w:rtl/>
        </w:rPr>
      </w:pPr>
      <w:r w:rsidRPr="000A437B">
        <w:rPr>
          <w:rtl/>
        </w:rPr>
        <w:t>המציע מעסיק 100 עובדים או יותר.</w:t>
      </w:r>
    </w:p>
    <w:p w14:paraId="22772345" w14:textId="77777777" w:rsidR="00C47C96" w:rsidRPr="00DF5D14" w:rsidRDefault="004B32A6"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F90D5EC" w14:textId="77777777" w:rsidR="004E394B" w:rsidRPr="000A437B" w:rsidRDefault="004B32A6" w:rsidP="0057259E">
      <w:pPr>
        <w:pStyle w:val="6a"/>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26B9FFF" w14:textId="77777777" w:rsidR="00672287" w:rsidRPr="000A437B" w:rsidRDefault="004B32A6" w:rsidP="0057259E">
      <w:pPr>
        <w:pStyle w:val="6a"/>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75E5A445" w14:textId="77777777" w:rsidR="00530B7E" w:rsidRDefault="004B32A6" w:rsidP="008C253B">
      <w:pPr>
        <w:pStyle w:val="4-"/>
        <w:rPr>
          <w:rtl/>
        </w:rPr>
      </w:pPr>
      <w:r>
        <w:rPr>
          <w:rFonts w:hint="cs"/>
          <w:rtl/>
        </w:rPr>
        <w:lastRenderedPageBreak/>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05DBD279" w14:textId="77777777" w:rsidR="00530B7E" w:rsidRDefault="004B32A6"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5D26299F" w14:textId="77777777" w:rsidR="00BB11E1" w:rsidRDefault="004B32A6" w:rsidP="008C253B">
      <w:pPr>
        <w:pStyle w:val="4-"/>
        <w:rPr>
          <w:rtl/>
        </w:rPr>
      </w:pPr>
      <w:r>
        <w:rPr>
          <w:rFonts w:hint="cs"/>
          <w:rtl/>
        </w:rPr>
        <w:t xml:space="preserve">עסק חי </w:t>
      </w:r>
      <w:r w:rsidR="00DC6F1E" w:rsidRPr="00DC6F1E">
        <w:rPr>
          <w:rtl/>
        </w:rPr>
        <w:t>–</w:t>
      </w:r>
    </w:p>
    <w:p w14:paraId="1C17A569" w14:textId="77777777" w:rsidR="00255BB9" w:rsidRDefault="004B32A6" w:rsidP="008C253B">
      <w:pPr>
        <w:pStyle w:val="5-"/>
        <w:rPr>
          <w:rFonts w:eastAsia="David"/>
          <w:rtl/>
        </w:rPr>
      </w:pPr>
      <w:bookmarkStart w:id="260" w:name="html_live_business_preview1"/>
      <w:r>
        <w:rPr>
          <w:rFonts w:eastAsia="David" w:hint="cs"/>
          <w:rtl/>
        </w:rPr>
        <w:t>לא קיים חשש להמשך קיומו של המציע כעסק חי.</w:t>
      </w:r>
    </w:p>
    <w:bookmarkEnd w:id="260"/>
    <w:p w14:paraId="52316F28" w14:textId="77777777" w:rsidR="00E672AF" w:rsidRPr="00CD2E76" w:rsidRDefault="004B32A6" w:rsidP="008C253B">
      <w:pPr>
        <w:pStyle w:val="5-"/>
        <w:rPr>
          <w:rtl/>
        </w:rPr>
      </w:pPr>
      <w:r>
        <w:rPr>
          <w:rFonts w:hint="cs"/>
          <w:rtl/>
        </w:rPr>
        <w:t xml:space="preserve">לצורך הוכחת עמידה בתנאי סף זה על המציע לצרף אישור עסק חי בנוסח המפורט </w:t>
      </w:r>
      <w:r w:rsidRPr="00A65735">
        <w:rPr>
          <w:rFonts w:hint="eastAsia"/>
          <w:b/>
          <w:bCs/>
          <w:rtl/>
        </w:rPr>
        <w:t>בנספח</w:t>
      </w:r>
      <w:r w:rsidRPr="00A65735">
        <w:rPr>
          <w:b/>
          <w:bCs/>
          <w:rtl/>
        </w:rPr>
        <w:t xml:space="preserve"> </w:t>
      </w:r>
      <w:bookmarkStart w:id="261" w:name="nispach23_2"/>
      <w:r w:rsidRPr="00A65735">
        <w:rPr>
          <w:b/>
          <w:bCs/>
          <w:rtl/>
        </w:rPr>
        <w:t>4</w:t>
      </w:r>
      <w:bookmarkEnd w:id="261"/>
      <w:r w:rsidRPr="00A65735">
        <w:rPr>
          <w:b/>
          <w:bCs/>
          <w:rtl/>
        </w:rPr>
        <w:t>.</w:t>
      </w:r>
    </w:p>
    <w:p w14:paraId="4D822C58"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5EC0B81" w14:textId="77777777" w:rsidR="00390B5E" w:rsidRPr="002A3E64" w:rsidRDefault="004B32A6" w:rsidP="007B01DE">
      <w:pPr>
        <w:pStyle w:val="2-"/>
        <w:rPr>
          <w:rtl/>
        </w:rPr>
      </w:pPr>
      <w:bookmarkStart w:id="262" w:name="_Toc43400630"/>
      <w:bookmarkStart w:id="263" w:name="_Toc44931941"/>
      <w:bookmarkStart w:id="264" w:name="_Toc44932028"/>
      <w:bookmarkStart w:id="265" w:name="_Toc53331349"/>
      <w:bookmarkStart w:id="266"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62"/>
      <w:bookmarkEnd w:id="263"/>
      <w:bookmarkEnd w:id="264"/>
      <w:bookmarkEnd w:id="265"/>
    </w:p>
    <w:p w14:paraId="1B821E0B" w14:textId="77777777" w:rsidR="00BB11E1" w:rsidRPr="00DC3FDB" w:rsidRDefault="004B32A6"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9C75F17" w14:textId="77777777" w:rsidR="009A781F" w:rsidRPr="00DC3FDB" w:rsidRDefault="004B32A6"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66"/>
    <w:p w14:paraId="2097E00E" w14:textId="77777777" w:rsidR="009D66B3" w:rsidRDefault="004B32A6" w:rsidP="006B6CCE">
      <w:pPr>
        <w:pStyle w:val="4-3"/>
        <w:rPr>
          <w:rtl/>
        </w:rPr>
      </w:pPr>
      <w:r>
        <w:rPr>
          <w:rFonts w:eastAsia="David"/>
          <w:b/>
          <w:bCs/>
          <w:rtl/>
        </w:rPr>
        <w:t>נסיון מקצועי, היקף פעילות</w:t>
      </w:r>
      <w:r>
        <w:rPr>
          <w:rFonts w:eastAsia="David"/>
          <w:rtl/>
        </w:rPr>
        <w:t xml:space="preserve"> –</w:t>
      </w:r>
    </w:p>
    <w:p w14:paraId="4FBCFFBB" w14:textId="10E20EC1" w:rsidR="0016053F" w:rsidRPr="001F3AA6" w:rsidRDefault="0016053F" w:rsidP="0016053F">
      <w:pPr>
        <w:pStyle w:val="4-3"/>
        <w:numPr>
          <w:ilvl w:val="4"/>
          <w:numId w:val="110"/>
        </w:numPr>
        <w:rPr>
          <w:rFonts w:eastAsia="David"/>
          <w:b/>
          <w:bCs/>
        </w:rPr>
      </w:pPr>
      <w:bookmarkStart w:id="267" w:name="_Ref154496050"/>
      <w:r w:rsidRPr="0016053F">
        <w:rPr>
          <w:rFonts w:eastAsia="David" w:hint="eastAsia"/>
          <w:rtl/>
        </w:rPr>
        <w:t>היקף</w:t>
      </w:r>
      <w:r w:rsidRPr="0016053F">
        <w:rPr>
          <w:rFonts w:eastAsia="David"/>
          <w:rtl/>
        </w:rPr>
        <w:t xml:space="preserve"> המחזור הכספי של המציע </w:t>
      </w:r>
      <w:r w:rsidRPr="0016053F">
        <w:rPr>
          <w:rFonts w:eastAsia="David" w:hint="eastAsia"/>
          <w:rtl/>
        </w:rPr>
        <w:t>ממכרזי</w:t>
      </w:r>
      <w:r w:rsidRPr="0016053F">
        <w:rPr>
          <w:rFonts w:eastAsia="David"/>
          <w:rtl/>
        </w:rPr>
        <w:t xml:space="preserve"> </w:t>
      </w:r>
      <w:r w:rsidRPr="0016053F">
        <w:rPr>
          <w:rFonts w:eastAsia="David" w:hint="eastAsia"/>
          <w:rtl/>
        </w:rPr>
        <w:t>מכירת</w:t>
      </w:r>
      <w:r w:rsidRPr="0016053F">
        <w:rPr>
          <w:rFonts w:eastAsia="David"/>
          <w:rtl/>
        </w:rPr>
        <w:t xml:space="preserve"> </w:t>
      </w:r>
      <w:r w:rsidRPr="0016053F">
        <w:rPr>
          <w:rFonts w:eastAsia="David" w:hint="eastAsia"/>
          <w:rtl/>
        </w:rPr>
        <w:t>יהלומים</w:t>
      </w:r>
      <w:r w:rsidRPr="0016053F">
        <w:rPr>
          <w:rFonts w:eastAsia="David"/>
          <w:rtl/>
        </w:rPr>
        <w:t xml:space="preserve"> </w:t>
      </w:r>
      <w:r w:rsidRPr="0016053F">
        <w:rPr>
          <w:rFonts w:eastAsia="David" w:hint="eastAsia"/>
          <w:rtl/>
        </w:rPr>
        <w:t>הינו</w:t>
      </w:r>
      <w:r w:rsidRPr="0016053F">
        <w:rPr>
          <w:rFonts w:eastAsia="David"/>
          <w:rtl/>
        </w:rPr>
        <w:t xml:space="preserve"> 1,500,000 (אחד וחצי מיליון) דולר אמריקאי </w:t>
      </w:r>
      <w:r w:rsidRPr="0016053F">
        <w:rPr>
          <w:rFonts w:eastAsia="David" w:hint="eastAsia"/>
          <w:rtl/>
        </w:rPr>
        <w:t>לשנה</w:t>
      </w:r>
      <w:r w:rsidRPr="0016053F">
        <w:rPr>
          <w:rFonts w:eastAsia="David"/>
          <w:rtl/>
        </w:rPr>
        <w:t xml:space="preserve"> (</w:t>
      </w:r>
      <w:r w:rsidRPr="0016053F">
        <w:rPr>
          <w:rFonts w:eastAsia="David" w:hint="eastAsia"/>
          <w:rtl/>
        </w:rPr>
        <w:t>לפי</w:t>
      </w:r>
      <w:r w:rsidRPr="0016053F">
        <w:rPr>
          <w:rFonts w:eastAsia="David"/>
          <w:rtl/>
        </w:rPr>
        <w:t xml:space="preserve"> </w:t>
      </w:r>
      <w:r w:rsidRPr="0016053F">
        <w:rPr>
          <w:rFonts w:eastAsia="David" w:hint="eastAsia"/>
          <w:rtl/>
        </w:rPr>
        <w:t>שווי</w:t>
      </w:r>
      <w:r w:rsidRPr="0016053F">
        <w:rPr>
          <w:rFonts w:eastAsia="David"/>
          <w:rtl/>
        </w:rPr>
        <w:t xml:space="preserve"> </w:t>
      </w:r>
      <w:r w:rsidRPr="0016053F">
        <w:rPr>
          <w:rFonts w:eastAsia="David" w:hint="eastAsia"/>
          <w:rtl/>
        </w:rPr>
        <w:t>המכירות</w:t>
      </w:r>
      <w:r w:rsidRPr="0016053F">
        <w:rPr>
          <w:rFonts w:eastAsia="David"/>
          <w:rtl/>
        </w:rPr>
        <w:t xml:space="preserve">) </w:t>
      </w:r>
      <w:r w:rsidRPr="0016053F">
        <w:rPr>
          <w:rFonts w:eastAsia="David" w:hint="eastAsia"/>
          <w:rtl/>
        </w:rPr>
        <w:t>לפחות</w:t>
      </w:r>
      <w:r w:rsidRPr="0016053F">
        <w:rPr>
          <w:rFonts w:eastAsia="David"/>
          <w:rtl/>
        </w:rPr>
        <w:t xml:space="preserve"> ב 3 </w:t>
      </w:r>
      <w:r w:rsidRPr="0016053F">
        <w:rPr>
          <w:rFonts w:eastAsia="David" w:hint="eastAsia"/>
          <w:rtl/>
        </w:rPr>
        <w:t>שנים</w:t>
      </w:r>
      <w:r w:rsidRPr="0016053F">
        <w:rPr>
          <w:rFonts w:eastAsia="David"/>
          <w:rtl/>
        </w:rPr>
        <w:t xml:space="preserve"> </w:t>
      </w:r>
      <w:r w:rsidRPr="0016053F">
        <w:rPr>
          <w:rFonts w:eastAsia="David" w:hint="eastAsia"/>
          <w:rtl/>
        </w:rPr>
        <w:t>לפחות</w:t>
      </w:r>
      <w:r w:rsidRPr="0016053F">
        <w:rPr>
          <w:rFonts w:eastAsia="David"/>
          <w:rtl/>
        </w:rPr>
        <w:t xml:space="preserve"> </w:t>
      </w:r>
      <w:r w:rsidRPr="0016053F">
        <w:rPr>
          <w:rFonts w:eastAsia="David" w:hint="eastAsia"/>
          <w:rtl/>
        </w:rPr>
        <w:t>מתוך</w:t>
      </w:r>
      <w:r w:rsidRPr="0016053F">
        <w:rPr>
          <w:rFonts w:eastAsia="David"/>
          <w:rtl/>
        </w:rPr>
        <w:t xml:space="preserve"> </w:t>
      </w:r>
      <w:r w:rsidRPr="0016053F">
        <w:rPr>
          <w:rFonts w:eastAsia="David" w:hint="cs"/>
          <w:rtl/>
        </w:rPr>
        <w:t>10</w:t>
      </w:r>
      <w:r w:rsidRPr="0016053F">
        <w:rPr>
          <w:rFonts w:eastAsia="David"/>
          <w:rtl/>
        </w:rPr>
        <w:t xml:space="preserve"> </w:t>
      </w:r>
      <w:r w:rsidRPr="0016053F">
        <w:rPr>
          <w:rFonts w:eastAsia="David" w:hint="eastAsia"/>
          <w:rtl/>
        </w:rPr>
        <w:t>השנים</w:t>
      </w:r>
      <w:r w:rsidRPr="0016053F">
        <w:rPr>
          <w:rFonts w:eastAsia="David"/>
          <w:rtl/>
        </w:rPr>
        <w:t xml:space="preserve"> </w:t>
      </w:r>
      <w:r w:rsidRPr="0016053F">
        <w:rPr>
          <w:rFonts w:eastAsia="David" w:hint="eastAsia"/>
          <w:rtl/>
        </w:rPr>
        <w:t>האחרונות</w:t>
      </w:r>
      <w:r w:rsidRPr="0016053F">
        <w:rPr>
          <w:rFonts w:eastAsia="David"/>
          <w:rtl/>
        </w:rPr>
        <w:t xml:space="preserve"> (201</w:t>
      </w:r>
      <w:r w:rsidRPr="0016053F">
        <w:rPr>
          <w:rFonts w:eastAsia="David" w:hint="cs"/>
          <w:rtl/>
        </w:rPr>
        <w:t>4</w:t>
      </w:r>
      <w:r w:rsidRPr="0016053F">
        <w:rPr>
          <w:rFonts w:eastAsia="David"/>
          <w:rtl/>
        </w:rPr>
        <w:t>-202</w:t>
      </w:r>
      <w:r w:rsidRPr="0016053F">
        <w:rPr>
          <w:rFonts w:eastAsia="David" w:hint="cs"/>
          <w:rtl/>
        </w:rPr>
        <w:t>4</w:t>
      </w:r>
      <w:r w:rsidRPr="0016053F">
        <w:rPr>
          <w:rFonts w:eastAsia="David"/>
          <w:rtl/>
        </w:rPr>
        <w:t>)</w:t>
      </w:r>
      <w:r>
        <w:rPr>
          <w:rFonts w:eastAsia="David" w:hint="cs"/>
          <w:rtl/>
        </w:rPr>
        <w:t xml:space="preserve">. </w:t>
      </w:r>
      <w:r w:rsidRPr="001F3AA6">
        <w:rPr>
          <w:rFonts w:eastAsia="David" w:hint="cs"/>
          <w:b/>
          <w:bCs/>
          <w:rtl/>
        </w:rPr>
        <w:t>יובהר כי, ניתן להגיש גם עבור שנת 2025 למציעים שיש מחזור כספי בסכום זה.</w:t>
      </w:r>
    </w:p>
    <w:p w14:paraId="0903FD1B" w14:textId="400AD6BC" w:rsidR="0016053F" w:rsidRPr="0016053F" w:rsidRDefault="0016053F" w:rsidP="0016053F">
      <w:pPr>
        <w:pStyle w:val="af8"/>
        <w:spacing w:line="360" w:lineRule="auto"/>
        <w:ind w:left="2880" w:firstLine="12"/>
        <w:jc w:val="both"/>
        <w:rPr>
          <w:b/>
          <w:bCs/>
          <w:rtl/>
        </w:rPr>
      </w:pPr>
      <w:r>
        <w:rPr>
          <w:rFonts w:hint="cs"/>
          <w:b/>
          <w:bCs/>
          <w:rtl/>
        </w:rPr>
        <w:t xml:space="preserve">לצורך </w:t>
      </w:r>
      <w:r w:rsidRPr="0016053F">
        <w:rPr>
          <w:rFonts w:hint="eastAsia"/>
          <w:b/>
          <w:bCs/>
          <w:rtl/>
        </w:rPr>
        <w:t>הוכח</w:t>
      </w:r>
      <w:r>
        <w:rPr>
          <w:rFonts w:hint="cs"/>
          <w:b/>
          <w:bCs/>
          <w:rtl/>
        </w:rPr>
        <w:t xml:space="preserve">ת עמידה בתנאי סף זה יש למלא את הטבלה </w:t>
      </w:r>
      <w:proofErr w:type="spellStart"/>
      <w:r>
        <w:rPr>
          <w:rFonts w:hint="cs"/>
          <w:b/>
          <w:bCs/>
          <w:rtl/>
        </w:rPr>
        <w:t>המצ"ב</w:t>
      </w:r>
      <w:proofErr w:type="spellEnd"/>
      <w:r>
        <w:rPr>
          <w:rFonts w:hint="cs"/>
          <w:b/>
          <w:bCs/>
          <w:rtl/>
        </w:rPr>
        <w:t xml:space="preserve"> וכן לצרף תצה</w:t>
      </w:r>
      <w:r w:rsidRPr="0016053F">
        <w:rPr>
          <w:rFonts w:hint="eastAsia"/>
          <w:b/>
          <w:bCs/>
          <w:rtl/>
        </w:rPr>
        <w:t>יר</w:t>
      </w:r>
      <w:r w:rsidRPr="0016053F">
        <w:rPr>
          <w:b/>
          <w:bCs/>
          <w:rtl/>
        </w:rPr>
        <w:t xml:space="preserve"> </w:t>
      </w:r>
      <w:r w:rsidRPr="0016053F">
        <w:rPr>
          <w:rFonts w:hint="eastAsia"/>
          <w:b/>
          <w:bCs/>
          <w:rtl/>
        </w:rPr>
        <w:t>רו</w:t>
      </w:r>
      <w:r w:rsidRPr="0016053F">
        <w:rPr>
          <w:b/>
          <w:bCs/>
          <w:rtl/>
        </w:rPr>
        <w:t>"</w:t>
      </w:r>
      <w:r w:rsidRPr="0016053F">
        <w:rPr>
          <w:rFonts w:hint="eastAsia"/>
          <w:b/>
          <w:bCs/>
          <w:rtl/>
        </w:rPr>
        <w:t>ח</w:t>
      </w:r>
      <w:r w:rsidRPr="0016053F">
        <w:rPr>
          <w:b/>
          <w:bCs/>
          <w:rtl/>
        </w:rPr>
        <w:t xml:space="preserve"> </w:t>
      </w:r>
      <w:r w:rsidRPr="0016053F">
        <w:rPr>
          <w:rFonts w:hint="eastAsia"/>
          <w:b/>
          <w:bCs/>
          <w:rtl/>
        </w:rPr>
        <w:t>נוסח</w:t>
      </w:r>
      <w:r w:rsidRPr="0016053F">
        <w:rPr>
          <w:b/>
          <w:bCs/>
          <w:rtl/>
        </w:rPr>
        <w:t xml:space="preserve"> </w:t>
      </w:r>
      <w:r w:rsidRPr="0016053F">
        <w:rPr>
          <w:rFonts w:hint="eastAsia"/>
          <w:b/>
          <w:bCs/>
          <w:rtl/>
        </w:rPr>
        <w:t>נספח</w:t>
      </w:r>
      <w:r w:rsidRPr="0016053F">
        <w:rPr>
          <w:b/>
          <w:bCs/>
          <w:rtl/>
        </w:rPr>
        <w:t xml:space="preserve"> </w:t>
      </w:r>
      <w:r w:rsidR="001F3AA6">
        <w:rPr>
          <w:rFonts w:hint="cs"/>
          <w:b/>
          <w:bCs/>
          <w:rtl/>
        </w:rPr>
        <w:t>5.</w:t>
      </w:r>
    </w:p>
    <w:p w14:paraId="1D207046" w14:textId="77777777" w:rsidR="0016053F" w:rsidRPr="0016053F" w:rsidRDefault="0016053F" w:rsidP="0016053F">
      <w:pPr>
        <w:pStyle w:val="4-3"/>
        <w:numPr>
          <w:ilvl w:val="0"/>
          <w:numId w:val="0"/>
        </w:numPr>
        <w:ind w:left="3252"/>
        <w:rPr>
          <w:rFonts w:eastAsia="David"/>
          <w:rtl/>
        </w:rPr>
      </w:pPr>
    </w:p>
    <w:tbl>
      <w:tblPr>
        <w:tblStyle w:val="affff8"/>
        <w:bidiVisual/>
        <w:tblW w:w="5000" w:type="pct"/>
        <w:tblLook w:val="04A0" w:firstRow="1" w:lastRow="0" w:firstColumn="1" w:lastColumn="0" w:noHBand="0" w:noVBand="1"/>
      </w:tblPr>
      <w:tblGrid>
        <w:gridCol w:w="1581"/>
        <w:gridCol w:w="6689"/>
      </w:tblGrid>
      <w:tr w:rsidR="00D86EF0" w:rsidRPr="00D86EF0" w14:paraId="601531BD" w14:textId="77777777" w:rsidTr="003315AE">
        <w:tc>
          <w:tcPr>
            <w:tcW w:w="956" w:type="pct"/>
            <w:shd w:val="clear" w:color="auto" w:fill="F2F2F2" w:themeFill="background1" w:themeFillShade="F2"/>
          </w:tcPr>
          <w:bookmarkEnd w:id="267"/>
          <w:p w14:paraId="1708217F" w14:textId="77777777" w:rsidR="00D86EF0" w:rsidRPr="00D86EF0" w:rsidRDefault="00D86EF0" w:rsidP="003315AE">
            <w:pPr>
              <w:autoSpaceDE w:val="0"/>
              <w:autoSpaceDN w:val="0"/>
              <w:spacing w:before="240" w:line="360" w:lineRule="auto"/>
              <w:jc w:val="both"/>
              <w:rPr>
                <w:rFonts w:ascii="David" w:hAnsi="David" w:cs="David"/>
                <w:sz w:val="24"/>
                <w:szCs w:val="24"/>
                <w:rtl/>
              </w:rPr>
            </w:pPr>
            <w:r w:rsidRPr="00D86EF0">
              <w:rPr>
                <w:rFonts w:ascii="David" w:hAnsi="David" w:cs="David"/>
                <w:sz w:val="24"/>
                <w:szCs w:val="24"/>
                <w:rtl/>
              </w:rPr>
              <w:t xml:space="preserve">שנה </w:t>
            </w:r>
            <w:proofErr w:type="spellStart"/>
            <w:r w:rsidRPr="00D86EF0">
              <w:rPr>
                <w:rFonts w:ascii="David" w:hAnsi="David" w:cs="David"/>
                <w:sz w:val="24"/>
                <w:szCs w:val="24"/>
                <w:rtl/>
              </w:rPr>
              <w:t>קלנדרית</w:t>
            </w:r>
            <w:proofErr w:type="spellEnd"/>
          </w:p>
        </w:tc>
        <w:tc>
          <w:tcPr>
            <w:tcW w:w="4044" w:type="pct"/>
            <w:shd w:val="clear" w:color="auto" w:fill="F2F2F2" w:themeFill="background1" w:themeFillShade="F2"/>
          </w:tcPr>
          <w:p w14:paraId="2DF9B804" w14:textId="77777777" w:rsidR="00D86EF0" w:rsidRPr="00D86EF0" w:rsidRDefault="00D86EF0" w:rsidP="003315AE">
            <w:pPr>
              <w:autoSpaceDE w:val="0"/>
              <w:autoSpaceDN w:val="0"/>
              <w:spacing w:before="240" w:line="360" w:lineRule="auto"/>
              <w:ind w:right="34"/>
              <w:jc w:val="both"/>
              <w:rPr>
                <w:rFonts w:ascii="David" w:hAnsi="David" w:cs="David"/>
                <w:sz w:val="24"/>
                <w:szCs w:val="24"/>
                <w:rtl/>
              </w:rPr>
            </w:pPr>
            <w:r w:rsidRPr="00D86EF0">
              <w:rPr>
                <w:rFonts w:ascii="David" w:hAnsi="David" w:cs="David"/>
                <w:sz w:val="24"/>
                <w:szCs w:val="24"/>
                <w:rtl/>
              </w:rPr>
              <w:t>שווי המכירות שביצע המציע במכרזי מכירת יהלומים (דולר אמריקאי)</w:t>
            </w:r>
          </w:p>
        </w:tc>
      </w:tr>
      <w:tr w:rsidR="00D86EF0" w:rsidRPr="00D86EF0" w14:paraId="079476ED" w14:textId="77777777" w:rsidTr="003315AE">
        <w:trPr>
          <w:trHeight w:hRule="exact" w:val="510"/>
        </w:trPr>
        <w:tc>
          <w:tcPr>
            <w:tcW w:w="956" w:type="pct"/>
          </w:tcPr>
          <w:p w14:paraId="28221A05"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r w:rsidRPr="00D86EF0">
              <w:rPr>
                <w:rFonts w:ascii="David" w:hAnsi="David" w:cs="David"/>
                <w:sz w:val="24"/>
                <w:szCs w:val="24"/>
                <w:rtl/>
              </w:rPr>
              <w:t>2014</w:t>
            </w:r>
          </w:p>
        </w:tc>
        <w:tc>
          <w:tcPr>
            <w:tcW w:w="4044" w:type="pct"/>
          </w:tcPr>
          <w:p w14:paraId="3F4CFD0B"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p>
        </w:tc>
      </w:tr>
      <w:tr w:rsidR="00D86EF0" w:rsidRPr="00D86EF0" w14:paraId="4A675DE6" w14:textId="77777777" w:rsidTr="003315AE">
        <w:trPr>
          <w:trHeight w:hRule="exact" w:val="510"/>
        </w:trPr>
        <w:tc>
          <w:tcPr>
            <w:tcW w:w="956" w:type="pct"/>
          </w:tcPr>
          <w:p w14:paraId="65A31319"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r w:rsidRPr="00D86EF0">
              <w:rPr>
                <w:rFonts w:ascii="David" w:hAnsi="David" w:cs="David"/>
                <w:sz w:val="24"/>
                <w:szCs w:val="24"/>
                <w:rtl/>
              </w:rPr>
              <w:t>2015</w:t>
            </w:r>
          </w:p>
        </w:tc>
        <w:tc>
          <w:tcPr>
            <w:tcW w:w="4044" w:type="pct"/>
          </w:tcPr>
          <w:p w14:paraId="3C209E58"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p>
        </w:tc>
      </w:tr>
      <w:tr w:rsidR="00D86EF0" w:rsidRPr="00D86EF0" w14:paraId="60EA4255" w14:textId="77777777" w:rsidTr="003315AE">
        <w:trPr>
          <w:trHeight w:hRule="exact" w:val="510"/>
        </w:trPr>
        <w:tc>
          <w:tcPr>
            <w:tcW w:w="956" w:type="pct"/>
          </w:tcPr>
          <w:p w14:paraId="7A8A28C7"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r w:rsidRPr="00D86EF0">
              <w:rPr>
                <w:rFonts w:ascii="David" w:hAnsi="David" w:cs="David"/>
                <w:sz w:val="24"/>
                <w:szCs w:val="24"/>
                <w:rtl/>
              </w:rPr>
              <w:t>2016</w:t>
            </w:r>
          </w:p>
        </w:tc>
        <w:tc>
          <w:tcPr>
            <w:tcW w:w="4044" w:type="pct"/>
          </w:tcPr>
          <w:p w14:paraId="214B4D89"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p>
        </w:tc>
      </w:tr>
      <w:tr w:rsidR="00D86EF0" w:rsidRPr="00D86EF0" w14:paraId="23895EF4" w14:textId="77777777" w:rsidTr="003315AE">
        <w:trPr>
          <w:trHeight w:hRule="exact" w:val="510"/>
        </w:trPr>
        <w:tc>
          <w:tcPr>
            <w:tcW w:w="956" w:type="pct"/>
          </w:tcPr>
          <w:p w14:paraId="15FF8E40"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r w:rsidRPr="00D86EF0">
              <w:rPr>
                <w:rFonts w:ascii="David" w:hAnsi="David" w:cs="David"/>
                <w:sz w:val="24"/>
                <w:szCs w:val="24"/>
                <w:rtl/>
              </w:rPr>
              <w:t>2017</w:t>
            </w:r>
          </w:p>
        </w:tc>
        <w:tc>
          <w:tcPr>
            <w:tcW w:w="4044" w:type="pct"/>
          </w:tcPr>
          <w:p w14:paraId="0800D8C9"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p>
        </w:tc>
      </w:tr>
      <w:tr w:rsidR="00D86EF0" w:rsidRPr="00D86EF0" w14:paraId="291D6F70" w14:textId="77777777" w:rsidTr="003315AE">
        <w:trPr>
          <w:trHeight w:hRule="exact" w:val="510"/>
        </w:trPr>
        <w:tc>
          <w:tcPr>
            <w:tcW w:w="956" w:type="pct"/>
          </w:tcPr>
          <w:p w14:paraId="680C7880"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r w:rsidRPr="00D86EF0">
              <w:rPr>
                <w:rFonts w:ascii="David" w:hAnsi="David" w:cs="David"/>
                <w:sz w:val="24"/>
                <w:szCs w:val="24"/>
                <w:rtl/>
              </w:rPr>
              <w:t>2018</w:t>
            </w:r>
          </w:p>
        </w:tc>
        <w:tc>
          <w:tcPr>
            <w:tcW w:w="4044" w:type="pct"/>
          </w:tcPr>
          <w:p w14:paraId="4177B9BD"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p>
        </w:tc>
      </w:tr>
      <w:tr w:rsidR="00D86EF0" w:rsidRPr="00D86EF0" w14:paraId="59DE68D0" w14:textId="77777777" w:rsidTr="003315AE">
        <w:trPr>
          <w:trHeight w:hRule="exact" w:val="510"/>
        </w:trPr>
        <w:tc>
          <w:tcPr>
            <w:tcW w:w="956" w:type="pct"/>
          </w:tcPr>
          <w:p w14:paraId="6948E51D"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r w:rsidRPr="00D86EF0">
              <w:rPr>
                <w:rFonts w:ascii="David" w:hAnsi="David" w:cs="David"/>
                <w:sz w:val="24"/>
                <w:szCs w:val="24"/>
                <w:rtl/>
              </w:rPr>
              <w:t>2019</w:t>
            </w:r>
          </w:p>
        </w:tc>
        <w:tc>
          <w:tcPr>
            <w:tcW w:w="4044" w:type="pct"/>
          </w:tcPr>
          <w:p w14:paraId="2C8A8A0A"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p>
        </w:tc>
      </w:tr>
      <w:tr w:rsidR="00D86EF0" w:rsidRPr="00D86EF0" w14:paraId="237D2A7A" w14:textId="77777777" w:rsidTr="003315AE">
        <w:trPr>
          <w:trHeight w:hRule="exact" w:val="510"/>
        </w:trPr>
        <w:tc>
          <w:tcPr>
            <w:tcW w:w="956" w:type="pct"/>
          </w:tcPr>
          <w:p w14:paraId="4467E2D5"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r w:rsidRPr="00D86EF0">
              <w:rPr>
                <w:rFonts w:ascii="David" w:hAnsi="David" w:cs="David"/>
                <w:sz w:val="24"/>
                <w:szCs w:val="24"/>
                <w:rtl/>
              </w:rPr>
              <w:t>2020</w:t>
            </w:r>
          </w:p>
        </w:tc>
        <w:tc>
          <w:tcPr>
            <w:tcW w:w="4044" w:type="pct"/>
          </w:tcPr>
          <w:p w14:paraId="6075D51A"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p>
        </w:tc>
      </w:tr>
      <w:tr w:rsidR="00D86EF0" w:rsidRPr="00D86EF0" w14:paraId="118D809B" w14:textId="77777777" w:rsidTr="003315AE">
        <w:trPr>
          <w:trHeight w:hRule="exact" w:val="510"/>
        </w:trPr>
        <w:tc>
          <w:tcPr>
            <w:tcW w:w="956" w:type="pct"/>
          </w:tcPr>
          <w:p w14:paraId="13D3509B"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r w:rsidRPr="00D86EF0">
              <w:rPr>
                <w:rFonts w:ascii="David" w:hAnsi="David" w:cs="David"/>
                <w:sz w:val="24"/>
                <w:szCs w:val="24"/>
                <w:rtl/>
              </w:rPr>
              <w:t>2021</w:t>
            </w:r>
          </w:p>
        </w:tc>
        <w:tc>
          <w:tcPr>
            <w:tcW w:w="4044" w:type="pct"/>
          </w:tcPr>
          <w:p w14:paraId="2CC80C52"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p>
        </w:tc>
      </w:tr>
      <w:tr w:rsidR="00D86EF0" w:rsidRPr="00D86EF0" w14:paraId="22399488" w14:textId="77777777" w:rsidTr="003315AE">
        <w:trPr>
          <w:trHeight w:hRule="exact" w:val="510"/>
        </w:trPr>
        <w:tc>
          <w:tcPr>
            <w:tcW w:w="956" w:type="pct"/>
          </w:tcPr>
          <w:p w14:paraId="7C8B737A"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r w:rsidRPr="00D86EF0">
              <w:rPr>
                <w:rFonts w:ascii="David" w:hAnsi="David" w:cs="David"/>
                <w:sz w:val="24"/>
                <w:szCs w:val="24"/>
                <w:rtl/>
              </w:rPr>
              <w:t>2022</w:t>
            </w:r>
          </w:p>
        </w:tc>
        <w:tc>
          <w:tcPr>
            <w:tcW w:w="4044" w:type="pct"/>
          </w:tcPr>
          <w:p w14:paraId="0CD9FFDE"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p>
        </w:tc>
      </w:tr>
      <w:tr w:rsidR="00D86EF0" w:rsidRPr="00D86EF0" w14:paraId="3BA2B162" w14:textId="77777777" w:rsidTr="003315AE">
        <w:trPr>
          <w:trHeight w:hRule="exact" w:val="510"/>
        </w:trPr>
        <w:tc>
          <w:tcPr>
            <w:tcW w:w="956" w:type="pct"/>
          </w:tcPr>
          <w:p w14:paraId="1603F7AE" w14:textId="77777777" w:rsidR="00D86EF0" w:rsidRPr="00D86EF0" w:rsidDel="004D64B9" w:rsidRDefault="00D86EF0" w:rsidP="003315AE">
            <w:pPr>
              <w:autoSpaceDE w:val="0"/>
              <w:autoSpaceDN w:val="0"/>
              <w:spacing w:before="240" w:line="360" w:lineRule="auto"/>
              <w:ind w:right="720"/>
              <w:jc w:val="both"/>
              <w:rPr>
                <w:rFonts w:ascii="David" w:hAnsi="David" w:cs="David"/>
                <w:sz w:val="24"/>
                <w:szCs w:val="24"/>
                <w:rtl/>
              </w:rPr>
            </w:pPr>
            <w:r w:rsidRPr="00D86EF0">
              <w:rPr>
                <w:rFonts w:ascii="David" w:hAnsi="David" w:cs="David"/>
                <w:sz w:val="24"/>
                <w:szCs w:val="24"/>
                <w:rtl/>
              </w:rPr>
              <w:t>2023</w:t>
            </w:r>
          </w:p>
        </w:tc>
        <w:tc>
          <w:tcPr>
            <w:tcW w:w="4040" w:type="pct"/>
          </w:tcPr>
          <w:p w14:paraId="3141929F"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p>
        </w:tc>
      </w:tr>
      <w:tr w:rsidR="00D86EF0" w:rsidRPr="00D86EF0" w14:paraId="19FB20EE" w14:textId="77777777" w:rsidTr="003315AE">
        <w:trPr>
          <w:trHeight w:hRule="exact" w:val="510"/>
        </w:trPr>
        <w:tc>
          <w:tcPr>
            <w:tcW w:w="956" w:type="pct"/>
          </w:tcPr>
          <w:p w14:paraId="6B7BCB59"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r w:rsidRPr="00D86EF0">
              <w:rPr>
                <w:rFonts w:ascii="David" w:hAnsi="David" w:cs="David"/>
                <w:sz w:val="24"/>
                <w:szCs w:val="24"/>
                <w:rtl/>
              </w:rPr>
              <w:t>2024</w:t>
            </w:r>
          </w:p>
        </w:tc>
        <w:tc>
          <w:tcPr>
            <w:tcW w:w="4040" w:type="pct"/>
          </w:tcPr>
          <w:p w14:paraId="073511DE"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p>
        </w:tc>
      </w:tr>
      <w:tr w:rsidR="0016053F" w:rsidRPr="00D86EF0" w14:paraId="7F48DBC6" w14:textId="77777777" w:rsidTr="003315AE">
        <w:trPr>
          <w:trHeight w:hRule="exact" w:val="510"/>
        </w:trPr>
        <w:tc>
          <w:tcPr>
            <w:tcW w:w="956" w:type="pct"/>
          </w:tcPr>
          <w:p w14:paraId="5FF307FC" w14:textId="3476E413" w:rsidR="0016053F" w:rsidRPr="0016053F" w:rsidRDefault="0016053F" w:rsidP="003315AE">
            <w:pPr>
              <w:autoSpaceDE w:val="0"/>
              <w:autoSpaceDN w:val="0"/>
              <w:spacing w:before="240" w:line="360" w:lineRule="auto"/>
              <w:ind w:right="720"/>
              <w:jc w:val="both"/>
              <w:rPr>
                <w:rFonts w:ascii="David" w:hAnsi="David" w:cs="David"/>
                <w:sz w:val="24"/>
                <w:szCs w:val="24"/>
                <w:rtl/>
              </w:rPr>
            </w:pPr>
            <w:r w:rsidRPr="0016053F">
              <w:rPr>
                <w:rFonts w:ascii="David" w:hAnsi="David" w:cs="David" w:hint="cs"/>
                <w:sz w:val="24"/>
                <w:szCs w:val="24"/>
                <w:rtl/>
              </w:rPr>
              <w:t>2025</w:t>
            </w:r>
          </w:p>
        </w:tc>
        <w:tc>
          <w:tcPr>
            <w:tcW w:w="4040" w:type="pct"/>
          </w:tcPr>
          <w:p w14:paraId="09864670" w14:textId="77777777" w:rsidR="0016053F" w:rsidRPr="0016053F" w:rsidRDefault="0016053F" w:rsidP="003315AE">
            <w:pPr>
              <w:autoSpaceDE w:val="0"/>
              <w:autoSpaceDN w:val="0"/>
              <w:spacing w:before="240" w:line="360" w:lineRule="auto"/>
              <w:ind w:right="720"/>
              <w:jc w:val="both"/>
              <w:rPr>
                <w:rFonts w:ascii="David" w:hAnsi="David" w:cs="David"/>
                <w:sz w:val="24"/>
                <w:szCs w:val="24"/>
                <w:rtl/>
              </w:rPr>
            </w:pPr>
          </w:p>
        </w:tc>
      </w:tr>
      <w:tr w:rsidR="00D86EF0" w:rsidRPr="00D86EF0" w14:paraId="59E6291F" w14:textId="77777777" w:rsidTr="003315AE">
        <w:trPr>
          <w:trHeight w:hRule="exact" w:val="510"/>
        </w:trPr>
        <w:tc>
          <w:tcPr>
            <w:tcW w:w="5000" w:type="pct"/>
            <w:gridSpan w:val="2"/>
          </w:tcPr>
          <w:p w14:paraId="522B158A" w14:textId="77777777" w:rsidR="00D86EF0" w:rsidRPr="00D86EF0" w:rsidRDefault="00D86EF0" w:rsidP="003315AE">
            <w:pPr>
              <w:autoSpaceDE w:val="0"/>
              <w:autoSpaceDN w:val="0"/>
              <w:spacing w:before="240" w:line="360" w:lineRule="auto"/>
              <w:ind w:right="720"/>
              <w:jc w:val="both"/>
              <w:rPr>
                <w:rFonts w:ascii="David" w:hAnsi="David" w:cs="David"/>
                <w:sz w:val="24"/>
                <w:szCs w:val="24"/>
                <w:rtl/>
              </w:rPr>
            </w:pPr>
            <w:r w:rsidRPr="00D86EF0">
              <w:rPr>
                <w:rFonts w:ascii="David" w:hAnsi="David" w:cs="David"/>
                <w:sz w:val="24"/>
                <w:szCs w:val="24"/>
                <w:rtl/>
              </w:rPr>
              <w:t xml:space="preserve">כל שנה העומדת באחד מהתנאים תחשב לצורך מניין תנאי הסף. </w:t>
            </w:r>
          </w:p>
        </w:tc>
      </w:tr>
    </w:tbl>
    <w:p w14:paraId="6DC469DE" w14:textId="45AD6B1F" w:rsidR="00D86EF0" w:rsidRPr="00063B75" w:rsidRDefault="00D86EF0" w:rsidP="00D86EF0">
      <w:pPr>
        <w:autoSpaceDE w:val="0"/>
        <w:autoSpaceDN w:val="0"/>
        <w:spacing w:before="240" w:line="360" w:lineRule="auto"/>
        <w:ind w:left="720" w:right="720"/>
        <w:jc w:val="both"/>
        <w:rPr>
          <w:b/>
          <w:bCs/>
        </w:rPr>
      </w:pPr>
      <w:r w:rsidRPr="00063B75">
        <w:rPr>
          <w:rFonts w:hint="cs"/>
          <w:b/>
          <w:bCs/>
          <w:rtl/>
        </w:rPr>
        <w:lastRenderedPageBreak/>
        <w:t>יש לצרף</w:t>
      </w:r>
      <w:r w:rsidRPr="00063B75">
        <w:rPr>
          <w:b/>
          <w:bCs/>
          <w:rtl/>
        </w:rPr>
        <w:t xml:space="preserve"> </w:t>
      </w:r>
      <w:r w:rsidRPr="00063B75">
        <w:rPr>
          <w:rFonts w:hint="eastAsia"/>
          <w:b/>
          <w:bCs/>
          <w:rtl/>
        </w:rPr>
        <w:t>תצהיר</w:t>
      </w:r>
      <w:r w:rsidRPr="00063B75">
        <w:rPr>
          <w:b/>
          <w:bCs/>
          <w:rtl/>
        </w:rPr>
        <w:t xml:space="preserve"> </w:t>
      </w:r>
      <w:r w:rsidRPr="00063B75">
        <w:rPr>
          <w:rFonts w:hint="eastAsia"/>
          <w:b/>
          <w:bCs/>
          <w:rtl/>
        </w:rPr>
        <w:t>רו</w:t>
      </w:r>
      <w:r w:rsidRPr="00063B75">
        <w:rPr>
          <w:b/>
          <w:bCs/>
          <w:rtl/>
        </w:rPr>
        <w:t>"ח</w:t>
      </w:r>
      <w:r>
        <w:rPr>
          <w:rFonts w:hint="cs"/>
          <w:b/>
          <w:bCs/>
          <w:rtl/>
        </w:rPr>
        <w:t xml:space="preserve"> בנוסח נספח 5</w:t>
      </w:r>
      <w:r w:rsidRPr="00063B75">
        <w:rPr>
          <w:b/>
          <w:bCs/>
          <w:rtl/>
        </w:rPr>
        <w:t xml:space="preserve"> </w:t>
      </w:r>
      <w:r w:rsidRPr="00063B75">
        <w:rPr>
          <w:rFonts w:hint="eastAsia"/>
          <w:b/>
          <w:bCs/>
          <w:rtl/>
        </w:rPr>
        <w:t>בתמיכה</w:t>
      </w:r>
      <w:r w:rsidRPr="00063B75">
        <w:rPr>
          <w:b/>
          <w:bCs/>
          <w:rtl/>
        </w:rPr>
        <w:t xml:space="preserve"> </w:t>
      </w:r>
      <w:r w:rsidRPr="00063B75">
        <w:rPr>
          <w:rFonts w:hint="eastAsia"/>
          <w:b/>
          <w:bCs/>
          <w:rtl/>
        </w:rPr>
        <w:t>למוצהר</w:t>
      </w:r>
      <w:r w:rsidRPr="00063B75">
        <w:rPr>
          <w:b/>
          <w:bCs/>
          <w:rtl/>
        </w:rPr>
        <w:t xml:space="preserve"> </w:t>
      </w:r>
      <w:r w:rsidRPr="00063B75">
        <w:rPr>
          <w:rFonts w:hint="eastAsia"/>
          <w:b/>
          <w:bCs/>
          <w:rtl/>
        </w:rPr>
        <w:t>לעיל</w:t>
      </w:r>
    </w:p>
    <w:p w14:paraId="231E6129" w14:textId="77777777" w:rsidR="00D86EF0" w:rsidRPr="00063B75" w:rsidRDefault="00D86EF0" w:rsidP="00D86EF0">
      <w:pPr>
        <w:pStyle w:val="3-"/>
        <w:ind w:left="1800" w:hanging="810"/>
      </w:pPr>
      <w:r w:rsidRPr="00063B75">
        <w:rPr>
          <w:rFonts w:hint="eastAsia"/>
          <w:rtl/>
        </w:rPr>
        <w:t>המציע</w:t>
      </w:r>
      <w:r w:rsidRPr="00063B75">
        <w:rPr>
          <w:rFonts w:hint="cs"/>
          <w:rtl/>
        </w:rPr>
        <w:t xml:space="preserve"> </w:t>
      </w:r>
      <w:r w:rsidRPr="00063B75">
        <w:rPr>
          <w:rFonts w:hint="eastAsia"/>
          <w:rtl/>
        </w:rPr>
        <w:t>מצהיר</w:t>
      </w:r>
      <w:r w:rsidRPr="00063B75">
        <w:rPr>
          <w:rtl/>
        </w:rPr>
        <w:t xml:space="preserve"> </w:t>
      </w:r>
      <w:r w:rsidRPr="00063B75">
        <w:rPr>
          <w:rFonts w:hint="eastAsia"/>
          <w:rtl/>
        </w:rPr>
        <w:t>כי</w:t>
      </w:r>
      <w:r w:rsidRPr="00063B75">
        <w:rPr>
          <w:rtl/>
        </w:rPr>
        <w:t xml:space="preserve"> </w:t>
      </w:r>
      <w:r w:rsidRPr="00063B75">
        <w:rPr>
          <w:rFonts w:hint="eastAsia"/>
          <w:rtl/>
        </w:rPr>
        <w:t>הוא</w:t>
      </w:r>
      <w:r w:rsidRPr="00063B75">
        <w:rPr>
          <w:rtl/>
        </w:rPr>
        <w:t xml:space="preserve"> ו-או בעל </w:t>
      </w:r>
      <w:r w:rsidRPr="00063B75">
        <w:rPr>
          <w:rFonts w:hint="cs"/>
          <w:rtl/>
        </w:rPr>
        <w:t>ה</w:t>
      </w:r>
      <w:r w:rsidRPr="00063B75">
        <w:rPr>
          <w:rtl/>
        </w:rPr>
        <w:t xml:space="preserve">שליטה </w:t>
      </w:r>
      <w:r w:rsidRPr="00063B75">
        <w:rPr>
          <w:rFonts w:hint="cs"/>
          <w:rtl/>
        </w:rPr>
        <w:t>ו-או מי מטעמו מתחייבים שלא לקחת חלק מכירות המתבצעות על ידו במסגרת מכרז זה (יובהר כי, הזוכה במכרז זה לא יוכל להשתתף כמציע במכירות המתנהלות במסגרת מכרז זה).</w:t>
      </w:r>
    </w:p>
    <w:p w14:paraId="5BCC4FE5" w14:textId="77777777" w:rsidR="00D86EF0" w:rsidRDefault="00D86EF0" w:rsidP="00D86EF0">
      <w:pPr>
        <w:pStyle w:val="3-"/>
        <w:numPr>
          <w:ilvl w:val="0"/>
          <w:numId w:val="0"/>
        </w:numPr>
        <w:ind w:left="1800"/>
      </w:pPr>
      <w:r w:rsidRPr="00063B75">
        <w:rPr>
          <w:rtl/>
        </w:rPr>
        <w:t>בסעיף זה, "סחר ביהלומים" משמעו סחר באמצעות פעילות יצוא ויבוא, או באמצעות פעילות סחר מקומית. בסעיף זה, "בעלי שליטה" כהגדרתו בסעיף 268 לחוק החברות</w:t>
      </w:r>
    </w:p>
    <w:p w14:paraId="03A99527" w14:textId="13B750C7" w:rsidR="002B7E6A" w:rsidRDefault="004B32A6" w:rsidP="00D86EF0">
      <w:pPr>
        <w:pStyle w:val="4-"/>
        <w:ind w:left="2160" w:hanging="540"/>
        <w:rPr>
          <w:rFonts w:eastAsia="David"/>
        </w:rPr>
      </w:pPr>
      <w:r>
        <w:t xml:space="preserve">  </w:t>
      </w:r>
      <w:bookmarkStart w:id="268" w:name="html_otherCond_title_proof_preview1"/>
      <w:bookmarkStart w:id="269" w:name="show_otherCondition_previewProof1"/>
      <w:r w:rsidRPr="00D86EF0">
        <w:rPr>
          <w:rFonts w:eastAsia="David"/>
          <w:rtl/>
        </w:rPr>
        <w:t>רישיון עיסוק</w:t>
      </w:r>
      <w:bookmarkEnd w:id="268"/>
      <w:r w:rsidR="002B16F3" w:rsidRPr="00D86EF0">
        <w:rPr>
          <w:rFonts w:eastAsia="David" w:hint="cs"/>
          <w:rtl/>
        </w:rPr>
        <w:t xml:space="preserve"> </w:t>
      </w:r>
      <w:r w:rsidR="002B16F3" w:rsidRPr="00D86EF0">
        <w:rPr>
          <w:rFonts w:eastAsia="David"/>
          <w:rtl/>
        </w:rPr>
        <w:t>–</w:t>
      </w:r>
      <w:r w:rsidR="00D86EF0">
        <w:rPr>
          <w:rFonts w:eastAsia="David" w:hint="cs"/>
          <w:rtl/>
        </w:rPr>
        <w:t xml:space="preserve"> על המציע לצרף רישיון עיסוק בתוקף</w:t>
      </w:r>
    </w:p>
    <w:p w14:paraId="7254DE5F" w14:textId="472B7C8D" w:rsidR="002E0996" w:rsidRDefault="002E0996" w:rsidP="002E0996">
      <w:pPr>
        <w:pStyle w:val="3-"/>
        <w:numPr>
          <w:ilvl w:val="0"/>
          <w:numId w:val="0"/>
        </w:numPr>
        <w:ind w:left="2160"/>
      </w:pPr>
      <w:bookmarkStart w:id="270" w:name="_Ref154496027"/>
      <w:r>
        <w:rPr>
          <w:rFonts w:hint="cs"/>
          <w:rtl/>
        </w:rPr>
        <w:t xml:space="preserve">עיסוק ביהלומים מסוג סחר </w:t>
      </w:r>
      <w:bookmarkEnd w:id="270"/>
      <w:r>
        <w:rPr>
          <w:rFonts w:hint="cs"/>
          <w:rtl/>
        </w:rPr>
        <w:t>מטעם מנהל הפיקוח על היהלומים והיצוא הדו שימושי במשרד הכלכלה.</w:t>
      </w:r>
    </w:p>
    <w:p w14:paraId="0A504149" w14:textId="77777777" w:rsidR="00604B5F" w:rsidRDefault="004B32A6" w:rsidP="00D86EF0">
      <w:pPr>
        <w:pStyle w:val="4-"/>
        <w:ind w:left="2160" w:hanging="540"/>
      </w:pPr>
      <w:bookmarkStart w:id="271" w:name="html_otherCond_title_proof_preview2"/>
      <w:bookmarkEnd w:id="269"/>
      <w:r>
        <w:rPr>
          <w:rFonts w:eastAsia="David"/>
          <w:rtl/>
        </w:rPr>
        <w:t>התחייבות בעל שליטה</w:t>
      </w:r>
      <w:bookmarkEnd w:id="271"/>
      <w:r>
        <w:t xml:space="preserve">  </w:t>
      </w:r>
      <w:r w:rsidR="002B16F3">
        <w:rPr>
          <w:rFonts w:hint="cs"/>
          <w:rtl/>
        </w:rPr>
        <w:t xml:space="preserve"> </w:t>
      </w:r>
      <w:r w:rsidR="002B16F3" w:rsidRPr="002B16F3">
        <w:rPr>
          <w:rtl/>
        </w:rPr>
        <w:t>–</w:t>
      </w:r>
    </w:p>
    <w:p w14:paraId="2050E050" w14:textId="77777777" w:rsidR="00D86EF0" w:rsidRPr="00063B75" w:rsidRDefault="00D86EF0" w:rsidP="00D86EF0">
      <w:pPr>
        <w:pStyle w:val="5-"/>
        <w:ind w:left="2468" w:hanging="1028"/>
      </w:pPr>
      <w:r w:rsidRPr="00063B75">
        <w:rPr>
          <w:rFonts w:hint="eastAsia"/>
          <w:rtl/>
        </w:rPr>
        <w:t>המציע</w:t>
      </w:r>
      <w:r w:rsidRPr="00063B75">
        <w:rPr>
          <w:rFonts w:hint="cs"/>
          <w:rtl/>
        </w:rPr>
        <w:t xml:space="preserve"> </w:t>
      </w:r>
      <w:r w:rsidRPr="00063B75">
        <w:rPr>
          <w:rFonts w:hint="eastAsia"/>
          <w:rtl/>
        </w:rPr>
        <w:t>מצהיר</w:t>
      </w:r>
      <w:r w:rsidRPr="00063B75">
        <w:rPr>
          <w:rtl/>
        </w:rPr>
        <w:t xml:space="preserve"> </w:t>
      </w:r>
      <w:r w:rsidRPr="00063B75">
        <w:rPr>
          <w:rFonts w:hint="eastAsia"/>
          <w:rtl/>
        </w:rPr>
        <w:t>כי</w:t>
      </w:r>
      <w:r w:rsidRPr="00063B75">
        <w:rPr>
          <w:rtl/>
        </w:rPr>
        <w:t xml:space="preserve"> </w:t>
      </w:r>
      <w:r w:rsidRPr="00063B75">
        <w:rPr>
          <w:rFonts w:hint="eastAsia"/>
          <w:rtl/>
        </w:rPr>
        <w:t>הוא</w:t>
      </w:r>
      <w:r w:rsidRPr="00063B75">
        <w:rPr>
          <w:rtl/>
        </w:rPr>
        <w:t xml:space="preserve"> ו-או בעל </w:t>
      </w:r>
      <w:r w:rsidRPr="00063B75">
        <w:rPr>
          <w:rFonts w:hint="cs"/>
          <w:rtl/>
        </w:rPr>
        <w:t>ה</w:t>
      </w:r>
      <w:r w:rsidRPr="00063B75">
        <w:rPr>
          <w:rtl/>
        </w:rPr>
        <w:t xml:space="preserve">שליטה </w:t>
      </w:r>
      <w:r w:rsidRPr="00063B75">
        <w:rPr>
          <w:rFonts w:hint="cs"/>
          <w:rtl/>
        </w:rPr>
        <w:t>ו-או מי מטעמו מתחייבים שלא לקחת חלק מכירות המתבצעות על ידו במסגרת מכרז זה (יובהר כי, הזוכה במכרז זה לא יוכל להשתתף כמציע במכירות המתנהלות במסגרת מכרז זה).</w:t>
      </w:r>
    </w:p>
    <w:p w14:paraId="3E656318" w14:textId="7D30D29B" w:rsidR="00D86EF0" w:rsidRDefault="00D86EF0" w:rsidP="00D86EF0">
      <w:pPr>
        <w:pStyle w:val="5-"/>
        <w:ind w:left="2468" w:hanging="1028"/>
        <w:rPr>
          <w:rtl/>
        </w:rPr>
      </w:pPr>
      <w:r w:rsidRPr="00063B75">
        <w:rPr>
          <w:rtl/>
        </w:rPr>
        <w:t>בסעיף זה, "סחר ביהלומים" משמעו סחר באמצעות פעילות יצוא ויבוא, או באמצעות פעילות סחר מקומית. בסעיף זה, "בעלי שליטה" כהגדרתו בסעיף 268 לחוק החברות</w:t>
      </w:r>
      <w:r>
        <w:t xml:space="preserve"> </w:t>
      </w:r>
    </w:p>
    <w:p w14:paraId="08C25C89" w14:textId="77777777" w:rsidR="0048523A" w:rsidRPr="00EC0034" w:rsidRDefault="004B32A6" w:rsidP="00973BC2">
      <w:pPr>
        <w:pStyle w:val="1ff"/>
        <w:rPr>
          <w:rtl/>
        </w:rPr>
      </w:pPr>
      <w:bookmarkStart w:id="272" w:name="_Toc256000052"/>
      <w:bookmarkStart w:id="273" w:name="_Toc32477909"/>
      <w:bookmarkStart w:id="274" w:name="_Toc43400632"/>
      <w:bookmarkStart w:id="275" w:name="_Toc44931943"/>
      <w:bookmarkStart w:id="276" w:name="_Toc44932030"/>
      <w:bookmarkStart w:id="277" w:name="_Toc53331351"/>
      <w:bookmarkStart w:id="278" w:name="_Toc173823729"/>
      <w:bookmarkStart w:id="279" w:name="_Toc173825537"/>
      <w:r w:rsidRPr="00EC0034">
        <w:rPr>
          <w:rFonts w:hint="cs"/>
          <w:rtl/>
        </w:rPr>
        <w:t>התחייבויות נוספות של המציע</w:t>
      </w:r>
      <w:bookmarkEnd w:id="272"/>
      <w:bookmarkEnd w:id="273"/>
      <w:bookmarkEnd w:id="274"/>
      <w:bookmarkEnd w:id="275"/>
      <w:bookmarkEnd w:id="276"/>
      <w:bookmarkEnd w:id="277"/>
      <w:bookmarkEnd w:id="278"/>
      <w:bookmarkEnd w:id="279"/>
    </w:p>
    <w:p w14:paraId="2364B81B" w14:textId="77777777" w:rsidR="004E394B" w:rsidRPr="002A3E64" w:rsidRDefault="004B32A6"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9F7B075" w14:textId="77777777" w:rsidR="00075A91" w:rsidRPr="00BA3488" w:rsidRDefault="004B32A6" w:rsidP="00A0392D">
      <w:pPr>
        <w:pStyle w:val="3-"/>
        <w:rPr>
          <w:rtl/>
        </w:rPr>
      </w:pPr>
      <w:bookmarkStart w:id="28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0"/>
    </w:p>
    <w:p w14:paraId="5E3971BD" w14:textId="77777777" w:rsidR="00075A91" w:rsidRPr="00BA3488" w:rsidRDefault="004B32A6" w:rsidP="00A0392D">
      <w:pPr>
        <w:pStyle w:val="3-"/>
        <w:rPr>
          <w:rtl/>
        </w:rPr>
      </w:pPr>
      <w:bookmarkStart w:id="281"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81"/>
    </w:p>
    <w:p w14:paraId="5CCD3574" w14:textId="77777777" w:rsidR="00075A91" w:rsidRPr="00BA3488" w:rsidRDefault="004B32A6" w:rsidP="00A0392D">
      <w:pPr>
        <w:pStyle w:val="3-"/>
        <w:rPr>
          <w:rtl/>
        </w:rPr>
      </w:pPr>
      <w:bookmarkStart w:id="282" w:name="_Toc53331355"/>
      <w:r w:rsidRPr="002A3E64">
        <w:rPr>
          <w:rtl/>
        </w:rPr>
        <w:t>אין מניעה לפי כל דין להשתתפות המציע במכרז.</w:t>
      </w:r>
      <w:bookmarkEnd w:id="282"/>
    </w:p>
    <w:p w14:paraId="47887C28" w14:textId="77777777" w:rsidR="00075A91" w:rsidRDefault="004B32A6" w:rsidP="00A0392D">
      <w:pPr>
        <w:pStyle w:val="3-"/>
        <w:rPr>
          <w:rtl/>
        </w:rPr>
      </w:pPr>
      <w:bookmarkStart w:id="283"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3"/>
    </w:p>
    <w:p w14:paraId="5A0FDC47" w14:textId="77777777" w:rsidR="00C339F9" w:rsidRDefault="004B32A6"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D827027" w14:textId="77777777" w:rsidR="00753CB0" w:rsidRPr="00BA3488" w:rsidRDefault="004B32A6" w:rsidP="00A0392D">
      <w:pPr>
        <w:pStyle w:val="3-"/>
        <w:rPr>
          <w:rtl/>
        </w:rPr>
      </w:pPr>
      <w:r>
        <w:rPr>
          <w:rFonts w:hint="cs"/>
          <w:rtl/>
        </w:rPr>
        <w:lastRenderedPageBreak/>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00155247" w14:textId="77777777" w:rsidR="004E394B" w:rsidRPr="002A3E64" w:rsidRDefault="004B32A6"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D02138E" w14:textId="77777777" w:rsidR="004E394B" w:rsidRPr="00BA3488" w:rsidRDefault="004B32A6" w:rsidP="00A0392D">
      <w:pPr>
        <w:pStyle w:val="3-"/>
        <w:rPr>
          <w:rtl/>
        </w:rPr>
      </w:pPr>
      <w:bookmarkStart w:id="28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4"/>
      <w:r w:rsidRPr="002A3E64">
        <w:rPr>
          <w:rtl/>
        </w:rPr>
        <w:t xml:space="preserve"> </w:t>
      </w:r>
    </w:p>
    <w:p w14:paraId="63B51D68" w14:textId="77777777" w:rsidR="004E394B" w:rsidRPr="00BA3488" w:rsidRDefault="004B32A6" w:rsidP="00A0392D">
      <w:pPr>
        <w:pStyle w:val="3-"/>
        <w:rPr>
          <w:rtl/>
        </w:rPr>
      </w:pPr>
      <w:bookmarkStart w:id="28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5"/>
      <w:r w:rsidRPr="002A3E64">
        <w:rPr>
          <w:rtl/>
        </w:rPr>
        <w:t xml:space="preserve"> </w:t>
      </w:r>
    </w:p>
    <w:p w14:paraId="3635F8B2" w14:textId="77777777" w:rsidR="004E394B" w:rsidRPr="00BA3488" w:rsidRDefault="004B32A6" w:rsidP="00A0392D">
      <w:pPr>
        <w:pStyle w:val="3-"/>
        <w:rPr>
          <w:rtl/>
        </w:rPr>
      </w:pPr>
      <w:bookmarkStart w:id="286"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6"/>
    </w:p>
    <w:p w14:paraId="4F929D4E" w14:textId="77777777" w:rsidR="004E394B" w:rsidRPr="00BA3488" w:rsidRDefault="004B32A6" w:rsidP="00A0392D">
      <w:pPr>
        <w:pStyle w:val="3-"/>
        <w:rPr>
          <w:rtl/>
        </w:rPr>
      </w:pPr>
      <w:bookmarkStart w:id="28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7"/>
    </w:p>
    <w:p w14:paraId="46A98E9B" w14:textId="77777777" w:rsidR="004E394B" w:rsidRPr="00BA3488" w:rsidRDefault="004B32A6" w:rsidP="00A0392D">
      <w:pPr>
        <w:pStyle w:val="3-"/>
        <w:rPr>
          <w:rtl/>
        </w:rPr>
      </w:pPr>
      <w:bookmarkStart w:id="288" w:name="_Toc53331361"/>
      <w:r w:rsidRPr="002A3E64">
        <w:rPr>
          <w:rtl/>
        </w:rPr>
        <w:t>המציע לא היה מעורב בניסיון לגרום למתחרה להגיש הצעה בלתי תחרותית מכל סוג שהוא.</w:t>
      </w:r>
      <w:bookmarkEnd w:id="288"/>
    </w:p>
    <w:p w14:paraId="71D09EE8" w14:textId="77777777" w:rsidR="00733E96" w:rsidRPr="00BA3488" w:rsidRDefault="004B32A6" w:rsidP="00A0392D">
      <w:pPr>
        <w:pStyle w:val="3-"/>
        <w:rPr>
          <w:rtl/>
        </w:rPr>
      </w:pPr>
      <w:bookmarkStart w:id="289" w:name="_Toc53331362"/>
      <w:r w:rsidRPr="002A3E64">
        <w:rPr>
          <w:rtl/>
        </w:rPr>
        <w:t>הצעה זו מוגשת בתום לב.</w:t>
      </w:r>
      <w:bookmarkEnd w:id="289"/>
    </w:p>
    <w:p w14:paraId="6B6D18E0" w14:textId="77777777" w:rsidR="00733E96" w:rsidRPr="002A3E64" w:rsidRDefault="004B32A6" w:rsidP="007B01DE">
      <w:pPr>
        <w:pStyle w:val="2-"/>
        <w:rPr>
          <w:rtl/>
        </w:rPr>
      </w:pPr>
      <w:r w:rsidRPr="002A3E64">
        <w:rPr>
          <w:rtl/>
        </w:rPr>
        <w:t>עצמאות המציע</w:t>
      </w:r>
    </w:p>
    <w:p w14:paraId="5360271C" w14:textId="77777777" w:rsidR="00733E96" w:rsidRPr="00BA3488" w:rsidRDefault="004B32A6" w:rsidP="00A0392D">
      <w:pPr>
        <w:pStyle w:val="3-"/>
        <w:rPr>
          <w:rtl/>
        </w:rPr>
      </w:pPr>
      <w:bookmarkStart w:id="29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90"/>
    </w:p>
    <w:p w14:paraId="2AC94001" w14:textId="77777777" w:rsidR="00733E96" w:rsidRPr="00BA3488" w:rsidRDefault="004B32A6" w:rsidP="00A0392D">
      <w:pPr>
        <w:pStyle w:val="3-"/>
        <w:rPr>
          <w:rtl/>
        </w:rPr>
      </w:pPr>
      <w:bookmarkStart w:id="291" w:name="_Toc53331364"/>
      <w:r w:rsidRPr="002A3E64">
        <w:rPr>
          <w:rtl/>
        </w:rPr>
        <w:t>גורם אחד אינו מחזיק ב-25% יותר מאמצעי שליטה בו ובמציע נוסף במכרז.</w:t>
      </w:r>
      <w:bookmarkEnd w:id="291"/>
      <w:r w:rsidRPr="002A3E64">
        <w:rPr>
          <w:rtl/>
        </w:rPr>
        <w:t xml:space="preserve"> </w:t>
      </w:r>
    </w:p>
    <w:p w14:paraId="05A9303F" w14:textId="77777777" w:rsidR="00324A19" w:rsidRPr="00BA3488" w:rsidRDefault="004B32A6" w:rsidP="00A0392D">
      <w:pPr>
        <w:pStyle w:val="3-"/>
        <w:rPr>
          <w:rtl/>
        </w:rPr>
      </w:pPr>
      <w:bookmarkStart w:id="292" w:name="_Toc53331365"/>
      <w:r w:rsidRPr="002A3E64">
        <w:rPr>
          <w:rtl/>
        </w:rPr>
        <w:t>המציע אינו קבלן משנה של מציע אחר במכרז, בקשר עם ביצוע השירותים במכרז זה.</w:t>
      </w:r>
      <w:bookmarkEnd w:id="292"/>
    </w:p>
    <w:p w14:paraId="46AC981C" w14:textId="77777777" w:rsidR="0041697E" w:rsidRPr="00EC0034" w:rsidRDefault="004B32A6" w:rsidP="00973BC2">
      <w:pPr>
        <w:pStyle w:val="1ff"/>
        <w:rPr>
          <w:rtl/>
        </w:rPr>
      </w:pPr>
      <w:bookmarkStart w:id="293" w:name="_Toc256000053"/>
      <w:bookmarkStart w:id="294" w:name="_Toc173823730"/>
      <w:bookmarkStart w:id="295" w:name="_Toc173825538"/>
      <w:bookmarkStart w:id="296" w:name="_Toc43400633"/>
      <w:bookmarkStart w:id="297" w:name="_Toc44931944"/>
      <w:bookmarkStart w:id="298" w:name="_Toc44932031"/>
      <w:bookmarkStart w:id="299" w:name="_Toc53331366"/>
      <w:r w:rsidRPr="00EC0034">
        <w:rPr>
          <w:rFonts w:hint="cs"/>
          <w:rtl/>
        </w:rPr>
        <w:t>בקש</w:t>
      </w:r>
      <w:r w:rsidR="0083684B" w:rsidRPr="00EC0034">
        <w:rPr>
          <w:rFonts w:hint="cs"/>
          <w:rtl/>
        </w:rPr>
        <w:t>ות</w:t>
      </w:r>
      <w:bookmarkEnd w:id="293"/>
      <w:bookmarkEnd w:id="294"/>
      <w:bookmarkEnd w:id="295"/>
      <w:r w:rsidRPr="00EC0034">
        <w:rPr>
          <w:rFonts w:hint="cs"/>
          <w:rtl/>
        </w:rPr>
        <w:t xml:space="preserve"> </w:t>
      </w:r>
      <w:bookmarkEnd w:id="296"/>
      <w:bookmarkEnd w:id="297"/>
      <w:bookmarkEnd w:id="298"/>
      <w:bookmarkEnd w:id="299"/>
    </w:p>
    <w:p w14:paraId="66543EFD" w14:textId="77777777" w:rsidR="0083684B" w:rsidRDefault="004B32A6" w:rsidP="007B01DE">
      <w:pPr>
        <w:pStyle w:val="2-"/>
        <w:rPr>
          <w:rtl/>
        </w:rPr>
      </w:pPr>
      <w:r>
        <w:rPr>
          <w:rFonts w:hint="cs"/>
          <w:rtl/>
        </w:rPr>
        <w:t>הגשת בקשות במסגרת ההצעה</w:t>
      </w:r>
    </w:p>
    <w:p w14:paraId="4901616D" w14:textId="77777777" w:rsidR="0083684B" w:rsidRDefault="004B32A6"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503738E" w14:textId="77777777" w:rsidR="0083684B" w:rsidRDefault="004B32A6" w:rsidP="00A0392D">
      <w:pPr>
        <w:pStyle w:val="3-"/>
        <w:rPr>
          <w:rtl/>
        </w:rPr>
      </w:pPr>
      <w:r>
        <w:rPr>
          <w:rFonts w:hint="cs"/>
          <w:rtl/>
        </w:rPr>
        <w:t>הבקשות יכללו במסמכי ההצעה וינוסחו בצורה ברורה תוך הפנייה לסעיף אליו מתייחסת הבקשה.</w:t>
      </w:r>
    </w:p>
    <w:p w14:paraId="0074EA14" w14:textId="77777777" w:rsidR="0083684B" w:rsidRDefault="004B32A6"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w:t>
      </w:r>
      <w:r>
        <w:rPr>
          <w:rFonts w:hint="cs"/>
          <w:rtl/>
        </w:rPr>
        <w:lastRenderedPageBreak/>
        <w:t xml:space="preserve">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2044AC6D" w14:textId="77777777" w:rsidR="00327C31" w:rsidRPr="002A3E64" w:rsidRDefault="004B32A6" w:rsidP="007B01DE">
      <w:pPr>
        <w:pStyle w:val="2-"/>
        <w:rPr>
          <w:rtl/>
        </w:rPr>
      </w:pPr>
      <w:bookmarkStart w:id="300" w:name="_Toc42501739"/>
      <w:bookmarkStart w:id="301" w:name="_Toc42589797"/>
      <w:bookmarkStart w:id="302" w:name="_Toc42589890"/>
      <w:bookmarkStart w:id="303" w:name="_Toc43197227"/>
      <w:bookmarkStart w:id="304" w:name="_Toc44931945"/>
      <w:bookmarkStart w:id="305" w:name="_Toc44932032"/>
      <w:bookmarkStart w:id="306" w:name="_Toc49766707"/>
      <w:bookmarkStart w:id="307" w:name="_Toc49766796"/>
      <w:bookmarkStart w:id="308" w:name="_Toc53330159"/>
      <w:bookmarkEnd w:id="300"/>
      <w:bookmarkEnd w:id="301"/>
      <w:bookmarkEnd w:id="302"/>
      <w:bookmarkEnd w:id="303"/>
      <w:bookmarkEnd w:id="304"/>
      <w:bookmarkEnd w:id="305"/>
      <w:bookmarkEnd w:id="306"/>
      <w:bookmarkEnd w:id="307"/>
      <w:bookmarkEnd w:id="30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5979D0E" w14:textId="77777777" w:rsidR="00327C31" w:rsidRDefault="004B32A6" w:rsidP="00A0392D">
      <w:pPr>
        <w:pStyle w:val="3-"/>
        <w:rPr>
          <w:rtl/>
        </w:rPr>
      </w:pPr>
      <w:bookmarkStart w:id="30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09"/>
    </w:p>
    <w:p w14:paraId="2470DDB2" w14:textId="77777777" w:rsidR="00AB763C" w:rsidRPr="00AB763C" w:rsidRDefault="004B32A6" w:rsidP="00A65735">
      <w:pPr>
        <w:pStyle w:val="43"/>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8F5A8F5" w14:textId="77777777" w:rsidR="00AB763C" w:rsidRDefault="004B32A6"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35F6C13" w14:textId="77777777" w:rsidR="00FE7747" w:rsidRPr="002A3E64" w:rsidRDefault="004B32A6" w:rsidP="00FE7747">
      <w:pPr>
        <w:pStyle w:val="2-"/>
        <w:rPr>
          <w:rtl/>
        </w:rPr>
      </w:pPr>
      <w:r>
        <w:rPr>
          <w:rFonts w:hint="cs"/>
          <w:rtl/>
        </w:rPr>
        <w:t>עידוד משרתי מילואים</w:t>
      </w:r>
    </w:p>
    <w:p w14:paraId="1EC1E56A" w14:textId="77777777" w:rsidR="00AB1053" w:rsidRDefault="004B32A6"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0F8AE0CD" w14:textId="77777777" w:rsidR="00AB1053" w:rsidRDefault="004B32A6" w:rsidP="00A65735">
      <w:pPr>
        <w:pStyle w:val="43"/>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DDEC6AA" w14:textId="77777777" w:rsidR="00AB1053" w:rsidRDefault="004B32A6" w:rsidP="00EB585E">
      <w:pPr>
        <w:pStyle w:val="43"/>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6785411" w14:textId="77777777" w:rsidR="00AB1053" w:rsidRDefault="004B32A6" w:rsidP="00EB585E">
      <w:pPr>
        <w:pStyle w:val="43"/>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w:t>
      </w:r>
      <w:r w:rsidR="00840DFE">
        <w:rPr>
          <w:rFonts w:hint="cs"/>
          <w:rtl/>
        </w:rPr>
        <w:lastRenderedPageBreak/>
        <w:t xml:space="preserve">מוסף, התשל"ו-1975, המעסיק יותר מ-100 עובדים או שמחזור העסקאות השנתי שלו עולה על 100 מיליון שקלים חדשים". </w:t>
      </w:r>
    </w:p>
    <w:p w14:paraId="113DEC57" w14:textId="77777777" w:rsidR="00840DFE" w:rsidRPr="00EB585E" w:rsidRDefault="00840DFE" w:rsidP="00EB585E">
      <w:pPr>
        <w:pStyle w:val="4-"/>
        <w:numPr>
          <w:ilvl w:val="0"/>
          <w:numId w:val="0"/>
        </w:numPr>
        <w:ind w:left="1935"/>
        <w:rPr>
          <w:b w:val="0"/>
          <w:bCs w:val="0"/>
          <w:rtl/>
        </w:rPr>
      </w:pPr>
    </w:p>
    <w:p w14:paraId="0FA0891E" w14:textId="77777777" w:rsidR="00C4380A" w:rsidRPr="002A3E64" w:rsidRDefault="004B32A6" w:rsidP="007B01DE">
      <w:pPr>
        <w:pStyle w:val="2-"/>
        <w:rPr>
          <w:rtl/>
        </w:rPr>
      </w:pPr>
      <w:bookmarkStart w:id="310" w:name="hidden_AmotMidaA_3"/>
      <w:bookmarkStart w:id="311" w:name="hidden_TovinAndMehir"/>
      <w:bookmarkEnd w:id="310"/>
      <w:bookmarkEnd w:id="311"/>
      <w:r>
        <w:rPr>
          <w:rFonts w:hint="cs"/>
          <w:rtl/>
        </w:rPr>
        <w:t xml:space="preserve">הכרה בנתונים של אישיות משפטית אחרת </w:t>
      </w:r>
    </w:p>
    <w:p w14:paraId="1CB910A1" w14:textId="77777777" w:rsidR="00BD4E46" w:rsidRPr="000E4EA4" w:rsidRDefault="004B32A6"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02BFA3F8" w14:textId="77777777" w:rsidR="00BD4E46" w:rsidRDefault="004B32A6"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D020C68" w14:textId="77777777" w:rsidR="00BD4E46" w:rsidRPr="000E4EA4" w:rsidRDefault="004B32A6" w:rsidP="00A0392D">
      <w:pPr>
        <w:pStyle w:val="3-"/>
        <w:rPr>
          <w:rtl/>
        </w:rPr>
      </w:pPr>
      <w:r w:rsidRPr="000E4EA4">
        <w:rPr>
          <w:rtl/>
        </w:rPr>
        <w:t>החלטה בדבר הכרה כאמור תהיה בכפוף לשיקול דעת המזמין</w:t>
      </w:r>
      <w:r w:rsidRPr="000E4EA4">
        <w:rPr>
          <w:rFonts w:hint="cs"/>
          <w:rtl/>
        </w:rPr>
        <w:t>.</w:t>
      </w:r>
    </w:p>
    <w:p w14:paraId="22A2A4D0" w14:textId="77777777" w:rsidR="004E394B" w:rsidRDefault="004B32A6" w:rsidP="007B01DE">
      <w:pPr>
        <w:pStyle w:val="2-"/>
        <w:rPr>
          <w:rtl/>
        </w:rPr>
      </w:pPr>
      <w:bookmarkStart w:id="312" w:name="_Toc43400634"/>
      <w:bookmarkStart w:id="313" w:name="_Toc44931946"/>
      <w:bookmarkStart w:id="314" w:name="_Toc44932033"/>
      <w:bookmarkStart w:id="315" w:name="_Toc53331370"/>
      <w:bookmarkEnd w:id="223"/>
      <w:r>
        <w:rPr>
          <w:rFonts w:hint="cs"/>
          <w:rtl/>
        </w:rPr>
        <w:t>בקשה לחיסיון</w:t>
      </w:r>
      <w:bookmarkEnd w:id="312"/>
      <w:bookmarkEnd w:id="313"/>
      <w:bookmarkEnd w:id="314"/>
      <w:bookmarkEnd w:id="315"/>
      <w:r>
        <w:rPr>
          <w:rFonts w:hint="cs"/>
          <w:rtl/>
        </w:rPr>
        <w:t xml:space="preserve"> </w:t>
      </w:r>
    </w:p>
    <w:p w14:paraId="54997E6B" w14:textId="77777777" w:rsidR="004E394B" w:rsidRPr="000636E1" w:rsidRDefault="004B32A6"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8"/>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255BB9" w14:paraId="5B5CC413"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F93A8AD" w14:textId="77777777" w:rsidR="004E394B" w:rsidRPr="00F46D87" w:rsidRDefault="004B32A6" w:rsidP="00DE0651">
            <w:pPr>
              <w:rPr>
                <w:rFonts w:ascii="David" w:hAnsi="David" w:cs="David"/>
                <w:b/>
                <w:bCs/>
                <w:sz w:val="24"/>
                <w:szCs w:val="24"/>
                <w:rtl/>
              </w:rPr>
            </w:pPr>
            <w:bookmarkStart w:id="316" w:name="_Toc43400635"/>
            <w:bookmarkStart w:id="317" w:name="_Toc44931947"/>
            <w:bookmarkStart w:id="318" w:name="_Toc44932034"/>
            <w:r w:rsidRPr="00F46D87">
              <w:rPr>
                <w:rFonts w:ascii="David" w:hAnsi="David" w:cs="David" w:hint="cs"/>
                <w:b/>
                <w:bCs/>
                <w:sz w:val="24"/>
                <w:szCs w:val="24"/>
                <w:rtl/>
              </w:rPr>
              <w:t>מספר עמוד/סעיף</w:t>
            </w:r>
            <w:bookmarkEnd w:id="316"/>
            <w:bookmarkEnd w:id="317"/>
            <w:bookmarkEnd w:id="318"/>
          </w:p>
        </w:tc>
        <w:tc>
          <w:tcPr>
            <w:tcW w:w="2832" w:type="dxa"/>
            <w:tcBorders>
              <w:top w:val="single" w:sz="4" w:space="0" w:color="auto"/>
              <w:left w:val="single" w:sz="4" w:space="0" w:color="auto"/>
              <w:bottom w:val="single" w:sz="4" w:space="0" w:color="auto"/>
              <w:right w:val="single" w:sz="4" w:space="0" w:color="auto"/>
            </w:tcBorders>
            <w:vAlign w:val="center"/>
            <w:hideMark/>
          </w:tcPr>
          <w:p w14:paraId="7EBAAFE3" w14:textId="77777777" w:rsidR="004E394B" w:rsidRPr="00F46D87" w:rsidRDefault="004B32A6" w:rsidP="00DE0651">
            <w:pPr>
              <w:rPr>
                <w:rFonts w:ascii="David" w:hAnsi="David" w:cs="David"/>
                <w:b/>
                <w:bCs/>
                <w:sz w:val="24"/>
                <w:szCs w:val="24"/>
                <w:rtl/>
              </w:rPr>
            </w:pPr>
            <w:bookmarkStart w:id="319" w:name="_Toc43400636"/>
            <w:bookmarkStart w:id="320" w:name="_Toc44931948"/>
            <w:bookmarkStart w:id="321" w:name="_Toc44932035"/>
            <w:r w:rsidRPr="00F46D87">
              <w:rPr>
                <w:rFonts w:ascii="David" w:hAnsi="David" w:cs="David" w:hint="cs"/>
                <w:b/>
                <w:bCs/>
                <w:sz w:val="24"/>
                <w:szCs w:val="24"/>
                <w:rtl/>
              </w:rPr>
              <w:t>נושא הסעיף</w:t>
            </w:r>
            <w:bookmarkEnd w:id="319"/>
            <w:bookmarkEnd w:id="320"/>
            <w:bookmarkEnd w:id="321"/>
          </w:p>
        </w:tc>
        <w:tc>
          <w:tcPr>
            <w:tcW w:w="2841" w:type="dxa"/>
            <w:tcBorders>
              <w:top w:val="single" w:sz="4" w:space="0" w:color="auto"/>
              <w:left w:val="single" w:sz="4" w:space="0" w:color="auto"/>
              <w:bottom w:val="single" w:sz="4" w:space="0" w:color="auto"/>
              <w:right w:val="single" w:sz="4" w:space="0" w:color="auto"/>
            </w:tcBorders>
            <w:vAlign w:val="center"/>
            <w:hideMark/>
          </w:tcPr>
          <w:p w14:paraId="5AFA9CC3" w14:textId="77777777" w:rsidR="004E394B" w:rsidRPr="00F46D87" w:rsidRDefault="004B32A6" w:rsidP="00DE0651">
            <w:pPr>
              <w:rPr>
                <w:rFonts w:ascii="David" w:hAnsi="David" w:cs="David"/>
                <w:b/>
                <w:bCs/>
                <w:sz w:val="24"/>
                <w:szCs w:val="24"/>
                <w:rtl/>
              </w:rPr>
            </w:pPr>
            <w:bookmarkStart w:id="322" w:name="_Toc43400637"/>
            <w:bookmarkStart w:id="323" w:name="_Toc44931949"/>
            <w:bookmarkStart w:id="324"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22"/>
            <w:bookmarkEnd w:id="323"/>
            <w:bookmarkEnd w:id="324"/>
          </w:p>
        </w:tc>
      </w:tr>
      <w:tr w:rsidR="00255BB9" w14:paraId="61C08F5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0DAE193"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80C819F"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2D5739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255BB9" w14:paraId="5AE0214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347155B"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490B125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8CC262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255BB9" w14:paraId="1C363BE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36A41DD"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E6DB2A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16B4B5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67A5951D" w14:textId="77777777" w:rsidR="004E394B" w:rsidRDefault="004B32A6" w:rsidP="00790F64">
      <w:pPr>
        <w:rPr>
          <w:rFonts w:ascii="FrankRuehl" w:cs="FrankRuehl"/>
          <w:rtl/>
        </w:rPr>
      </w:pPr>
      <w:r>
        <w:rPr>
          <w:rFonts w:hAnsiTheme="minorHAnsi" w:cs="FrankRuehl" w:hint="cs"/>
        </w:rPr>
        <w:t xml:space="preserve"> </w:t>
      </w:r>
    </w:p>
    <w:p w14:paraId="56566535" w14:textId="77777777" w:rsidR="004E394B" w:rsidRDefault="004E394B" w:rsidP="00790F64">
      <w:pPr>
        <w:rPr>
          <w:b/>
          <w:bCs/>
          <w:caps/>
          <w:kern w:val="40"/>
          <w:sz w:val="40"/>
          <w:szCs w:val="40"/>
          <w:rtl/>
        </w:rPr>
      </w:pPr>
    </w:p>
    <w:p w14:paraId="4B757CC4" w14:textId="77777777" w:rsidR="008D192B" w:rsidRDefault="008D192B" w:rsidP="00790F64">
      <w:pPr>
        <w:rPr>
          <w:b/>
          <w:bCs/>
          <w:caps/>
          <w:kern w:val="40"/>
          <w:sz w:val="40"/>
          <w:szCs w:val="40"/>
          <w:rtl/>
        </w:rPr>
      </w:pPr>
    </w:p>
    <w:p w14:paraId="75405539" w14:textId="77777777" w:rsidR="004E394B" w:rsidRPr="000636E1" w:rsidRDefault="004B32A6"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40126CBC" w14:textId="77777777" w:rsidR="00324B05" w:rsidRPr="004765F5" w:rsidRDefault="004B32A6" w:rsidP="004765F5">
      <w:pPr>
        <w:pStyle w:val="1fd"/>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DE23A0C" w14:textId="77777777" w:rsidR="00C7237A" w:rsidRDefault="004B32A6" w:rsidP="003D5D1F">
      <w:pPr>
        <w:pStyle w:val="1fd"/>
        <w:numPr>
          <w:ilvl w:val="0"/>
          <w:numId w:val="61"/>
        </w:numPr>
        <w:rPr>
          <w:b w:val="0"/>
          <w:bCs/>
          <w:rtl/>
        </w:rPr>
      </w:pPr>
      <w:r w:rsidRPr="004765F5">
        <w:rPr>
          <w:rFonts w:hint="cs"/>
          <w:b w:val="0"/>
          <w:bCs/>
          <w:rtl/>
        </w:rPr>
        <w:lastRenderedPageBreak/>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AD9985C" w14:textId="77777777" w:rsidR="00324B05" w:rsidRPr="004765F5" w:rsidRDefault="004B32A6" w:rsidP="003D5D1F">
      <w:pPr>
        <w:pStyle w:val="1fd"/>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8B6A529" w14:textId="77777777" w:rsidR="00324B05" w:rsidRPr="004765F5" w:rsidRDefault="004B32A6" w:rsidP="003D5D1F">
      <w:pPr>
        <w:pStyle w:val="1fd"/>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1EB0862" w14:textId="77777777" w:rsidR="00324B05" w:rsidRDefault="00324B05" w:rsidP="00324B05">
      <w:pPr>
        <w:spacing w:line="360" w:lineRule="auto"/>
        <w:ind w:left="33"/>
        <w:rPr>
          <w:rtl/>
        </w:rPr>
      </w:pPr>
    </w:p>
    <w:p w14:paraId="60AD866B" w14:textId="77777777" w:rsidR="00324B05" w:rsidRPr="00853370" w:rsidRDefault="00324B05" w:rsidP="00324B05">
      <w:pPr>
        <w:spacing w:line="360" w:lineRule="auto"/>
        <w:ind w:left="33"/>
        <w:rPr>
          <w:rtl/>
        </w:rPr>
      </w:pPr>
    </w:p>
    <w:p w14:paraId="7C0AA995" w14:textId="77777777" w:rsidR="00324B05" w:rsidRPr="00780937" w:rsidRDefault="004B32A6"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018BCDA" w14:textId="77777777" w:rsidR="00324B05" w:rsidRPr="00780937" w:rsidRDefault="004B32A6"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1011DDA0" w14:textId="77777777" w:rsidR="00324B05" w:rsidRPr="00780937" w:rsidRDefault="00324B05" w:rsidP="004765F5">
      <w:pPr>
        <w:pStyle w:val="1fd"/>
        <w:rPr>
          <w:rtl/>
        </w:rPr>
      </w:pPr>
    </w:p>
    <w:p w14:paraId="18700238" w14:textId="77777777" w:rsidR="00324B05" w:rsidRPr="00780937" w:rsidRDefault="004B32A6"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C11CF93" w14:textId="77777777" w:rsidR="00324B05" w:rsidRPr="00780937" w:rsidRDefault="004B32A6"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7254FAD7" w14:textId="77777777" w:rsidR="00324B05" w:rsidRPr="00780937" w:rsidRDefault="00324B05" w:rsidP="004765F5">
      <w:pPr>
        <w:pStyle w:val="1fd"/>
        <w:rPr>
          <w:rtl/>
        </w:rPr>
      </w:pPr>
    </w:p>
    <w:p w14:paraId="4127EC09" w14:textId="77777777" w:rsidR="00324B05" w:rsidRPr="00780937" w:rsidRDefault="004B32A6"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396FEB2" w14:textId="77777777" w:rsidR="00324B05" w:rsidRPr="00780937" w:rsidRDefault="004B32A6"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42B5BBF2" w14:textId="77777777" w:rsidR="00324B05" w:rsidRDefault="00324B05" w:rsidP="004765F5">
      <w:pPr>
        <w:pStyle w:val="1fd"/>
        <w:rPr>
          <w:bCs/>
          <w:u w:val="single"/>
          <w:rtl/>
        </w:rPr>
      </w:pPr>
    </w:p>
    <w:p w14:paraId="50F7FF1E"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5502F152" w14:textId="77777777" w:rsidR="004E394B" w:rsidRPr="00EC0034" w:rsidRDefault="004B32A6" w:rsidP="00973BC2">
      <w:pPr>
        <w:pStyle w:val="1ff"/>
        <w:rPr>
          <w:rtl/>
        </w:rPr>
      </w:pPr>
      <w:bookmarkStart w:id="325" w:name="_Toc256000054"/>
      <w:bookmarkStart w:id="326" w:name="_Toc32477911"/>
      <w:bookmarkStart w:id="327" w:name="_Toc43400638"/>
      <w:bookmarkStart w:id="328" w:name="_Toc44931950"/>
      <w:bookmarkStart w:id="329" w:name="_Toc44932037"/>
      <w:bookmarkStart w:id="330" w:name="_Toc53331371"/>
      <w:bookmarkStart w:id="331" w:name="_Toc173823731"/>
      <w:bookmarkStart w:id="332" w:name="_Toc173825539"/>
      <w:r w:rsidRPr="00EC0034">
        <w:rPr>
          <w:rFonts w:hint="cs"/>
          <w:rtl/>
        </w:rPr>
        <w:lastRenderedPageBreak/>
        <w:t>רשימת נספחים</w:t>
      </w:r>
      <w:bookmarkEnd w:id="325"/>
      <w:r w:rsidRPr="00EC0034">
        <w:rPr>
          <w:rFonts w:hint="cs"/>
          <w:rtl/>
        </w:rPr>
        <w:t xml:space="preserve"> </w:t>
      </w:r>
      <w:bookmarkEnd w:id="326"/>
      <w:bookmarkEnd w:id="327"/>
      <w:bookmarkEnd w:id="328"/>
      <w:bookmarkEnd w:id="329"/>
      <w:bookmarkEnd w:id="330"/>
      <w:bookmarkEnd w:id="331"/>
      <w:bookmarkEnd w:id="332"/>
    </w:p>
    <w:tbl>
      <w:tblPr>
        <w:tblStyle w:val="1fc"/>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255BB9" w14:paraId="2FDDAE87" w14:textId="77777777" w:rsidTr="00840149">
        <w:trPr>
          <w:trHeight w:val="858"/>
          <w:tblHeader/>
          <w:jc w:val="center"/>
        </w:trPr>
        <w:tc>
          <w:tcPr>
            <w:tcW w:w="1872" w:type="dxa"/>
            <w:shd w:val="clear" w:color="auto" w:fill="D9D9D9" w:themeFill="background1" w:themeFillShade="D9"/>
          </w:tcPr>
          <w:p w14:paraId="6CF0C54E" w14:textId="77777777" w:rsidR="00017346" w:rsidRPr="001E7AEC" w:rsidRDefault="004B32A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6BCE3E77" w14:textId="77777777" w:rsidR="00017346" w:rsidRPr="001E7AEC" w:rsidRDefault="004B32A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623F4241" w14:textId="77777777" w:rsidR="00017346" w:rsidRPr="001E7AEC" w:rsidRDefault="004B32A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255BB9" w14:paraId="2E042593" w14:textId="77777777" w:rsidTr="00840149">
        <w:trPr>
          <w:jc w:val="center"/>
        </w:trPr>
        <w:tc>
          <w:tcPr>
            <w:tcW w:w="1872" w:type="dxa"/>
          </w:tcPr>
          <w:p w14:paraId="667D2EA2" w14:textId="77777777" w:rsidR="00017346" w:rsidRPr="001E7AEC" w:rsidRDefault="004B32A6"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33" w:name="nispach1_2"/>
            <w:r w:rsidRPr="001E7AEC">
              <w:rPr>
                <w:rFonts w:ascii="David" w:hAnsi="David" w:cs="David" w:hint="cs"/>
                <w:b/>
                <w:bCs/>
                <w:sz w:val="24"/>
                <w:szCs w:val="24"/>
                <w:rtl/>
              </w:rPr>
              <w:t>1</w:t>
            </w:r>
            <w:bookmarkEnd w:id="333"/>
          </w:p>
        </w:tc>
        <w:tc>
          <w:tcPr>
            <w:tcW w:w="2250" w:type="dxa"/>
            <w:vAlign w:val="center"/>
          </w:tcPr>
          <w:p w14:paraId="6B72E287" w14:textId="77777777" w:rsidR="00017346" w:rsidRPr="001E7AEC" w:rsidRDefault="004B32A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3169418A" w14:textId="77777777" w:rsidR="00017346" w:rsidRPr="001E7AEC" w:rsidRDefault="004B32A6"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255BB9" w14:paraId="73DAAFE3" w14:textId="77777777" w:rsidTr="00840149">
        <w:trPr>
          <w:jc w:val="center"/>
        </w:trPr>
        <w:tc>
          <w:tcPr>
            <w:tcW w:w="1872" w:type="dxa"/>
          </w:tcPr>
          <w:p w14:paraId="70223517" w14:textId="77777777" w:rsidR="00017346" w:rsidRPr="001E7AEC" w:rsidRDefault="004B32A6" w:rsidP="00017346">
            <w:pPr>
              <w:spacing w:before="240" w:after="240" w:line="360" w:lineRule="auto"/>
              <w:jc w:val="both"/>
              <w:rPr>
                <w:rFonts w:ascii="David" w:hAnsi="David" w:cs="David"/>
                <w:b/>
                <w:bCs/>
                <w:sz w:val="24"/>
                <w:szCs w:val="24"/>
                <w:rtl/>
              </w:rPr>
            </w:pPr>
            <w:bookmarkStart w:id="334" w:name="show_nispach3_1" w:colFirst="0" w:colLast="3"/>
            <w:r w:rsidRPr="001E7AEC">
              <w:rPr>
                <w:rFonts w:ascii="David" w:hAnsi="David" w:cs="David" w:hint="cs"/>
                <w:b/>
                <w:bCs/>
                <w:sz w:val="24"/>
                <w:szCs w:val="24"/>
                <w:rtl/>
              </w:rPr>
              <w:t xml:space="preserve">נספח </w:t>
            </w:r>
            <w:bookmarkStart w:id="335" w:name="nispach3_2"/>
            <w:r w:rsidRPr="001E7AEC">
              <w:rPr>
                <w:rFonts w:ascii="David" w:hAnsi="David" w:cs="David" w:hint="cs"/>
                <w:b/>
                <w:bCs/>
                <w:sz w:val="24"/>
                <w:szCs w:val="24"/>
                <w:rtl/>
              </w:rPr>
              <w:t>2</w:t>
            </w:r>
            <w:bookmarkEnd w:id="335"/>
          </w:p>
        </w:tc>
        <w:tc>
          <w:tcPr>
            <w:tcW w:w="2250" w:type="dxa"/>
            <w:vAlign w:val="center"/>
          </w:tcPr>
          <w:p w14:paraId="6B5BB880" w14:textId="77777777" w:rsidR="00017346" w:rsidRPr="001E7AEC" w:rsidRDefault="004B32A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38C1FE29" w14:textId="77777777" w:rsidR="00017346" w:rsidRPr="001E7AEC" w:rsidRDefault="004B32A6"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054047E2" w14:textId="77777777" w:rsidR="00C47C96" w:rsidRPr="001E7AEC" w:rsidRDefault="004B32A6"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0E126C8A" w14:textId="77777777" w:rsidR="00C47C96" w:rsidRPr="001E7AEC" w:rsidRDefault="00543615" w:rsidP="00C47C96">
            <w:pPr>
              <w:spacing w:before="240" w:after="240" w:line="360" w:lineRule="auto"/>
              <w:jc w:val="both"/>
              <w:rPr>
                <w:rFonts w:ascii="David" w:hAnsi="David" w:cs="David"/>
                <w:sz w:val="24"/>
                <w:szCs w:val="24"/>
                <w:rtl/>
              </w:rPr>
            </w:pPr>
            <w:hyperlink r:id="rId16" w:history="1">
              <w:r w:rsidR="00C47C96" w:rsidRPr="001E7AEC">
                <w:rPr>
                  <w:rStyle w:val="Hyperlink"/>
                  <w:rFonts w:ascii="David" w:hAnsi="David" w:cs="David" w:hint="cs"/>
                  <w:sz w:val="24"/>
                  <w:szCs w:val="24"/>
                </w:rPr>
                <w:t>https://www.misim.gov.il/gmishurim/frmInputMekabel.aspx?cur=0</w:t>
              </w:r>
            </w:hyperlink>
          </w:p>
        </w:tc>
      </w:tr>
      <w:bookmarkEnd w:id="334"/>
      <w:tr w:rsidR="00255BB9" w14:paraId="7A92D905" w14:textId="77777777" w:rsidTr="00840149">
        <w:trPr>
          <w:jc w:val="center"/>
        </w:trPr>
        <w:tc>
          <w:tcPr>
            <w:tcW w:w="1872" w:type="dxa"/>
          </w:tcPr>
          <w:p w14:paraId="279A9BCA" w14:textId="77777777" w:rsidR="00017346" w:rsidRPr="001E7AEC" w:rsidRDefault="004B32A6"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36" w:name="nispach4_2"/>
            <w:r w:rsidRPr="001E7AEC">
              <w:rPr>
                <w:rFonts w:ascii="David" w:hAnsi="David" w:cs="David" w:hint="cs"/>
                <w:b/>
                <w:bCs/>
                <w:sz w:val="24"/>
                <w:szCs w:val="24"/>
                <w:rtl/>
              </w:rPr>
              <w:t>3</w:t>
            </w:r>
            <w:bookmarkEnd w:id="336"/>
          </w:p>
        </w:tc>
        <w:tc>
          <w:tcPr>
            <w:tcW w:w="2250" w:type="dxa"/>
            <w:vAlign w:val="center"/>
          </w:tcPr>
          <w:p w14:paraId="715765D4" w14:textId="77777777" w:rsidR="00017346" w:rsidRPr="001E7AEC" w:rsidRDefault="004B32A6"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40EA60DD" w14:textId="77777777" w:rsidR="00017346" w:rsidRPr="001E7AEC" w:rsidRDefault="004B32A6"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255BB9" w14:paraId="07456CE8" w14:textId="77777777" w:rsidTr="00840149">
        <w:trPr>
          <w:jc w:val="center"/>
        </w:trPr>
        <w:tc>
          <w:tcPr>
            <w:tcW w:w="1872" w:type="dxa"/>
          </w:tcPr>
          <w:p w14:paraId="6E9C93BE" w14:textId="77777777" w:rsidR="00177C01" w:rsidRPr="001E7AEC" w:rsidRDefault="004B32A6" w:rsidP="00177C01">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37" w:name="nispach23_1"/>
            <w:r w:rsidRPr="001E7AEC">
              <w:rPr>
                <w:rFonts w:ascii="David" w:hAnsi="David" w:cs="David" w:hint="cs"/>
                <w:b/>
                <w:bCs/>
                <w:sz w:val="24"/>
                <w:szCs w:val="24"/>
                <w:rtl/>
              </w:rPr>
              <w:t>4</w:t>
            </w:r>
            <w:bookmarkEnd w:id="337"/>
          </w:p>
        </w:tc>
        <w:tc>
          <w:tcPr>
            <w:tcW w:w="2250" w:type="dxa"/>
            <w:vAlign w:val="center"/>
          </w:tcPr>
          <w:p w14:paraId="07DCD4D7" w14:textId="77777777" w:rsidR="00177C01" w:rsidRPr="001E7AEC" w:rsidRDefault="004B32A6" w:rsidP="00177C0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עסק חי</w:t>
            </w:r>
          </w:p>
        </w:tc>
        <w:tc>
          <w:tcPr>
            <w:tcW w:w="6649" w:type="dxa"/>
          </w:tcPr>
          <w:p w14:paraId="3DDDF67A" w14:textId="77777777" w:rsidR="00177C01" w:rsidRPr="001E7AEC" w:rsidRDefault="004B32A6" w:rsidP="00177C01">
            <w:pPr>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בדבר העדר חשש להמשך קיומו של המציע כעסק חי בהתאם לנוסח המופיע בנספח.</w:t>
            </w:r>
          </w:p>
        </w:tc>
      </w:tr>
      <w:tr w:rsidR="00D86EF0" w14:paraId="37ADE92D" w14:textId="77777777" w:rsidTr="00840149">
        <w:trPr>
          <w:jc w:val="center"/>
        </w:trPr>
        <w:tc>
          <w:tcPr>
            <w:tcW w:w="1872" w:type="dxa"/>
          </w:tcPr>
          <w:p w14:paraId="62F0696E" w14:textId="36A6756C" w:rsidR="00D86EF0" w:rsidRPr="001E7AEC" w:rsidRDefault="00D86EF0" w:rsidP="00177C01">
            <w:pPr>
              <w:spacing w:before="240" w:after="240" w:line="360" w:lineRule="auto"/>
              <w:jc w:val="both"/>
              <w:rPr>
                <w:b/>
                <w:bCs/>
                <w:rtl/>
              </w:rPr>
            </w:pPr>
            <w:bookmarkStart w:id="338" w:name="_Toc504992922"/>
            <w:bookmarkStart w:id="339" w:name="_Toc401778846"/>
            <w:r>
              <w:rPr>
                <w:rFonts w:hint="cs"/>
                <w:b/>
                <w:bCs/>
                <w:rtl/>
              </w:rPr>
              <w:t>נספח 5</w:t>
            </w:r>
          </w:p>
        </w:tc>
        <w:tc>
          <w:tcPr>
            <w:tcW w:w="2250" w:type="dxa"/>
            <w:vAlign w:val="center"/>
          </w:tcPr>
          <w:p w14:paraId="3C099759" w14:textId="1B0A5509" w:rsidR="00D86EF0" w:rsidRPr="00D86EF0" w:rsidRDefault="00D86EF0" w:rsidP="00177C01">
            <w:pPr>
              <w:spacing w:before="240" w:after="240" w:line="360" w:lineRule="auto"/>
              <w:jc w:val="center"/>
              <w:rPr>
                <w:rFonts w:ascii="David" w:hAnsi="David" w:cs="David"/>
                <w:b/>
                <w:bCs/>
                <w:sz w:val="24"/>
                <w:szCs w:val="24"/>
                <w:rtl/>
              </w:rPr>
            </w:pPr>
            <w:r w:rsidRPr="00D86EF0">
              <w:rPr>
                <w:rFonts w:ascii="David" w:hAnsi="David" w:cs="David" w:hint="cs"/>
                <w:b/>
                <w:bCs/>
                <w:sz w:val="24"/>
                <w:szCs w:val="24"/>
                <w:rtl/>
              </w:rPr>
              <w:t>מחזור כספי</w:t>
            </w:r>
          </w:p>
        </w:tc>
        <w:tc>
          <w:tcPr>
            <w:tcW w:w="6649" w:type="dxa"/>
          </w:tcPr>
          <w:p w14:paraId="57000ADF" w14:textId="005AA90B" w:rsidR="00D86EF0" w:rsidRPr="00D86EF0" w:rsidRDefault="00D86EF0" w:rsidP="00177C01">
            <w:pPr>
              <w:spacing w:before="240" w:after="240" w:line="360" w:lineRule="auto"/>
              <w:jc w:val="both"/>
              <w:rPr>
                <w:rFonts w:ascii="David" w:hAnsi="David" w:cs="David"/>
                <w:sz w:val="24"/>
                <w:szCs w:val="24"/>
                <w:rtl/>
              </w:rPr>
            </w:pPr>
            <w:r w:rsidRPr="00D86EF0">
              <w:rPr>
                <w:rFonts w:ascii="David" w:hAnsi="David" w:cs="David"/>
                <w:sz w:val="24"/>
                <w:szCs w:val="24"/>
                <w:rtl/>
              </w:rPr>
              <w:t>אישור רו"ח בדבר מחזור כספי של תחום פעילות</w:t>
            </w:r>
          </w:p>
        </w:tc>
      </w:tr>
    </w:tbl>
    <w:p w14:paraId="0D6FB7CE"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p>
    <w:p w14:paraId="11EB242B" w14:textId="297F4BA8" w:rsidR="00992E15" w:rsidRPr="00E0309B" w:rsidRDefault="004B32A6" w:rsidP="00602672">
      <w:pPr>
        <w:pStyle w:val="affffffff"/>
        <w:rPr>
          <w:rtl/>
        </w:rPr>
      </w:pPr>
      <w:bookmarkStart w:id="340" w:name="_Toc44931951"/>
      <w:bookmarkStart w:id="341" w:name="_Toc44932038"/>
      <w:bookmarkStart w:id="342" w:name="_Toc53331372"/>
      <w:bookmarkStart w:id="343"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38"/>
      <w:bookmarkEnd w:id="340"/>
      <w:bookmarkEnd w:id="341"/>
      <w:bookmarkEnd w:id="342"/>
      <w:r w:rsidR="00114AFF" w:rsidRPr="00CF1B71">
        <w:rPr>
          <w:rFonts w:hint="eastAsia"/>
          <w:rtl/>
        </w:rPr>
        <w:t>למכרז</w:t>
      </w:r>
      <w:r w:rsidR="00114AFF" w:rsidRPr="00CF1B71">
        <w:rPr>
          <w:rtl/>
        </w:rPr>
        <w:t xml:space="preserve"> </w:t>
      </w:r>
      <w:r w:rsidR="00F706C3">
        <w:rPr>
          <w:rFonts w:hint="cs"/>
          <w:rtl/>
        </w:rPr>
        <w:t>13-2025</w:t>
      </w:r>
      <w:r w:rsidR="00114AFF" w:rsidRPr="00CF1B71">
        <w:rPr>
          <w:rtl/>
        </w:rPr>
        <w:t>-</w:t>
      </w:r>
      <w:bookmarkStart w:id="344" w:name="TenderDesc_4"/>
      <w:r w:rsidR="00114AFF" w:rsidRPr="00CF1B71">
        <w:rPr>
          <w:rtl/>
        </w:rPr>
        <w:t>מתן שירותי מכירת יהלומים באמצעות "מכרזי יהלומים"</w:t>
      </w:r>
      <w:bookmarkEnd w:id="344"/>
    </w:p>
    <w:p w14:paraId="04D7404B" w14:textId="77777777" w:rsidR="00992E15" w:rsidRPr="00324B05" w:rsidRDefault="00992E15" w:rsidP="00992E15">
      <w:pPr>
        <w:spacing w:line="360" w:lineRule="auto"/>
        <w:ind w:left="501"/>
        <w:contextualSpacing/>
        <w:jc w:val="both"/>
        <w:rPr>
          <w:kern w:val="28"/>
          <w:sz w:val="20"/>
          <w:szCs w:val="20"/>
          <w:rtl/>
        </w:rPr>
      </w:pPr>
    </w:p>
    <w:p w14:paraId="50CA3956" w14:textId="77777777" w:rsidR="00255BB9" w:rsidRDefault="004B32A6">
      <w:pPr>
        <w:spacing w:after="240" w:line="360" w:lineRule="auto"/>
        <w:jc w:val="both"/>
        <w:rPr>
          <w:rFonts w:eastAsia="David"/>
          <w:rtl/>
        </w:rPr>
      </w:pPr>
      <w:bookmarkStart w:id="345" w:name="html_pricingRulesGeneral"/>
      <w:r>
        <w:rPr>
          <w:rFonts w:eastAsia="David"/>
          <w:b/>
          <w:bCs/>
          <w:u w:val="single"/>
          <w:rtl/>
        </w:rPr>
        <w:t>כללי</w:t>
      </w:r>
    </w:p>
    <w:p w14:paraId="79068C01" w14:textId="77777777" w:rsidR="00255BB9" w:rsidRDefault="004B32A6" w:rsidP="003D5D1F">
      <w:pPr>
        <w:numPr>
          <w:ilvl w:val="0"/>
          <w:numId w:val="77"/>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0B35F48F" w14:textId="77777777" w:rsidR="00255BB9" w:rsidRDefault="004B32A6" w:rsidP="003D5D1F">
      <w:pPr>
        <w:numPr>
          <w:ilvl w:val="0"/>
          <w:numId w:val="77"/>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2FF3BE88" w14:textId="77777777" w:rsidR="00255BB9" w:rsidRDefault="004B32A6">
      <w:pPr>
        <w:spacing w:before="240" w:after="240" w:line="360" w:lineRule="auto"/>
        <w:jc w:val="both"/>
        <w:rPr>
          <w:rFonts w:eastAsia="David"/>
          <w:rtl/>
        </w:rPr>
      </w:pPr>
      <w:r>
        <w:rPr>
          <w:rFonts w:eastAsia="David"/>
          <w:b/>
          <w:bCs/>
          <w:u w:val="single"/>
          <w:rtl/>
        </w:rPr>
        <w:t>הצעת המחיר</w:t>
      </w:r>
    </w:p>
    <w:p w14:paraId="34E1442B" w14:textId="77777777" w:rsidR="00255BB9" w:rsidRDefault="004B32A6" w:rsidP="003D5D1F">
      <w:pPr>
        <w:numPr>
          <w:ilvl w:val="0"/>
          <w:numId w:val="78"/>
        </w:numPr>
        <w:spacing w:before="240"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100FA84" w14:textId="77777777" w:rsidR="00255BB9" w:rsidRDefault="004B32A6" w:rsidP="003D5D1F">
      <w:pPr>
        <w:numPr>
          <w:ilvl w:val="0"/>
          <w:numId w:val="78"/>
        </w:numPr>
        <w:spacing w:after="240" w:line="360" w:lineRule="auto"/>
        <w:ind w:hanging="282"/>
        <w:jc w:val="both"/>
        <w:rPr>
          <w:rFonts w:eastAsia="David"/>
          <w:rtl/>
        </w:rPr>
      </w:pPr>
      <w:r>
        <w:rPr>
          <w:rFonts w:eastAsia="David"/>
          <w:rtl/>
        </w:rPr>
        <w:t>יש למלא רק את העמודה המסומנת "למילוי על ידי המציע".</w:t>
      </w:r>
    </w:p>
    <w:bookmarkEnd w:id="345"/>
    <w:p w14:paraId="5D976C13" w14:textId="77777777" w:rsidR="0097008B" w:rsidRPr="00E0309B" w:rsidRDefault="0097008B" w:rsidP="00E0309B"/>
    <w:p w14:paraId="1F5BBB86" w14:textId="77777777" w:rsidR="0097008B" w:rsidRPr="005A403B" w:rsidRDefault="0097008B" w:rsidP="00E0309B">
      <w:bookmarkStart w:id="346" w:name="tbl_nispach1"/>
    </w:p>
    <w:p w14:paraId="1D35D1AF" w14:textId="77777777" w:rsidR="00255BB9" w:rsidRDefault="004B32A6">
      <w:pPr>
        <w:spacing w:after="240"/>
        <w:jc w:val="both"/>
        <w:rPr>
          <w:rFonts w:eastAsia="David"/>
          <w:b/>
          <w:bCs/>
          <w:rtl/>
        </w:rPr>
      </w:pPr>
      <w:r>
        <w:rPr>
          <w:rFonts w:eastAsia="David"/>
          <w:b/>
          <w:bCs/>
          <w:rtl/>
        </w:rPr>
        <w:t xml:space="preserve">טבלת מחירים 1 - שיעור עמלת המכירה </w:t>
      </w:r>
    </w:p>
    <w:tbl>
      <w:tblPr>
        <w:tblW w:w="453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ת מחיר - תוספת אחוזית שיעור עמלת המכירה "/>
        <w:tblDescription w:val="טבלה המפרטת את יחידות התמחור וערך הבסיס שעל בסיסו נדרש המציע להגיש הצעת מחיר מסוג תוספת אחוזית, לרבות: כמות או משקל (לפי מה שנבחר בתבנית) ואחוז מינימאלי או מקסימלי (אם הוגדר כזה במערכת). בכל שורה בטבלה נדרש המציע למלא שיעור תוספת אחוזית אשר ייגזר מערך הבסיס של יחידת התמחור"/>
      </w:tblPr>
      <w:tblGrid>
        <w:gridCol w:w="1129"/>
        <w:gridCol w:w="4720"/>
        <w:gridCol w:w="1089"/>
        <w:gridCol w:w="561"/>
      </w:tblGrid>
      <w:tr w:rsidR="00D86EF0" w14:paraId="54BA7903" w14:textId="77777777" w:rsidTr="004670D4">
        <w:trPr>
          <w:jc w:val="center"/>
        </w:trPr>
        <w:tc>
          <w:tcPr>
            <w:tcW w:w="753" w:type="pct"/>
            <w:tcMar>
              <w:top w:w="100" w:type="dxa"/>
              <w:bottom w:w="100" w:type="dxa"/>
              <w:right w:w="100" w:type="dxa"/>
            </w:tcMar>
            <w:vAlign w:val="center"/>
          </w:tcPr>
          <w:p w14:paraId="34B9DD6C" w14:textId="77777777" w:rsidR="00D86EF0" w:rsidRPr="005A403B" w:rsidRDefault="00D86EF0" w:rsidP="00E0309B">
            <w:pPr>
              <w:jc w:val="center"/>
            </w:pPr>
            <w:proofErr w:type="spellStart"/>
            <w:r>
              <w:rPr>
                <w:rFonts w:eastAsia="David"/>
                <w:b/>
              </w:rPr>
              <w:t>שיעור</w:t>
            </w:r>
            <w:proofErr w:type="spellEnd"/>
            <w:r>
              <w:rPr>
                <w:rFonts w:eastAsia="David"/>
                <w:b/>
              </w:rPr>
              <w:t xml:space="preserve"> </w:t>
            </w:r>
            <w:proofErr w:type="spellStart"/>
            <w:r>
              <w:rPr>
                <w:rFonts w:eastAsia="David"/>
                <w:b/>
              </w:rPr>
              <w:t>תוספת</w:t>
            </w:r>
            <w:proofErr w:type="spellEnd"/>
            <w:r>
              <w:rPr>
                <w:rFonts w:eastAsia="David"/>
                <w:b/>
              </w:rPr>
              <w:t xml:space="preserve"> </w:t>
            </w:r>
            <w:proofErr w:type="spellStart"/>
            <w:r>
              <w:rPr>
                <w:rFonts w:eastAsia="David"/>
                <w:b/>
              </w:rPr>
              <w:t>אחוזית</w:t>
            </w:r>
            <w:proofErr w:type="spellEnd"/>
            <w:r>
              <w:rPr>
                <w:rFonts w:eastAsia="David"/>
                <w:b/>
              </w:rPr>
              <w:t xml:space="preserve"> - למילוי ע"י המציע</w:t>
            </w:r>
          </w:p>
        </w:tc>
        <w:tc>
          <w:tcPr>
            <w:tcW w:w="3147" w:type="pct"/>
            <w:tcMar>
              <w:top w:w="100" w:type="dxa"/>
              <w:bottom w:w="100" w:type="dxa"/>
              <w:right w:w="100" w:type="dxa"/>
            </w:tcMar>
            <w:vAlign w:val="center"/>
          </w:tcPr>
          <w:p w14:paraId="1D3069EB" w14:textId="77777777" w:rsidR="00D86EF0" w:rsidRPr="005A403B" w:rsidRDefault="00D86EF0" w:rsidP="00E0309B">
            <w:pPr>
              <w:jc w:val="center"/>
              <w:rPr>
                <w:rtl/>
              </w:rPr>
            </w:pPr>
            <w:r>
              <w:rPr>
                <w:rFonts w:eastAsia="David"/>
                <w:b/>
                <w:bCs/>
                <w:color w:val="2F5496"/>
                <w:rtl/>
              </w:rPr>
              <w:t xml:space="preserve">ערך בסיס* </w:t>
            </w:r>
          </w:p>
        </w:tc>
        <w:tc>
          <w:tcPr>
            <w:tcW w:w="0" w:type="auto"/>
            <w:tcMar>
              <w:top w:w="100" w:type="dxa"/>
              <w:bottom w:w="100" w:type="dxa"/>
              <w:right w:w="100" w:type="dxa"/>
            </w:tcMar>
            <w:vAlign w:val="center"/>
          </w:tcPr>
          <w:p w14:paraId="655C21D4" w14:textId="77777777" w:rsidR="00D86EF0" w:rsidRPr="005A403B" w:rsidRDefault="00D86EF0" w:rsidP="00E0309B">
            <w:pPr>
              <w:jc w:val="center"/>
            </w:pPr>
            <w:r>
              <w:rPr>
                <w:rFonts w:eastAsia="David"/>
                <w:b/>
                <w:color w:val="2F5496"/>
              </w:rPr>
              <w:t>יחידת תמחור</w:t>
            </w:r>
          </w:p>
        </w:tc>
        <w:tc>
          <w:tcPr>
            <w:tcW w:w="0" w:type="auto"/>
            <w:tcMar>
              <w:top w:w="100" w:type="dxa"/>
              <w:bottom w:w="100" w:type="dxa"/>
              <w:right w:w="100" w:type="dxa"/>
            </w:tcMar>
            <w:vAlign w:val="center"/>
          </w:tcPr>
          <w:p w14:paraId="1A8AAA78" w14:textId="77777777" w:rsidR="00D86EF0" w:rsidRPr="005A403B" w:rsidRDefault="00D86EF0">
            <w:r>
              <w:rPr>
                <w:rFonts w:eastAsia="David"/>
                <w:b/>
                <w:color w:val="2F5496"/>
              </w:rPr>
              <w:t>מס.</w:t>
            </w:r>
          </w:p>
        </w:tc>
      </w:tr>
      <w:tr w:rsidR="00D86EF0" w14:paraId="1A6C3778" w14:textId="77777777" w:rsidTr="004670D4">
        <w:trPr>
          <w:jc w:val="center"/>
        </w:trPr>
        <w:tc>
          <w:tcPr>
            <w:tcW w:w="753" w:type="pct"/>
            <w:tcMar>
              <w:top w:w="100" w:type="dxa"/>
              <w:bottom w:w="100" w:type="dxa"/>
              <w:right w:w="100" w:type="dxa"/>
            </w:tcMar>
            <w:vAlign w:val="center"/>
          </w:tcPr>
          <w:p w14:paraId="10C14381" w14:textId="77777777" w:rsidR="00D86EF0" w:rsidRPr="005A403B" w:rsidRDefault="00D86EF0">
            <w:r>
              <w:rPr>
                <w:rFonts w:eastAsia="David"/>
              </w:rPr>
              <w:t>%</w:t>
            </w:r>
          </w:p>
        </w:tc>
        <w:tc>
          <w:tcPr>
            <w:tcW w:w="3147" w:type="pct"/>
            <w:tcMar>
              <w:top w:w="100" w:type="dxa"/>
              <w:bottom w:w="100" w:type="dxa"/>
              <w:right w:w="100" w:type="dxa"/>
            </w:tcMar>
            <w:vAlign w:val="center"/>
          </w:tcPr>
          <w:p w14:paraId="518E308F" w14:textId="77777777" w:rsidR="004670D4" w:rsidRDefault="00D86EF0" w:rsidP="004670D4">
            <w:pPr>
              <w:rPr>
                <w:rFonts w:eastAsia="David"/>
                <w:rtl/>
              </w:rPr>
            </w:pPr>
            <w:proofErr w:type="spellStart"/>
            <w:r>
              <w:rPr>
                <w:rFonts w:eastAsia="David"/>
              </w:rPr>
              <w:t>שעור</w:t>
            </w:r>
            <w:proofErr w:type="spellEnd"/>
            <w:r>
              <w:rPr>
                <w:rFonts w:eastAsia="David"/>
              </w:rPr>
              <w:t xml:space="preserve"> </w:t>
            </w:r>
            <w:proofErr w:type="spellStart"/>
            <w:r>
              <w:rPr>
                <w:rFonts w:eastAsia="David"/>
              </w:rPr>
              <w:t>זה</w:t>
            </w:r>
            <w:proofErr w:type="spellEnd"/>
            <w:r>
              <w:rPr>
                <w:rFonts w:eastAsia="David"/>
              </w:rPr>
              <w:t xml:space="preserve"> </w:t>
            </w:r>
            <w:proofErr w:type="spellStart"/>
            <w:r>
              <w:rPr>
                <w:rFonts w:eastAsia="David"/>
              </w:rPr>
              <w:t>ינקב</w:t>
            </w:r>
            <w:proofErr w:type="spellEnd"/>
            <w:r>
              <w:rPr>
                <w:rFonts w:eastAsia="David"/>
              </w:rPr>
              <w:t xml:space="preserve"> </w:t>
            </w:r>
            <w:proofErr w:type="spellStart"/>
            <w:r>
              <w:rPr>
                <w:rFonts w:eastAsia="David"/>
              </w:rPr>
              <w:t>על</w:t>
            </w:r>
            <w:proofErr w:type="spellEnd"/>
            <w:r>
              <w:rPr>
                <w:rFonts w:eastAsia="David"/>
              </w:rPr>
              <w:t xml:space="preserve"> </w:t>
            </w:r>
            <w:proofErr w:type="spellStart"/>
            <w:r>
              <w:rPr>
                <w:rFonts w:eastAsia="David"/>
              </w:rPr>
              <w:t>ידי</w:t>
            </w:r>
            <w:proofErr w:type="spellEnd"/>
            <w:r>
              <w:rPr>
                <w:rFonts w:eastAsia="David"/>
              </w:rPr>
              <w:t xml:space="preserve"> </w:t>
            </w:r>
            <w:proofErr w:type="spellStart"/>
            <w:r>
              <w:rPr>
                <w:rFonts w:eastAsia="David"/>
              </w:rPr>
              <w:t>המציע</w:t>
            </w:r>
            <w:proofErr w:type="spellEnd"/>
            <w:r>
              <w:rPr>
                <w:rFonts w:eastAsia="David"/>
              </w:rPr>
              <w:t xml:space="preserve"> </w:t>
            </w:r>
            <w:proofErr w:type="spellStart"/>
            <w:r>
              <w:rPr>
                <w:rFonts w:eastAsia="David"/>
              </w:rPr>
              <w:t>כאשר</w:t>
            </w:r>
            <w:proofErr w:type="spellEnd"/>
            <w:r>
              <w:rPr>
                <w:rFonts w:eastAsia="David"/>
              </w:rPr>
              <w:t xml:space="preserve"> </w:t>
            </w:r>
            <w:proofErr w:type="spellStart"/>
            <w:r>
              <w:rPr>
                <w:rFonts w:eastAsia="David"/>
              </w:rPr>
              <w:t>הוא</w:t>
            </w:r>
            <w:proofErr w:type="spellEnd"/>
            <w:r>
              <w:rPr>
                <w:rFonts w:eastAsia="David"/>
              </w:rPr>
              <w:t xml:space="preserve"> </w:t>
            </w:r>
            <w:proofErr w:type="spellStart"/>
            <w:r>
              <w:rPr>
                <w:rFonts w:eastAsia="David"/>
              </w:rPr>
              <w:t>כולל</w:t>
            </w:r>
            <w:proofErr w:type="spellEnd"/>
            <w:r>
              <w:rPr>
                <w:rFonts w:eastAsia="David"/>
              </w:rPr>
              <w:t xml:space="preserve"> </w:t>
            </w:r>
            <w:proofErr w:type="spellStart"/>
            <w:r>
              <w:rPr>
                <w:rFonts w:eastAsia="David"/>
              </w:rPr>
              <w:t>מע"מ</w:t>
            </w:r>
            <w:proofErr w:type="spellEnd"/>
            <w:r w:rsidR="004670D4">
              <w:rPr>
                <w:rFonts w:eastAsia="David" w:hint="cs"/>
                <w:rtl/>
              </w:rPr>
              <w:t>.</w:t>
            </w:r>
          </w:p>
          <w:p w14:paraId="5D3D30EF" w14:textId="657AF06F" w:rsidR="009023A8" w:rsidRDefault="00D86EF0" w:rsidP="009023A8">
            <w:pPr>
              <w:rPr>
                <w:rFonts w:eastAsia="David"/>
              </w:rPr>
            </w:pPr>
            <w:proofErr w:type="spellStart"/>
            <w:r>
              <w:rPr>
                <w:rFonts w:eastAsia="David"/>
              </w:rPr>
              <w:t>השעור</w:t>
            </w:r>
            <w:proofErr w:type="spellEnd"/>
            <w:r>
              <w:rPr>
                <w:rFonts w:eastAsia="David"/>
              </w:rPr>
              <w:t xml:space="preserve"> </w:t>
            </w:r>
            <w:proofErr w:type="spellStart"/>
            <w:r>
              <w:rPr>
                <w:rFonts w:eastAsia="David"/>
              </w:rPr>
              <w:t>יוצב</w:t>
            </w:r>
            <w:proofErr w:type="spellEnd"/>
            <w:r>
              <w:rPr>
                <w:rFonts w:eastAsia="David"/>
              </w:rPr>
              <w:t xml:space="preserve"> </w:t>
            </w:r>
            <w:proofErr w:type="spellStart"/>
            <w:r>
              <w:rPr>
                <w:rFonts w:eastAsia="David"/>
              </w:rPr>
              <w:t>בנוסח</w:t>
            </w:r>
            <w:proofErr w:type="spellEnd"/>
            <w:r w:rsidR="000C5A5F">
              <w:rPr>
                <w:rFonts w:eastAsia="David" w:hint="cs"/>
                <w:rtl/>
              </w:rPr>
              <w:t>ה</w:t>
            </w:r>
            <w:r>
              <w:rPr>
                <w:rFonts w:eastAsia="David"/>
              </w:rPr>
              <w:t xml:space="preserve"> </w:t>
            </w:r>
            <w:proofErr w:type="spellStart"/>
            <w:r>
              <w:rPr>
                <w:rFonts w:eastAsia="David"/>
              </w:rPr>
              <w:t>כמספר</w:t>
            </w:r>
            <w:proofErr w:type="spellEnd"/>
            <w:r>
              <w:rPr>
                <w:rFonts w:eastAsia="David"/>
              </w:rPr>
              <w:t xml:space="preserve"> </w:t>
            </w:r>
            <w:proofErr w:type="spellStart"/>
            <w:proofErr w:type="gramStart"/>
            <w:r>
              <w:rPr>
                <w:rFonts w:eastAsia="David"/>
              </w:rPr>
              <w:t>שלם</w:t>
            </w:r>
            <w:proofErr w:type="spellEnd"/>
            <w:r w:rsidR="004670D4">
              <w:rPr>
                <w:rFonts w:eastAsia="David"/>
              </w:rPr>
              <w:t xml:space="preserve"> )</w:t>
            </w:r>
            <w:proofErr w:type="spellStart"/>
            <w:r>
              <w:rPr>
                <w:rFonts w:eastAsia="David"/>
              </w:rPr>
              <w:t>משל</w:t>
            </w:r>
            <w:proofErr w:type="spellEnd"/>
            <w:proofErr w:type="gramEnd"/>
            <w:r>
              <w:rPr>
                <w:rFonts w:eastAsia="David"/>
              </w:rPr>
              <w:t xml:space="preserve"> 3% </w:t>
            </w:r>
            <w:proofErr w:type="spellStart"/>
            <w:r>
              <w:rPr>
                <w:rFonts w:eastAsia="David"/>
              </w:rPr>
              <w:t>יוצב</w:t>
            </w:r>
            <w:proofErr w:type="spellEnd"/>
            <w:r>
              <w:rPr>
                <w:rFonts w:eastAsia="David"/>
              </w:rPr>
              <w:t xml:space="preserve"> </w:t>
            </w:r>
            <w:r>
              <w:rPr>
                <w:rFonts w:eastAsia="David" w:hint="cs"/>
                <w:rtl/>
              </w:rPr>
              <w:t xml:space="preserve"> כ-3 ו</w:t>
            </w:r>
            <w:r w:rsidR="004670D4">
              <w:rPr>
                <w:rFonts w:eastAsia="David" w:hint="cs"/>
                <w:rtl/>
              </w:rPr>
              <w:t xml:space="preserve"> - </w:t>
            </w:r>
            <w:r>
              <w:rPr>
                <w:rFonts w:eastAsia="David"/>
              </w:rPr>
              <w:t>PSI</w:t>
            </w:r>
            <w:r>
              <w:rPr>
                <w:rFonts w:eastAsia="David" w:hint="cs"/>
                <w:rtl/>
              </w:rPr>
              <w:t xml:space="preserve"> יהיה 97 </w:t>
            </w:r>
            <w:r w:rsidR="009023A8">
              <w:rPr>
                <w:rFonts w:eastAsia="David" w:hint="cs"/>
                <w:rtl/>
              </w:rPr>
              <w:t>)</w:t>
            </w:r>
          </w:p>
          <w:p w14:paraId="1F938EC1" w14:textId="5D6A975A" w:rsidR="00D86EF0" w:rsidRPr="00D86EF0" w:rsidRDefault="00D86EF0" w:rsidP="009023A8">
            <w:pPr>
              <w:rPr>
                <w:rFonts w:eastAsia="David"/>
                <w:rtl/>
              </w:rPr>
            </w:pPr>
            <w:proofErr w:type="spellStart"/>
            <w:r>
              <w:rPr>
                <w:rFonts w:eastAsia="David"/>
              </w:rPr>
              <w:t>שעור</w:t>
            </w:r>
            <w:proofErr w:type="spellEnd"/>
            <w:r>
              <w:rPr>
                <w:rFonts w:eastAsia="David"/>
              </w:rPr>
              <w:t xml:space="preserve"> </w:t>
            </w:r>
            <w:proofErr w:type="spellStart"/>
            <w:proofErr w:type="gramStart"/>
            <w:r>
              <w:rPr>
                <w:rFonts w:eastAsia="David"/>
              </w:rPr>
              <w:t>עמלת</w:t>
            </w:r>
            <w:proofErr w:type="spellEnd"/>
            <w:r>
              <w:rPr>
                <w:rFonts w:eastAsia="David"/>
              </w:rPr>
              <w:t xml:space="preserve"> </w:t>
            </w:r>
            <w:r>
              <w:rPr>
                <w:rFonts w:eastAsia="David" w:hint="cs"/>
                <w:rtl/>
              </w:rPr>
              <w:t xml:space="preserve"> </w:t>
            </w:r>
            <w:proofErr w:type="spellStart"/>
            <w:r>
              <w:rPr>
                <w:rFonts w:eastAsia="David"/>
              </w:rPr>
              <w:t>המכירה</w:t>
            </w:r>
            <w:proofErr w:type="spellEnd"/>
            <w:proofErr w:type="gramEnd"/>
            <w:r>
              <w:rPr>
                <w:rFonts w:eastAsia="David"/>
              </w:rPr>
              <w:t xml:space="preserve"> </w:t>
            </w:r>
            <w:proofErr w:type="spellStart"/>
            <w:r>
              <w:rPr>
                <w:rFonts w:eastAsia="David"/>
              </w:rPr>
              <w:t>יחושב</w:t>
            </w:r>
            <w:proofErr w:type="spellEnd"/>
            <w:r>
              <w:rPr>
                <w:rFonts w:eastAsia="David"/>
              </w:rPr>
              <w:t xml:space="preserve"> </w:t>
            </w:r>
            <w:proofErr w:type="spellStart"/>
            <w:r>
              <w:rPr>
                <w:rFonts w:eastAsia="David"/>
              </w:rPr>
              <w:t>מ"מחיר</w:t>
            </w:r>
            <w:proofErr w:type="spellEnd"/>
            <w:r>
              <w:rPr>
                <w:rFonts w:eastAsia="David"/>
              </w:rPr>
              <w:t xml:space="preserve"> </w:t>
            </w:r>
            <w:proofErr w:type="spellStart"/>
            <w:r>
              <w:rPr>
                <w:rFonts w:eastAsia="David"/>
              </w:rPr>
              <w:t>הפטיש</w:t>
            </w:r>
            <w:proofErr w:type="spellEnd"/>
            <w:r>
              <w:rPr>
                <w:rFonts w:eastAsia="David"/>
              </w:rPr>
              <w:t>" ב</w:t>
            </w:r>
            <w:r>
              <w:rPr>
                <w:rFonts w:eastAsia="David" w:hint="cs"/>
                <w:rtl/>
              </w:rPr>
              <w:t>מועד המכירה</w:t>
            </w:r>
          </w:p>
        </w:tc>
        <w:tc>
          <w:tcPr>
            <w:tcW w:w="0" w:type="auto"/>
            <w:tcMar>
              <w:top w:w="100" w:type="dxa"/>
              <w:bottom w:w="100" w:type="dxa"/>
              <w:right w:w="100" w:type="dxa"/>
            </w:tcMar>
            <w:vAlign w:val="center"/>
          </w:tcPr>
          <w:p w14:paraId="7AD8435F" w14:textId="77777777" w:rsidR="00D86EF0" w:rsidRPr="005A403B" w:rsidRDefault="00D86EF0">
            <w:r>
              <w:rPr>
                <w:rFonts w:eastAsia="David"/>
              </w:rPr>
              <w:t xml:space="preserve">שיעור עמלת המכירה </w:t>
            </w:r>
          </w:p>
        </w:tc>
        <w:tc>
          <w:tcPr>
            <w:tcW w:w="0" w:type="auto"/>
            <w:tcMar>
              <w:top w:w="100" w:type="dxa"/>
              <w:bottom w:w="100" w:type="dxa"/>
              <w:right w:w="100" w:type="dxa"/>
            </w:tcMar>
            <w:vAlign w:val="center"/>
          </w:tcPr>
          <w:p w14:paraId="559D9BBB" w14:textId="77777777" w:rsidR="00D86EF0" w:rsidRPr="005A403B" w:rsidRDefault="00D86EF0">
            <w:r>
              <w:rPr>
                <w:rFonts w:eastAsia="David"/>
              </w:rPr>
              <w:t>1</w:t>
            </w:r>
          </w:p>
        </w:tc>
      </w:tr>
    </w:tbl>
    <w:p w14:paraId="4498A49A" w14:textId="5CC08DB7" w:rsidR="0097008B" w:rsidRDefault="0097008B" w:rsidP="00E0309B">
      <w:pPr>
        <w:rPr>
          <w:rtl/>
        </w:rPr>
      </w:pPr>
    </w:p>
    <w:p w14:paraId="6209926D" w14:textId="77777777" w:rsidR="009023A8" w:rsidRPr="005A403B" w:rsidRDefault="009023A8"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תוספת אחוזית"/>
      </w:tblPr>
      <w:tblGrid>
        <w:gridCol w:w="8270"/>
      </w:tblGrid>
      <w:tr w:rsidR="00255BB9" w14:paraId="0619BF27" w14:textId="77777777">
        <w:tc>
          <w:tcPr>
            <w:tcW w:w="0" w:type="auto"/>
            <w:tcMar>
              <w:top w:w="100" w:type="dxa"/>
              <w:bottom w:w="100" w:type="dxa"/>
              <w:right w:w="100" w:type="dxa"/>
            </w:tcMar>
            <w:vAlign w:val="center"/>
          </w:tcPr>
          <w:p w14:paraId="2EEF6FA7" w14:textId="77777777" w:rsidR="00255BB9" w:rsidRDefault="004B32A6">
            <w:pPr>
              <w:spacing w:line="360" w:lineRule="auto"/>
              <w:jc w:val="both"/>
              <w:rPr>
                <w:rFonts w:eastAsia="David"/>
                <w:rtl/>
              </w:rPr>
            </w:pPr>
            <w:r>
              <w:rPr>
                <w:rFonts w:eastAsia="David"/>
                <w:rtl/>
              </w:rPr>
              <w:t>הנחיות כללים נוספים למילוי טבלה זו:</w:t>
            </w:r>
          </w:p>
          <w:p w14:paraId="329B2CFD" w14:textId="77777777" w:rsidR="0097008B" w:rsidRPr="005A403B" w:rsidRDefault="0097008B" w:rsidP="00E0309B"/>
        </w:tc>
      </w:tr>
      <w:tr w:rsidR="00255BB9" w14:paraId="2C100662" w14:textId="77777777">
        <w:tc>
          <w:tcPr>
            <w:tcW w:w="0" w:type="auto"/>
            <w:tcMar>
              <w:top w:w="200" w:type="dxa"/>
              <w:bottom w:w="100" w:type="dxa"/>
              <w:right w:w="100" w:type="dxa"/>
            </w:tcMar>
            <w:vAlign w:val="center"/>
          </w:tcPr>
          <w:p w14:paraId="24C6FB75" w14:textId="77777777" w:rsidR="00255BB9" w:rsidRDefault="004B32A6" w:rsidP="003D5D1F">
            <w:pPr>
              <w:numPr>
                <w:ilvl w:val="0"/>
                <w:numId w:val="74"/>
              </w:numPr>
              <w:spacing w:line="360" w:lineRule="auto"/>
              <w:ind w:hanging="282"/>
              <w:jc w:val="both"/>
              <w:rPr>
                <w:rFonts w:eastAsia="David"/>
                <w:rtl/>
              </w:rPr>
            </w:pPr>
            <w:r>
              <w:rPr>
                <w:rFonts w:eastAsia="David"/>
                <w:rtl/>
              </w:rPr>
              <w:t>על המציע לנקוב בשיעור תוספת אחוזית עבור כל יחידת תמחור.</w:t>
            </w:r>
          </w:p>
          <w:p w14:paraId="00A98B81" w14:textId="77777777" w:rsidR="00255BB9" w:rsidRDefault="004B32A6" w:rsidP="003D5D1F">
            <w:pPr>
              <w:numPr>
                <w:ilvl w:val="0"/>
                <w:numId w:val="74"/>
              </w:numPr>
              <w:spacing w:line="360" w:lineRule="auto"/>
              <w:ind w:hanging="282"/>
              <w:jc w:val="both"/>
              <w:rPr>
                <w:rFonts w:eastAsia="David"/>
                <w:rtl/>
              </w:rPr>
            </w:pPr>
            <w:r>
              <w:rPr>
                <w:rFonts w:eastAsia="David"/>
                <w:rtl/>
              </w:rPr>
              <w:t>לא נקב המציע כלל שיעור תוספת אחוזית עבור יחידת תמחור כלשהי, או שנקב שיעור תוספת אחוזית שלא בהתאם לכללי המכרז, רשאית ועדת המכרזים לפסול את ההצעה.</w:t>
            </w:r>
          </w:p>
          <w:p w14:paraId="035978BB" w14:textId="77777777" w:rsidR="00255BB9" w:rsidRDefault="004B32A6" w:rsidP="003D5D1F">
            <w:pPr>
              <w:numPr>
                <w:ilvl w:val="0"/>
                <w:numId w:val="74"/>
              </w:numPr>
              <w:spacing w:line="360" w:lineRule="auto"/>
              <w:ind w:hanging="282"/>
              <w:jc w:val="both"/>
              <w:rPr>
                <w:rFonts w:eastAsia="David"/>
                <w:rtl/>
              </w:rPr>
            </w:pPr>
            <w:r>
              <w:rPr>
                <w:rFonts w:eastAsia="David"/>
                <w:rtl/>
              </w:rPr>
              <w:t>ההצעה תהיה סופית ותכלול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1A795F80" w14:textId="77777777" w:rsidR="00255BB9" w:rsidRDefault="004B32A6" w:rsidP="003D5D1F">
            <w:pPr>
              <w:numPr>
                <w:ilvl w:val="0"/>
                <w:numId w:val="74"/>
              </w:numPr>
              <w:spacing w:after="240" w:line="360" w:lineRule="auto"/>
              <w:ind w:hanging="282"/>
              <w:jc w:val="both"/>
              <w:rPr>
                <w:rFonts w:eastAsia="David"/>
                <w:rtl/>
              </w:rPr>
            </w:pPr>
            <w:r>
              <w:rPr>
                <w:rFonts w:eastAsia="David"/>
                <w:rtl/>
              </w:rPr>
              <w:lastRenderedPageBreak/>
              <w:t>חישוב מחירי ההצעה לשם השוואת ההצעות, יעשה תוך חישוב התוספת האחוזית ביחס לערך הבסיס נכון למועד האחרון להגשת הצעות.</w:t>
            </w:r>
          </w:p>
          <w:p w14:paraId="3D516E00" w14:textId="77777777" w:rsidR="00255BB9" w:rsidRDefault="004B32A6" w:rsidP="003D5D1F">
            <w:pPr>
              <w:numPr>
                <w:ilvl w:val="0"/>
                <w:numId w:val="75"/>
              </w:numPr>
              <w:spacing w:before="240" w:after="240" w:line="360" w:lineRule="auto"/>
              <w:ind w:hanging="210"/>
              <w:jc w:val="both"/>
              <w:rPr>
                <w:rFonts w:eastAsia="David"/>
                <w:rtl/>
              </w:rPr>
            </w:pPr>
            <w:r>
              <w:rPr>
                <w:rFonts w:eastAsia="David"/>
                <w:rtl/>
              </w:rPr>
              <w:t>ערך הבסיס הינו הערך שעל בסיסו תחושב התוספת האחוזית.</w:t>
            </w:r>
          </w:p>
          <w:p w14:paraId="77F5CEEB" w14:textId="77777777" w:rsidR="0097008B" w:rsidRPr="005A403B" w:rsidRDefault="0097008B" w:rsidP="00E0309B"/>
        </w:tc>
      </w:tr>
    </w:tbl>
    <w:p w14:paraId="7DD19E90" w14:textId="77777777" w:rsidR="0097008B" w:rsidRPr="005A403B" w:rsidRDefault="0097008B" w:rsidP="00E0309B"/>
    <w:bookmarkEnd w:id="346"/>
    <w:p w14:paraId="6DBCE6A8" w14:textId="77777777" w:rsidR="0097008B" w:rsidRPr="005A403B" w:rsidRDefault="0097008B" w:rsidP="00E0309B"/>
    <w:p w14:paraId="02E9AE0D" w14:textId="77777777" w:rsidR="00633C73" w:rsidRDefault="00633C73">
      <w:bookmarkStart w:id="347" w:name="html_paymentsPreview"/>
      <w:bookmarkEnd w:id="347"/>
    </w:p>
    <w:p w14:paraId="59C6D54E" w14:textId="77777777" w:rsidR="00F27801" w:rsidRPr="00F27801" w:rsidRDefault="00F27801" w:rsidP="00E0309B">
      <w:bookmarkStart w:id="348" w:name="html_HumanResourcesPricingPreview"/>
      <w:bookmarkEnd w:id="348"/>
    </w:p>
    <w:p w14:paraId="3BF1EE1A" w14:textId="77777777" w:rsidR="00255BB9" w:rsidRDefault="004B32A6">
      <w:pPr>
        <w:spacing w:after="240" w:line="360" w:lineRule="auto"/>
        <w:jc w:val="both"/>
        <w:rPr>
          <w:rFonts w:eastAsia="David"/>
          <w:rtl/>
        </w:rPr>
      </w:pPr>
      <w:bookmarkStart w:id="349" w:name="html_commitmentsPreview"/>
      <w:r>
        <w:rPr>
          <w:rFonts w:eastAsia="David"/>
          <w:b/>
          <w:bCs/>
          <w:u w:val="single"/>
          <w:rtl/>
        </w:rPr>
        <w:t>חבות במע"מ – למילוי רק על ידי מציע שאינו חב במע"מ על פי דין במסגרת ההתקשרות</w:t>
      </w:r>
    </w:p>
    <w:p w14:paraId="4B4820FA" w14:textId="77777777" w:rsidR="00255BB9" w:rsidRDefault="004B32A6" w:rsidP="003D5D1F">
      <w:pPr>
        <w:numPr>
          <w:ilvl w:val="0"/>
          <w:numId w:val="79"/>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2926063E" w14:textId="77777777" w:rsidR="00255BB9" w:rsidRDefault="004B32A6" w:rsidP="003D5D1F">
      <w:pPr>
        <w:numPr>
          <w:ilvl w:val="1"/>
          <w:numId w:val="79"/>
        </w:numPr>
        <w:spacing w:after="240" w:line="360" w:lineRule="auto"/>
        <w:ind w:hanging="244"/>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32CA2FD2" w14:textId="77777777" w:rsidR="00255BB9" w:rsidRDefault="004B32A6">
      <w:pPr>
        <w:spacing w:before="240" w:after="240" w:line="360" w:lineRule="auto"/>
        <w:jc w:val="both"/>
        <w:rPr>
          <w:rFonts w:eastAsia="David"/>
          <w:rtl/>
        </w:rPr>
      </w:pPr>
      <w:r>
        <w:rPr>
          <w:rFonts w:eastAsia="David"/>
          <w:b/>
          <w:bCs/>
          <w:u w:val="single"/>
          <w:rtl/>
        </w:rPr>
        <w:t>המציע מתחייב כי:</w:t>
      </w:r>
    </w:p>
    <w:p w14:paraId="11996714" w14:textId="77777777" w:rsidR="00255BB9" w:rsidRDefault="004B32A6" w:rsidP="003D5D1F">
      <w:pPr>
        <w:numPr>
          <w:ilvl w:val="0"/>
          <w:numId w:val="80"/>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4514314C" w14:textId="77777777" w:rsidR="00255BB9" w:rsidRDefault="004B32A6" w:rsidP="003D5D1F">
      <w:pPr>
        <w:numPr>
          <w:ilvl w:val="0"/>
          <w:numId w:val="80"/>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32B411F1" w14:textId="77777777" w:rsidR="00255BB9" w:rsidRDefault="004B32A6" w:rsidP="003D5D1F">
      <w:pPr>
        <w:numPr>
          <w:ilvl w:val="0"/>
          <w:numId w:val="80"/>
        </w:numPr>
        <w:spacing w:after="240" w:line="360" w:lineRule="auto"/>
        <w:ind w:hanging="282"/>
        <w:jc w:val="both"/>
        <w:rPr>
          <w:rFonts w:eastAsia="David"/>
          <w:rtl/>
        </w:rPr>
      </w:pPr>
      <w:r>
        <w:rPr>
          <w:rFonts w:eastAsia="David"/>
          <w:rtl/>
        </w:rPr>
        <w:t>המציע אינו מתנה הצעה זו בשום תנאי.</w:t>
      </w:r>
    </w:p>
    <w:bookmarkEnd w:id="349"/>
    <w:p w14:paraId="41212284" w14:textId="77777777" w:rsidR="0055627B" w:rsidRPr="005A403B" w:rsidRDefault="0055627B" w:rsidP="00E0309B">
      <w:pPr>
        <w:rPr>
          <w:rtl/>
        </w:rPr>
      </w:pPr>
    </w:p>
    <w:p w14:paraId="2F36053C" w14:textId="77777777" w:rsidR="000F09D5" w:rsidRPr="000F09D5" w:rsidRDefault="000F09D5" w:rsidP="00CD2E76">
      <w:pPr>
        <w:spacing w:before="200" w:after="200" w:line="276" w:lineRule="auto"/>
        <w:rPr>
          <w:kern w:val="28"/>
          <w:rtl/>
        </w:rPr>
      </w:pPr>
    </w:p>
    <w:p w14:paraId="46739C1F" w14:textId="77777777" w:rsidR="000F09D5" w:rsidRPr="000F09D5" w:rsidRDefault="004B32A6"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5C393C7C" w14:textId="77777777" w:rsidR="000F09D5" w:rsidRPr="000F09D5" w:rsidRDefault="004B32A6"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1AD2381E" w14:textId="77777777" w:rsidR="000F09D5" w:rsidRPr="000F09D5" w:rsidRDefault="004B32A6" w:rsidP="00CD2E76">
      <w:pPr>
        <w:rPr>
          <w:kern w:val="28"/>
          <w:rtl/>
        </w:rPr>
      </w:pPr>
      <w:r w:rsidRPr="000F09D5">
        <w:rPr>
          <w:kern w:val="28"/>
        </w:rPr>
        <w:t xml:space="preserve">  </w:t>
      </w:r>
      <w:r w:rsidRPr="000F09D5">
        <w:rPr>
          <w:kern w:val="28"/>
          <w:rtl/>
        </w:rPr>
        <w:t>וחתימת מורשה חתימה של המציע</w:t>
      </w:r>
    </w:p>
    <w:p w14:paraId="0DBF8CED" w14:textId="77777777" w:rsidR="00324B05" w:rsidRDefault="004B32A6" w:rsidP="00ED65B8">
      <w:pPr>
        <w:rPr>
          <w:rtl/>
        </w:rPr>
      </w:pPr>
      <w:bookmarkStart w:id="350" w:name="show_IsNotHumanResources_5"/>
      <w:bookmarkEnd w:id="343"/>
      <w:r>
        <w:br w:type="page"/>
      </w:r>
    </w:p>
    <w:bookmarkEnd w:id="339"/>
    <w:p w14:paraId="088E1227" w14:textId="77777777" w:rsidR="00800AF8" w:rsidRPr="00800AF8" w:rsidRDefault="004B32A6" w:rsidP="00602672">
      <w:pPr>
        <w:pStyle w:val="affffffff"/>
        <w:rPr>
          <w:rtl/>
        </w:rPr>
      </w:pPr>
      <w:r w:rsidRPr="004765F5">
        <w:rPr>
          <w:rFonts w:hint="eastAsia"/>
          <w:rtl/>
        </w:rPr>
        <w:lastRenderedPageBreak/>
        <w:t>נספח</w:t>
      </w:r>
      <w:r w:rsidRPr="004765F5">
        <w:rPr>
          <w:rtl/>
        </w:rPr>
        <w:t xml:space="preserve"> </w:t>
      </w:r>
      <w:bookmarkStart w:id="351" w:name="nispach4_3"/>
      <w:r w:rsidR="00FC104D" w:rsidRPr="004765F5">
        <w:rPr>
          <w:rtl/>
        </w:rPr>
        <w:t>3</w:t>
      </w:r>
      <w:bookmarkEnd w:id="351"/>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4D5B2288" w14:textId="77777777" w:rsidR="00800AF8" w:rsidRPr="00E64BDB" w:rsidRDefault="004B32A6"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3C48965F" w14:textId="1E8FCC14" w:rsidR="00800AF8" w:rsidRPr="00E64BDB" w:rsidRDefault="004B32A6"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52" w:name="TenderDesc_5"/>
      <w:r w:rsidR="00992E15" w:rsidRPr="00E64BDB">
        <w:rPr>
          <w:rtl/>
        </w:rPr>
        <w:t>מתן שירותי מכירת יהלומים באמצעות "מכרזי יהלומים"</w:t>
      </w:r>
      <w:bookmarkEnd w:id="352"/>
      <w:r w:rsidR="00E04891" w:rsidRPr="00E64BDB">
        <w:rPr>
          <w:rtl/>
        </w:rPr>
        <w:t>,</w:t>
      </w:r>
      <w:r w:rsidR="00992E15" w:rsidRPr="00E64BDB">
        <w:rPr>
          <w:rtl/>
        </w:rPr>
        <w:t xml:space="preserve"> </w:t>
      </w:r>
      <w:r w:rsidR="00E04891" w:rsidRPr="00E64BDB">
        <w:rPr>
          <w:rtl/>
        </w:rPr>
        <w:t xml:space="preserve">מספר </w:t>
      </w:r>
      <w:r w:rsidR="00F706C3">
        <w:rPr>
          <w:rFonts w:hint="cs"/>
          <w:rtl/>
        </w:rPr>
        <w:t>13-2025</w:t>
      </w:r>
      <w:r w:rsidR="00E04891" w:rsidRPr="00E64BDB">
        <w:rPr>
          <w:rtl/>
        </w:rPr>
        <w:t xml:space="preserve"> </w:t>
      </w:r>
      <w:r w:rsidRPr="00E64BDB">
        <w:rPr>
          <w:rtl/>
        </w:rPr>
        <w:t xml:space="preserve">עבור </w:t>
      </w:r>
      <w:bookmarkStart w:id="353" w:name="OfficeValue_7"/>
      <w:r w:rsidRPr="00E64BDB">
        <w:rPr>
          <w:rtl/>
        </w:rPr>
        <w:t>משרד המשפטים</w:t>
      </w:r>
      <w:bookmarkEnd w:id="353"/>
      <w:r w:rsidRPr="00E64BDB">
        <w:rPr>
          <w:rtl/>
        </w:rPr>
        <w:t xml:space="preserve">. אני מצהיר/ה כי הנני מוסמך/ת לתת תצהיר זה בשם המציע. </w:t>
      </w:r>
    </w:p>
    <w:p w14:paraId="47BD819E" w14:textId="77777777" w:rsidR="00800AF8" w:rsidRPr="00E64BDB" w:rsidRDefault="004B32A6"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4C2272B3" w14:textId="77777777" w:rsidR="00800AF8" w:rsidRPr="00E64BDB" w:rsidRDefault="004B32A6"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09710DF" w14:textId="77777777" w:rsidR="00800AF8" w:rsidRPr="00E64BDB" w:rsidRDefault="004B32A6"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1E6F1EAB" w14:textId="2222314F" w:rsidR="00800AF8" w:rsidRPr="007D5EB3" w:rsidRDefault="004B32A6" w:rsidP="00A0392D">
      <w:pPr>
        <w:pStyle w:val="34"/>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54" w:name="TenderDesc_9"/>
      <w:r w:rsidR="00992E15" w:rsidRPr="007D5EB3">
        <w:rPr>
          <w:rtl/>
        </w:rPr>
        <w:t>מתן שירותי מכירת יהלומים באמצעות "מכרזי יהלומים"</w:t>
      </w:r>
      <w:bookmarkEnd w:id="354"/>
      <w:r w:rsidR="00E04891" w:rsidRPr="007D5EB3">
        <w:rPr>
          <w:rtl/>
        </w:rPr>
        <w:t xml:space="preserve">, מספר </w:t>
      </w:r>
      <w:r w:rsidR="00F706C3">
        <w:rPr>
          <w:rFonts w:hint="cs"/>
          <w:rtl/>
        </w:rPr>
        <w:t>13-2025</w:t>
      </w:r>
      <w:r w:rsidRPr="007D5EB3">
        <w:rPr>
          <w:rtl/>
        </w:rPr>
        <w:t>.</w:t>
      </w:r>
    </w:p>
    <w:p w14:paraId="27F84FED" w14:textId="77777777" w:rsidR="00800AF8" w:rsidRPr="007D5EB3" w:rsidRDefault="004B32A6" w:rsidP="00A0392D">
      <w:pPr>
        <w:pStyle w:val="34"/>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7C1F0DB6" w14:textId="77777777" w:rsidR="00800AF8" w:rsidRPr="007D5EB3" w:rsidRDefault="004B32A6" w:rsidP="00A0392D">
      <w:pPr>
        <w:pStyle w:val="34"/>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4E5DFE6B" w14:textId="77777777" w:rsidR="00800AF8" w:rsidRDefault="004B32A6" w:rsidP="00800AF8">
      <w:pPr>
        <w:spacing w:line="360" w:lineRule="auto"/>
        <w:jc w:val="both"/>
        <w:rPr>
          <w:kern w:val="28"/>
          <w:rtl/>
        </w:rPr>
      </w:pPr>
      <w:r w:rsidRPr="00992E15">
        <w:rPr>
          <w:kern w:val="28"/>
          <w:rtl/>
        </w:rPr>
        <w:t xml:space="preserve">זה שמי, להלן חתימתי ותוכן תצהירי דלעיל אמת. </w:t>
      </w:r>
    </w:p>
    <w:p w14:paraId="06F64017" w14:textId="77777777" w:rsidR="00800AF8" w:rsidRPr="00992E15" w:rsidRDefault="004B32A6"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30057771" w14:textId="77777777" w:rsidR="00800AF8" w:rsidRPr="00992E15" w:rsidRDefault="004B32A6"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5CC3EFA8" w14:textId="77777777" w:rsidR="00800AF8" w:rsidRPr="00992E15" w:rsidRDefault="004B32A6" w:rsidP="00F43EB1">
      <w:pPr>
        <w:spacing w:line="360" w:lineRule="auto"/>
        <w:rPr>
          <w:kern w:val="28"/>
          <w:rtl/>
        </w:rPr>
      </w:pPr>
      <w:r w:rsidRPr="00992E15">
        <w:rPr>
          <w:kern w:val="28"/>
          <w:rtl/>
        </w:rPr>
        <w:t xml:space="preserve">       </w:t>
      </w:r>
    </w:p>
    <w:p w14:paraId="63CDF66B" w14:textId="77777777" w:rsidR="00800AF8" w:rsidRPr="00992E15" w:rsidRDefault="004B32A6"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6F734068" w14:textId="77777777" w:rsidR="00800AF8" w:rsidRPr="00992E15" w:rsidRDefault="004B32A6"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7AD84F" w14:textId="77777777" w:rsidR="00F43EB1" w:rsidRDefault="00F43EB1" w:rsidP="00800AF8">
      <w:pPr>
        <w:spacing w:line="360" w:lineRule="auto"/>
        <w:rPr>
          <w:kern w:val="28"/>
          <w:rtl/>
        </w:rPr>
      </w:pPr>
    </w:p>
    <w:p w14:paraId="0AC9125D" w14:textId="77777777" w:rsidR="00800AF8" w:rsidRPr="00992E15" w:rsidRDefault="004B32A6"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5ED22E15" w14:textId="77777777" w:rsidR="00800AF8" w:rsidRDefault="004B32A6" w:rsidP="00800AF8">
      <w:pPr>
        <w:spacing w:line="360" w:lineRule="auto"/>
        <w:rPr>
          <w:kern w:val="28"/>
          <w:rtl/>
        </w:rPr>
      </w:pPr>
      <w:r w:rsidRPr="00992E15">
        <w:rPr>
          <w:kern w:val="28"/>
          <w:rtl/>
        </w:rPr>
        <w:lastRenderedPageBreak/>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50"/>
    <w:p w14:paraId="403ED397" w14:textId="77777777" w:rsidR="00891BD7" w:rsidRDefault="004B32A6">
      <w:pPr>
        <w:bidi w:val="0"/>
        <w:spacing w:before="200" w:after="200" w:line="276" w:lineRule="auto"/>
        <w:rPr>
          <w:kern w:val="28"/>
          <w:rtl/>
        </w:rPr>
      </w:pPr>
      <w:r w:rsidRPr="00225395">
        <w:rPr>
          <w:rtl/>
        </w:rPr>
        <w:t xml:space="preserve"> </w:t>
      </w:r>
      <w:bookmarkStart w:id="355" w:name="show_Iflive_business_5"/>
      <w:r w:rsidRPr="00894182">
        <w:rPr>
          <w:rtl/>
        </w:rPr>
        <w:br w:type="page"/>
      </w:r>
    </w:p>
    <w:p w14:paraId="45481A47" w14:textId="77777777" w:rsidR="00CA36E2" w:rsidRPr="006C60AE" w:rsidRDefault="004B32A6" w:rsidP="00602672">
      <w:pPr>
        <w:pStyle w:val="affffffff"/>
        <w:rPr>
          <w:rtl/>
        </w:rPr>
      </w:pPr>
      <w:r w:rsidRPr="006C60AE">
        <w:rPr>
          <w:rFonts w:hint="eastAsia"/>
          <w:rtl/>
        </w:rPr>
        <w:lastRenderedPageBreak/>
        <w:t>נספח</w:t>
      </w:r>
      <w:r w:rsidRPr="006C60AE">
        <w:rPr>
          <w:rtl/>
        </w:rPr>
        <w:t xml:space="preserve"> </w:t>
      </w:r>
      <w:bookmarkStart w:id="356" w:name="nispach23_4"/>
      <w:r w:rsidRPr="006C60AE">
        <w:rPr>
          <w:rtl/>
        </w:rPr>
        <w:t>4</w:t>
      </w:r>
      <w:bookmarkEnd w:id="356"/>
      <w:r w:rsidRPr="006C60AE">
        <w:rPr>
          <w:rtl/>
        </w:rPr>
        <w:t xml:space="preserve"> – אישור רו"ח אודות </w:t>
      </w:r>
      <w:r w:rsidRPr="006C60AE">
        <w:rPr>
          <w:rFonts w:hint="cs"/>
          <w:rtl/>
        </w:rPr>
        <w:t>העדר חשש להמשך קיומו של המציע כעסק חי</w:t>
      </w:r>
    </w:p>
    <w:p w14:paraId="7A24E823" w14:textId="77777777" w:rsidR="00CA36E2" w:rsidRPr="00324B05" w:rsidRDefault="004B32A6" w:rsidP="00CA36E2">
      <w:pPr>
        <w:jc w:val="right"/>
        <w:rPr>
          <w:kern w:val="28"/>
          <w:sz w:val="20"/>
          <w:szCs w:val="20"/>
          <w:rtl/>
        </w:rPr>
      </w:pPr>
      <w:r w:rsidRPr="00714732">
        <w:rPr>
          <w:kern w:val="28"/>
          <w:rtl/>
        </w:rPr>
        <w:t>תאריך</w:t>
      </w:r>
      <w:r w:rsidRPr="00324B05">
        <w:rPr>
          <w:kern w:val="28"/>
          <w:sz w:val="20"/>
          <w:szCs w:val="20"/>
          <w:rtl/>
        </w:rPr>
        <w:t>:_______________</w:t>
      </w:r>
    </w:p>
    <w:p w14:paraId="74EA7874" w14:textId="77777777" w:rsidR="00CA36E2" w:rsidRPr="002A6F38" w:rsidRDefault="00CA36E2" w:rsidP="00CA36E2">
      <w:pPr>
        <w:jc w:val="both"/>
        <w:rPr>
          <w:kern w:val="28"/>
          <w:rtl/>
        </w:rPr>
      </w:pPr>
    </w:p>
    <w:p w14:paraId="621BF027" w14:textId="77777777" w:rsidR="00CA36E2" w:rsidRPr="001406A2" w:rsidRDefault="004B32A6" w:rsidP="00CA36E2">
      <w:pPr>
        <w:jc w:val="both"/>
        <w:rPr>
          <w:noProof/>
          <w:rtl/>
        </w:rPr>
      </w:pPr>
      <w:r w:rsidRPr="001406A2">
        <w:rPr>
          <w:noProof/>
          <w:rtl/>
        </w:rPr>
        <w:t>לכבוד</w:t>
      </w:r>
    </w:p>
    <w:p w14:paraId="64D8E54D" w14:textId="77777777" w:rsidR="00CA36E2" w:rsidRPr="001406A2" w:rsidRDefault="00CA36E2" w:rsidP="00CA36E2">
      <w:pPr>
        <w:jc w:val="both"/>
        <w:rPr>
          <w:noProof/>
          <w:rtl/>
        </w:rPr>
      </w:pPr>
    </w:p>
    <w:p w14:paraId="6FE1B2B5" w14:textId="77777777" w:rsidR="00CA36E2" w:rsidRPr="001406A2" w:rsidRDefault="004B32A6" w:rsidP="00CA36E2">
      <w:pPr>
        <w:jc w:val="both"/>
        <w:rPr>
          <w:noProof/>
          <w:rtl/>
        </w:rPr>
      </w:pPr>
      <w:r w:rsidRPr="001406A2">
        <w:rPr>
          <w:noProof/>
          <w:rtl/>
        </w:rPr>
        <w:t>______________ [שם המציע]</w:t>
      </w:r>
    </w:p>
    <w:p w14:paraId="4091ADA2" w14:textId="77777777" w:rsidR="00CA36E2" w:rsidRPr="001406A2" w:rsidRDefault="00CA36E2" w:rsidP="00CA36E2">
      <w:pPr>
        <w:spacing w:line="360" w:lineRule="auto"/>
        <w:rPr>
          <w:rtl/>
        </w:rPr>
      </w:pPr>
    </w:p>
    <w:p w14:paraId="2FBEFEA3" w14:textId="77777777" w:rsidR="00CA36E2" w:rsidRPr="001406A2" w:rsidRDefault="004B32A6" w:rsidP="00CA36E2">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4D3B8470" w14:textId="77777777" w:rsidR="00CA36E2" w:rsidRPr="001406A2" w:rsidRDefault="00CA36E2" w:rsidP="00CA36E2">
      <w:pPr>
        <w:spacing w:line="360" w:lineRule="auto"/>
        <w:ind w:left="26"/>
        <w:jc w:val="center"/>
        <w:rPr>
          <w:rtl/>
        </w:rPr>
      </w:pPr>
    </w:p>
    <w:p w14:paraId="7F5492A0" w14:textId="77777777" w:rsidR="00CA36E2" w:rsidRPr="00C57853" w:rsidRDefault="004B32A6" w:rsidP="00973BC2">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6A8A1170" w14:textId="77777777" w:rsidR="00CA36E2" w:rsidRPr="001406A2" w:rsidRDefault="004B32A6" w:rsidP="003D5D1F">
      <w:pPr>
        <w:pStyle w:val="1-"/>
        <w:numPr>
          <w:ilvl w:val="0"/>
          <w:numId w:val="67"/>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4DCBE5B4" w14:textId="77777777" w:rsidR="00CA36E2" w:rsidRPr="00B0494D" w:rsidRDefault="004B32A6" w:rsidP="007D5EB3">
      <w:pPr>
        <w:pStyle w:val="1-"/>
        <w:rPr>
          <w:rtl/>
        </w:rPr>
      </w:pPr>
      <w:r w:rsidRPr="00B0494D">
        <w:rPr>
          <w:rtl/>
        </w:rPr>
        <w:t xml:space="preserve">יש למחוק את המיותר מבין סעיפים </w:t>
      </w:r>
      <w:r w:rsidR="00B32094" w:rsidRPr="00B0494D">
        <w:rPr>
          <w:rFonts w:hint="cs"/>
          <w:rtl/>
        </w:rPr>
        <w:t>2.1 ו-2.2:</w:t>
      </w:r>
    </w:p>
    <w:p w14:paraId="22381970" w14:textId="77777777" w:rsidR="00CA36E2" w:rsidRPr="00E64BDB" w:rsidRDefault="004B32A6" w:rsidP="00B0494D">
      <w:pPr>
        <w:pStyle w:val="2-1"/>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5D349881" w14:textId="77777777" w:rsidR="00CA36E2" w:rsidRPr="00E64BDB" w:rsidRDefault="004B32A6" w:rsidP="00B0494D">
      <w:pPr>
        <w:pStyle w:val="2-1"/>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45CB7D41" w14:textId="77777777" w:rsidR="00CA36E2" w:rsidRPr="001406A2" w:rsidRDefault="004B32A6" w:rsidP="007D5EB3">
      <w:pPr>
        <w:pStyle w:val="1-"/>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2A911223" w14:textId="77777777" w:rsidR="00CA36E2" w:rsidRPr="001406A2" w:rsidRDefault="004B32A6" w:rsidP="007D5EB3">
      <w:pPr>
        <w:pStyle w:val="1-"/>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1A71954B" w14:textId="77777777" w:rsidR="00CA36E2" w:rsidRPr="001406A2" w:rsidRDefault="004B32A6" w:rsidP="007D5EB3">
      <w:pPr>
        <w:pStyle w:val="1-"/>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r w:rsidRPr="001406A2">
        <w:rPr>
          <w:rFonts w:hint="eastAsia"/>
          <w:rtl/>
        </w:rPr>
        <w:t>לידיעתינו</w:t>
      </w:r>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sidR="00B32094">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12792A27" w14:textId="77777777" w:rsidR="00CA36E2" w:rsidRPr="001406A2" w:rsidRDefault="00CA36E2" w:rsidP="00CA36E2">
      <w:pPr>
        <w:ind w:left="26"/>
        <w:jc w:val="both"/>
        <w:rPr>
          <w:rtl/>
        </w:rPr>
      </w:pPr>
    </w:p>
    <w:p w14:paraId="4D52CDB8" w14:textId="77777777" w:rsidR="00CA36E2" w:rsidRPr="001406A2" w:rsidRDefault="004B32A6" w:rsidP="00CA36E2">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7CAAE47B" w14:textId="77777777" w:rsidR="00CA36E2" w:rsidRPr="001406A2" w:rsidRDefault="00CA36E2" w:rsidP="00CA36E2">
      <w:pPr>
        <w:tabs>
          <w:tab w:val="right" w:pos="665"/>
        </w:tabs>
        <w:jc w:val="both"/>
        <w:rPr>
          <w:rtl/>
        </w:rPr>
      </w:pPr>
    </w:p>
    <w:p w14:paraId="430C3E51" w14:textId="77777777" w:rsidR="00CA36E2" w:rsidRPr="001406A2" w:rsidRDefault="004B32A6" w:rsidP="00CA36E2">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sidR="00B32094">
        <w:rPr>
          <w:rFonts w:hint="cs"/>
          <w:rtl/>
        </w:rPr>
        <w:t>4</w:t>
      </w:r>
      <w:r w:rsidRPr="001406A2">
        <w:rPr>
          <w:rtl/>
        </w:rPr>
        <w:t xml:space="preserve"> ו-</w:t>
      </w:r>
      <w:r w:rsidR="00037072">
        <w:rPr>
          <w:rFonts w:hint="cs"/>
          <w:rtl/>
        </w:rPr>
        <w:t xml:space="preserve"> </w:t>
      </w:r>
      <w:r w:rsidR="00B32094">
        <w:rPr>
          <w:rFonts w:hint="cs"/>
          <w:rtl/>
        </w:rPr>
        <w:t>5</w:t>
      </w:r>
      <w:r w:rsidRPr="001406A2">
        <w:rPr>
          <w:rtl/>
        </w:rPr>
        <w:t>.</w:t>
      </w:r>
    </w:p>
    <w:p w14:paraId="47BF782D" w14:textId="77777777" w:rsidR="00CA36E2" w:rsidRPr="00E0309B" w:rsidRDefault="004B32A6" w:rsidP="00E0309B">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17722C85" w14:textId="77777777" w:rsidR="00CA36E2" w:rsidRPr="001406A2" w:rsidRDefault="00CA36E2" w:rsidP="00CA36E2">
      <w:pPr>
        <w:rPr>
          <w:rtl/>
        </w:rPr>
      </w:pPr>
    </w:p>
    <w:p w14:paraId="12229973" w14:textId="77777777" w:rsidR="00CA36E2" w:rsidRPr="001406A2" w:rsidRDefault="004B32A6" w:rsidP="00CA36E2">
      <w:pPr>
        <w:jc w:val="center"/>
        <w:rPr>
          <w:rtl/>
        </w:rPr>
      </w:pPr>
      <w:r w:rsidRPr="001406A2">
        <w:rPr>
          <w:rtl/>
        </w:rPr>
        <w:t xml:space="preserve">                                                                                                         ___________________</w:t>
      </w:r>
    </w:p>
    <w:p w14:paraId="54658DEB" w14:textId="77777777" w:rsidR="00CA36E2" w:rsidRPr="001406A2" w:rsidRDefault="00CA36E2" w:rsidP="00CA36E2">
      <w:pPr>
        <w:ind w:left="6692"/>
        <w:jc w:val="both"/>
        <w:rPr>
          <w:rtl/>
        </w:rPr>
      </w:pPr>
    </w:p>
    <w:p w14:paraId="5702529A" w14:textId="77777777" w:rsidR="00CA36E2" w:rsidRPr="001406A2" w:rsidRDefault="004B32A6" w:rsidP="00CA36E2">
      <w:pPr>
        <w:tabs>
          <w:tab w:val="right" w:pos="9070"/>
        </w:tabs>
        <w:spacing w:after="120"/>
        <w:rPr>
          <w:rtl/>
        </w:rPr>
      </w:pPr>
      <w:r>
        <w:rPr>
          <w:rFonts w:hint="cs"/>
          <w:rtl/>
        </w:rPr>
        <w:t xml:space="preserve">                                                                                                                          </w:t>
      </w:r>
      <w:r w:rsidRPr="001406A2">
        <w:rPr>
          <w:rtl/>
        </w:rPr>
        <w:t>רואי חשבון</w:t>
      </w:r>
    </w:p>
    <w:p w14:paraId="0F27BCCF" w14:textId="77777777" w:rsidR="00CA36E2" w:rsidRPr="001406A2" w:rsidRDefault="004B32A6" w:rsidP="00CA36E2">
      <w:pPr>
        <w:jc w:val="both"/>
        <w:rPr>
          <w:sz w:val="22"/>
          <w:szCs w:val="22"/>
          <w:rtl/>
        </w:rPr>
      </w:pPr>
      <w:r w:rsidRPr="001406A2">
        <w:rPr>
          <w:sz w:val="22"/>
          <w:szCs w:val="22"/>
          <w:rtl/>
        </w:rPr>
        <w:t xml:space="preserve">הערות: </w:t>
      </w:r>
    </w:p>
    <w:p w14:paraId="02830308" w14:textId="77777777" w:rsidR="00CA36E2" w:rsidRPr="001406A2" w:rsidRDefault="004B32A6" w:rsidP="003D5D1F">
      <w:pPr>
        <w:numPr>
          <w:ilvl w:val="0"/>
          <w:numId w:val="65"/>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7717F55D" w14:textId="5BE462BA" w:rsidR="00D86EF0" w:rsidRDefault="004B32A6" w:rsidP="00251BE9">
      <w:pPr>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p w14:paraId="63AC6A7C" w14:textId="77777777" w:rsidR="00D86EF0" w:rsidRDefault="00D86EF0">
      <w:pPr>
        <w:bidi w:val="0"/>
        <w:spacing w:before="200" w:after="200" w:line="276" w:lineRule="auto"/>
        <w:rPr>
          <w:sz w:val="22"/>
          <w:szCs w:val="22"/>
          <w:rtl/>
        </w:rPr>
      </w:pPr>
      <w:r>
        <w:rPr>
          <w:sz w:val="22"/>
          <w:szCs w:val="22"/>
          <w:rtl/>
        </w:rPr>
        <w:br w:type="page"/>
      </w:r>
    </w:p>
    <w:p w14:paraId="4F466D85" w14:textId="721EB487" w:rsidR="00F60932" w:rsidRDefault="00D86EF0" w:rsidP="00D86EF0">
      <w:pPr>
        <w:pStyle w:val="affffffff"/>
        <w:rPr>
          <w:rtl/>
        </w:rPr>
      </w:pPr>
      <w:r w:rsidRPr="006C60AE">
        <w:rPr>
          <w:rFonts w:hint="eastAsia"/>
          <w:rtl/>
        </w:rPr>
        <w:lastRenderedPageBreak/>
        <w:t>נספח</w:t>
      </w:r>
      <w:r w:rsidRPr="006C60AE">
        <w:rPr>
          <w:rtl/>
        </w:rPr>
        <w:t xml:space="preserve"> </w:t>
      </w:r>
      <w:r>
        <w:rPr>
          <w:rFonts w:hint="cs"/>
          <w:rtl/>
        </w:rPr>
        <w:t>5</w:t>
      </w:r>
      <w:r w:rsidRPr="006C60AE">
        <w:rPr>
          <w:rtl/>
        </w:rPr>
        <w:t xml:space="preserve"> – </w:t>
      </w:r>
      <w:r w:rsidRPr="00D86EF0">
        <w:rPr>
          <w:rtl/>
        </w:rPr>
        <w:t>אישור רו"ח בדבר מחזור כספי של תחום פעילות</w:t>
      </w:r>
    </w:p>
    <w:p w14:paraId="7F9A1E0C" w14:textId="77777777" w:rsidR="00D86EF0" w:rsidRPr="00063B75" w:rsidRDefault="00D86EF0" w:rsidP="00D86EF0">
      <w:pPr>
        <w:jc w:val="right"/>
        <w:rPr>
          <w:noProof/>
          <w:sz w:val="22"/>
          <w:szCs w:val="22"/>
        </w:rPr>
      </w:pPr>
      <w:r w:rsidRPr="00063B75">
        <w:rPr>
          <w:noProof/>
          <w:sz w:val="22"/>
          <w:szCs w:val="22"/>
          <w:rtl/>
        </w:rPr>
        <w:t>תאריך:_______________</w:t>
      </w:r>
    </w:p>
    <w:p w14:paraId="567FC092" w14:textId="77777777" w:rsidR="00D86EF0" w:rsidRPr="00063B75" w:rsidRDefault="00D86EF0" w:rsidP="00D86EF0">
      <w:pPr>
        <w:overflowPunct w:val="0"/>
        <w:autoSpaceDE w:val="0"/>
        <w:autoSpaceDN w:val="0"/>
        <w:adjustRightInd w:val="0"/>
        <w:spacing w:before="120" w:line="280" w:lineRule="exact"/>
        <w:jc w:val="both"/>
        <w:rPr>
          <w:sz w:val="22"/>
          <w:szCs w:val="22"/>
          <w:rtl/>
          <w:lang w:eastAsia="he-IL"/>
        </w:rPr>
      </w:pPr>
      <w:r w:rsidRPr="00063B75">
        <w:rPr>
          <w:sz w:val="22"/>
          <w:szCs w:val="22"/>
          <w:rtl/>
          <w:lang w:eastAsia="he-IL"/>
        </w:rPr>
        <w:t>לכבוד</w:t>
      </w:r>
    </w:p>
    <w:p w14:paraId="7E0B97F2" w14:textId="77777777" w:rsidR="00D86EF0" w:rsidRPr="00063B75" w:rsidRDefault="00D86EF0" w:rsidP="00D86EF0">
      <w:pPr>
        <w:overflowPunct w:val="0"/>
        <w:autoSpaceDE w:val="0"/>
        <w:autoSpaceDN w:val="0"/>
        <w:adjustRightInd w:val="0"/>
        <w:spacing w:before="120" w:line="280" w:lineRule="exact"/>
        <w:jc w:val="both"/>
        <w:rPr>
          <w:sz w:val="22"/>
          <w:szCs w:val="22"/>
          <w:rtl/>
          <w:lang w:eastAsia="he-IL"/>
        </w:rPr>
      </w:pPr>
      <w:r w:rsidRPr="00063B75">
        <w:rPr>
          <w:sz w:val="22"/>
          <w:szCs w:val="22"/>
          <w:rtl/>
          <w:lang w:eastAsia="he-IL"/>
        </w:rPr>
        <w:t>_____________ (שם המציע)</w:t>
      </w:r>
    </w:p>
    <w:p w14:paraId="1DD1293C" w14:textId="77777777" w:rsidR="00D86EF0" w:rsidRPr="00063B75" w:rsidRDefault="00D86EF0" w:rsidP="00D86EF0">
      <w:pPr>
        <w:overflowPunct w:val="0"/>
        <w:autoSpaceDE w:val="0"/>
        <w:autoSpaceDN w:val="0"/>
        <w:adjustRightInd w:val="0"/>
        <w:spacing w:before="120" w:line="280" w:lineRule="exact"/>
        <w:jc w:val="center"/>
        <w:rPr>
          <w:sz w:val="22"/>
          <w:szCs w:val="22"/>
          <w:rtl/>
          <w:lang w:eastAsia="he-IL"/>
        </w:rPr>
      </w:pPr>
    </w:p>
    <w:p w14:paraId="7C27A242" w14:textId="70D83E33" w:rsidR="00D86EF0" w:rsidRPr="00063B75" w:rsidRDefault="00D86EF0" w:rsidP="00D86EF0">
      <w:pPr>
        <w:overflowPunct w:val="0"/>
        <w:autoSpaceDE w:val="0"/>
        <w:autoSpaceDN w:val="0"/>
        <w:adjustRightInd w:val="0"/>
        <w:spacing w:before="120" w:line="280" w:lineRule="exact"/>
        <w:jc w:val="center"/>
        <w:rPr>
          <w:b/>
          <w:bCs/>
          <w:sz w:val="22"/>
          <w:szCs w:val="22"/>
          <w:rtl/>
          <w:lang w:eastAsia="he-IL"/>
        </w:rPr>
      </w:pPr>
      <w:r w:rsidRPr="00063B75">
        <w:rPr>
          <w:sz w:val="22"/>
          <w:szCs w:val="22"/>
          <w:rtl/>
          <w:lang w:eastAsia="he-IL"/>
        </w:rPr>
        <w:t>הנדון:</w:t>
      </w:r>
      <w:r w:rsidRPr="00063B75">
        <w:rPr>
          <w:b/>
          <w:bCs/>
          <w:sz w:val="22"/>
          <w:szCs w:val="22"/>
          <w:rtl/>
          <w:lang w:eastAsia="he-IL"/>
        </w:rPr>
        <w:t xml:space="preserve"> מחזור כספי של תחום פעילות לכל אחת מהשנים שנסתיימו ביום </w:t>
      </w:r>
      <w:r>
        <w:rPr>
          <w:rFonts w:hint="cs"/>
          <w:b/>
          <w:bCs/>
          <w:noProof/>
          <w:sz w:val="22"/>
          <w:szCs w:val="22"/>
          <w:rtl/>
          <w:lang w:eastAsia="he-IL"/>
        </w:rPr>
        <w:t>______________</w:t>
      </w:r>
    </w:p>
    <w:p w14:paraId="1788B86A" w14:textId="77777777" w:rsidR="00D86EF0" w:rsidRPr="00063B75" w:rsidRDefault="00D86EF0" w:rsidP="00D86EF0">
      <w:pPr>
        <w:overflowPunct w:val="0"/>
        <w:autoSpaceDE w:val="0"/>
        <w:autoSpaceDN w:val="0"/>
        <w:adjustRightInd w:val="0"/>
        <w:spacing w:before="120" w:line="280" w:lineRule="exact"/>
        <w:jc w:val="both"/>
        <w:rPr>
          <w:sz w:val="22"/>
          <w:szCs w:val="22"/>
          <w:rtl/>
          <w:lang w:eastAsia="he-IL"/>
        </w:rPr>
      </w:pPr>
    </w:p>
    <w:p w14:paraId="7317667D" w14:textId="2FE2308B" w:rsidR="00D86EF0" w:rsidRPr="00063B75" w:rsidRDefault="00D86EF0" w:rsidP="00D86EF0">
      <w:pPr>
        <w:spacing w:line="360" w:lineRule="auto"/>
        <w:ind w:left="26"/>
        <w:jc w:val="both"/>
        <w:rPr>
          <w:sz w:val="22"/>
          <w:szCs w:val="22"/>
        </w:rPr>
      </w:pPr>
      <w:r w:rsidRPr="00063B75">
        <w:rPr>
          <w:sz w:val="22"/>
          <w:szCs w:val="22"/>
          <w:rtl/>
        </w:rPr>
        <w:t xml:space="preserve">ביקרנו את הנתונים הכספיים בהצהרה של _________ </w:t>
      </w:r>
      <w:r w:rsidRPr="00063B75">
        <w:rPr>
          <w:noProof/>
          <w:sz w:val="22"/>
          <w:szCs w:val="22"/>
          <w:rtl/>
        </w:rPr>
        <w:t xml:space="preserve">(להלן: "המציע"), </w:t>
      </w:r>
      <w:r w:rsidRPr="00063B75">
        <w:rPr>
          <w:sz w:val="22"/>
          <w:szCs w:val="22"/>
          <w:rtl/>
        </w:rPr>
        <w:t xml:space="preserve">בדבר עמידה בתנאי המופיע בסעיף  </w:t>
      </w:r>
      <w:r w:rsidR="005A302F">
        <w:rPr>
          <w:rFonts w:hint="cs"/>
          <w:sz w:val="22"/>
          <w:szCs w:val="22"/>
          <w:rtl/>
        </w:rPr>
        <w:t>11.3.2.1.1</w:t>
      </w:r>
      <w:r>
        <w:rPr>
          <w:rFonts w:hint="cs"/>
          <w:sz w:val="22"/>
          <w:szCs w:val="22"/>
          <w:rtl/>
        </w:rPr>
        <w:t xml:space="preserve"> </w:t>
      </w:r>
      <w:r w:rsidRPr="00063B75">
        <w:rPr>
          <w:sz w:val="22"/>
          <w:szCs w:val="22"/>
          <w:rtl/>
        </w:rPr>
        <w:t>למכרז, המצורפת לחוות דעת זו ומסומנת בחותמתנו לשם זיהוי בלבד. הצהרה זו היא</w:t>
      </w:r>
      <w:r w:rsidRPr="00063B75">
        <w:rPr>
          <w:sz w:val="22"/>
          <w:szCs w:val="22"/>
        </w:rPr>
        <w:t xml:space="preserve"> </w:t>
      </w:r>
      <w:r w:rsidRPr="00063B75">
        <w:rPr>
          <w:sz w:val="22"/>
          <w:szCs w:val="22"/>
          <w:rtl/>
        </w:rPr>
        <w:t>באחריות הנהלת המציע. אחריותנו היא לחוות דעה על הנתונים הכספיים בהצהרה הנ"ל, בהתבסס על ביקורתנו</w:t>
      </w:r>
      <w:r w:rsidRPr="00063B75">
        <w:rPr>
          <w:sz w:val="22"/>
          <w:szCs w:val="22"/>
        </w:rPr>
        <w:t>.</w:t>
      </w:r>
    </w:p>
    <w:p w14:paraId="63C3BB26" w14:textId="77777777" w:rsidR="00D86EF0" w:rsidRPr="00063B75" w:rsidRDefault="00D86EF0" w:rsidP="00D86EF0">
      <w:pPr>
        <w:ind w:left="26"/>
        <w:jc w:val="both"/>
        <w:rPr>
          <w:sz w:val="22"/>
          <w:szCs w:val="22"/>
        </w:rPr>
      </w:pPr>
    </w:p>
    <w:p w14:paraId="66EF96D1" w14:textId="77777777" w:rsidR="00D86EF0" w:rsidRPr="00063B75" w:rsidRDefault="00D86EF0" w:rsidP="00D86EF0">
      <w:pPr>
        <w:spacing w:line="360" w:lineRule="auto"/>
        <w:ind w:left="26"/>
        <w:jc w:val="both"/>
        <w:rPr>
          <w:sz w:val="22"/>
          <w:szCs w:val="22"/>
        </w:rPr>
      </w:pPr>
      <w:r w:rsidRPr="00063B75">
        <w:rPr>
          <w:sz w:val="22"/>
          <w:szCs w:val="22"/>
          <w:rtl/>
        </w:rPr>
        <w:t>ערכנו את ביקורתנו בהתאם לתקני ביקורת מקובלים בישראל</w:t>
      </w:r>
      <w:r w:rsidRPr="00063B75">
        <w:rPr>
          <w:sz w:val="22"/>
          <w:szCs w:val="22"/>
        </w:rPr>
        <w:t>.</w:t>
      </w:r>
      <w:r w:rsidRPr="00063B75">
        <w:rPr>
          <w:sz w:val="22"/>
          <w:szCs w:val="22"/>
          <w:rtl/>
        </w:rPr>
        <w:t xml:space="preserve"> על פי תקנים אלה נדרש מאיתנו לתכנן את הביקורת ולבצעה, במטרה להשיג מידה סבירה של ביטחון שאין בהצהרה הנ"ל הצגה מוטעית מהותית.</w:t>
      </w:r>
      <w:r w:rsidRPr="00063B75">
        <w:rPr>
          <w:sz w:val="22"/>
          <w:szCs w:val="22"/>
        </w:rPr>
        <w:t xml:space="preserve"> </w:t>
      </w:r>
      <w:r w:rsidRPr="00063B75">
        <w:rPr>
          <w:sz w:val="22"/>
          <w:szCs w:val="22"/>
          <w:rtl/>
        </w:rPr>
        <w:t>הביקורת כוללת בדיקה מדגמית של ראיות התומכות בסכומים ובמידע שבהצהרה. אנו סבורים שביקורתנו מספקת בסיס נאות לחוות דעתנו.</w:t>
      </w:r>
    </w:p>
    <w:p w14:paraId="1079ACFD" w14:textId="77777777" w:rsidR="00D86EF0" w:rsidRPr="00063B75" w:rsidRDefault="00D86EF0" w:rsidP="00D86EF0">
      <w:pPr>
        <w:ind w:left="26"/>
        <w:jc w:val="both"/>
        <w:rPr>
          <w:sz w:val="22"/>
          <w:szCs w:val="22"/>
          <w:rtl/>
        </w:rPr>
      </w:pPr>
    </w:p>
    <w:p w14:paraId="26EE3051" w14:textId="77777777" w:rsidR="00D86EF0" w:rsidRPr="00063B75" w:rsidRDefault="00D86EF0" w:rsidP="00D86EF0">
      <w:pPr>
        <w:spacing w:line="360" w:lineRule="auto"/>
        <w:ind w:left="26"/>
        <w:jc w:val="both"/>
        <w:rPr>
          <w:sz w:val="22"/>
          <w:szCs w:val="22"/>
          <w:rtl/>
        </w:rPr>
      </w:pPr>
      <w:r w:rsidRPr="00063B75">
        <w:rPr>
          <w:sz w:val="22"/>
          <w:szCs w:val="22"/>
          <w:rtl/>
        </w:rPr>
        <w:t>לדעתנו, הנתונים הכספיים בהצהרה הנ"ל משקפים באופן נאות, מכל הבחינות המהותיות, את האמור בהצהרת המציע, בהתאם לרשומות עליהן התבסס.</w:t>
      </w:r>
    </w:p>
    <w:p w14:paraId="1AC05511" w14:textId="77777777" w:rsidR="00D86EF0" w:rsidRPr="00063B75" w:rsidRDefault="00D86EF0" w:rsidP="00D86EF0">
      <w:pPr>
        <w:keepNext/>
        <w:tabs>
          <w:tab w:val="left" w:pos="3240"/>
          <w:tab w:val="left" w:pos="6660"/>
        </w:tabs>
        <w:spacing w:before="240" w:after="60"/>
        <w:ind w:left="720"/>
        <w:jc w:val="right"/>
        <w:outlineLvl w:val="1"/>
        <w:rPr>
          <w:b/>
          <w:bCs/>
          <w:i/>
          <w:noProof/>
          <w:sz w:val="22"/>
          <w:szCs w:val="22"/>
          <w:rtl/>
        </w:rPr>
      </w:pPr>
      <w:r w:rsidRPr="00063B75">
        <w:rPr>
          <w:i/>
          <w:noProof/>
          <w:sz w:val="22"/>
          <w:szCs w:val="22"/>
          <w:rtl/>
        </w:rPr>
        <w:t>בכבוד רב</w:t>
      </w:r>
      <w:r w:rsidRPr="00063B75">
        <w:rPr>
          <w:b/>
          <w:bCs/>
          <w:i/>
          <w:noProof/>
          <w:sz w:val="22"/>
          <w:szCs w:val="22"/>
          <w:rtl/>
        </w:rPr>
        <w:t>,</w:t>
      </w:r>
    </w:p>
    <w:p w14:paraId="5F8C2525" w14:textId="77777777" w:rsidR="00D86EF0" w:rsidRPr="00063B75" w:rsidRDefault="00D86EF0" w:rsidP="00D86EF0">
      <w:pPr>
        <w:jc w:val="right"/>
        <w:rPr>
          <w:noProof/>
          <w:sz w:val="22"/>
          <w:szCs w:val="22"/>
          <w:rtl/>
        </w:rPr>
      </w:pPr>
    </w:p>
    <w:p w14:paraId="1E79F095" w14:textId="77777777" w:rsidR="00D86EF0" w:rsidRPr="00063B75" w:rsidRDefault="00D86EF0" w:rsidP="00D86EF0">
      <w:pPr>
        <w:jc w:val="right"/>
        <w:rPr>
          <w:noProof/>
          <w:sz w:val="22"/>
          <w:szCs w:val="22"/>
          <w:rtl/>
        </w:rPr>
      </w:pPr>
      <w:r w:rsidRPr="00063B75">
        <w:rPr>
          <w:noProof/>
          <w:sz w:val="22"/>
          <w:szCs w:val="22"/>
          <w:rtl/>
        </w:rPr>
        <w:t>________________________</w:t>
      </w:r>
    </w:p>
    <w:p w14:paraId="470F4C6F" w14:textId="77777777" w:rsidR="00D86EF0" w:rsidRPr="00063B75" w:rsidRDefault="00D86EF0" w:rsidP="00D86EF0">
      <w:pPr>
        <w:ind w:left="6692"/>
        <w:jc w:val="both"/>
        <w:rPr>
          <w:noProof/>
          <w:sz w:val="22"/>
          <w:szCs w:val="22"/>
          <w:rtl/>
        </w:rPr>
      </w:pPr>
    </w:p>
    <w:p w14:paraId="30F42307" w14:textId="77777777" w:rsidR="00D86EF0" w:rsidRPr="00063B75" w:rsidRDefault="00D86EF0" w:rsidP="00D86EF0">
      <w:pPr>
        <w:tabs>
          <w:tab w:val="right" w:pos="9070"/>
        </w:tabs>
        <w:ind w:left="6692"/>
        <w:rPr>
          <w:noProof/>
          <w:sz w:val="22"/>
          <w:szCs w:val="22"/>
          <w:rtl/>
        </w:rPr>
      </w:pPr>
      <w:r w:rsidRPr="00063B75">
        <w:rPr>
          <w:noProof/>
          <w:sz w:val="22"/>
          <w:szCs w:val="22"/>
          <w:rtl/>
        </w:rPr>
        <w:t>רואי חשבון</w:t>
      </w:r>
    </w:p>
    <w:p w14:paraId="20F0A22E" w14:textId="77777777" w:rsidR="00D86EF0" w:rsidRPr="00063B75" w:rsidRDefault="00D86EF0" w:rsidP="00D86EF0">
      <w:pPr>
        <w:overflowPunct w:val="0"/>
        <w:autoSpaceDE w:val="0"/>
        <w:autoSpaceDN w:val="0"/>
        <w:adjustRightInd w:val="0"/>
        <w:spacing w:line="280" w:lineRule="exact"/>
        <w:ind w:left="6480"/>
        <w:jc w:val="right"/>
        <w:rPr>
          <w:sz w:val="22"/>
          <w:szCs w:val="22"/>
          <w:rtl/>
          <w:lang w:eastAsia="he-IL"/>
        </w:rPr>
      </w:pPr>
    </w:p>
    <w:p w14:paraId="4A8A81FF" w14:textId="77777777" w:rsidR="00D86EF0" w:rsidRPr="00063B75" w:rsidRDefault="00D86EF0" w:rsidP="00D86EF0">
      <w:pPr>
        <w:overflowPunct w:val="0"/>
        <w:autoSpaceDE w:val="0"/>
        <w:autoSpaceDN w:val="0"/>
        <w:adjustRightInd w:val="0"/>
        <w:spacing w:line="280" w:lineRule="exact"/>
        <w:jc w:val="both"/>
        <w:rPr>
          <w:sz w:val="22"/>
          <w:szCs w:val="22"/>
          <w:rtl/>
          <w:lang w:eastAsia="he-IL"/>
        </w:rPr>
      </w:pPr>
    </w:p>
    <w:p w14:paraId="3EA9F1D2" w14:textId="77777777" w:rsidR="00D86EF0" w:rsidRPr="00063B75" w:rsidRDefault="00D86EF0" w:rsidP="00D86EF0">
      <w:pPr>
        <w:overflowPunct w:val="0"/>
        <w:autoSpaceDE w:val="0"/>
        <w:autoSpaceDN w:val="0"/>
        <w:adjustRightInd w:val="0"/>
        <w:spacing w:line="280" w:lineRule="exact"/>
        <w:jc w:val="both"/>
        <w:rPr>
          <w:sz w:val="22"/>
          <w:szCs w:val="22"/>
          <w:rtl/>
          <w:lang w:eastAsia="he-IL"/>
        </w:rPr>
      </w:pPr>
    </w:p>
    <w:p w14:paraId="18AEEB7E" w14:textId="77777777" w:rsidR="00D86EF0" w:rsidRPr="00063B75" w:rsidRDefault="00D86EF0" w:rsidP="00D86EF0">
      <w:pPr>
        <w:jc w:val="both"/>
        <w:rPr>
          <w:noProof/>
          <w:sz w:val="22"/>
          <w:szCs w:val="22"/>
          <w:rtl/>
        </w:rPr>
      </w:pPr>
      <w:r w:rsidRPr="00063B75">
        <w:rPr>
          <w:noProof/>
          <w:sz w:val="22"/>
          <w:szCs w:val="22"/>
          <w:rtl/>
        </w:rPr>
        <w:t xml:space="preserve">הערות: </w:t>
      </w:r>
    </w:p>
    <w:p w14:paraId="098D1153" w14:textId="77777777" w:rsidR="00D86EF0" w:rsidRPr="00063B75" w:rsidRDefault="00D86EF0" w:rsidP="003D5D1F">
      <w:pPr>
        <w:pStyle w:val="af8"/>
        <w:numPr>
          <w:ilvl w:val="0"/>
          <w:numId w:val="65"/>
        </w:numPr>
        <w:spacing w:after="120"/>
        <w:contextualSpacing w:val="0"/>
        <w:jc w:val="both"/>
        <w:rPr>
          <w:noProof/>
          <w:sz w:val="22"/>
          <w:szCs w:val="22"/>
        </w:rPr>
      </w:pPr>
      <w:r w:rsidRPr="00063B75">
        <w:rPr>
          <w:noProof/>
          <w:sz w:val="22"/>
          <w:szCs w:val="22"/>
          <w:rtl/>
        </w:rPr>
        <w:t xml:space="preserve">נוסח זה נקבע בתיאום עם הוועדה לקביעת נוסחי חוות דעת מיוחדים ואישורי רואי חשבון של לשכת רואי חשבון בישראל, בדצמבר 2020. </w:t>
      </w:r>
    </w:p>
    <w:p w14:paraId="03DE5ABF" w14:textId="77777777" w:rsidR="00D86EF0" w:rsidRPr="00063B75" w:rsidRDefault="00D86EF0" w:rsidP="003D5D1F">
      <w:pPr>
        <w:numPr>
          <w:ilvl w:val="0"/>
          <w:numId w:val="65"/>
        </w:numPr>
        <w:spacing w:after="120"/>
        <w:jc w:val="both"/>
        <w:rPr>
          <w:rFonts w:eastAsia="PMingLiU"/>
          <w:b/>
          <w:bCs/>
          <w:sz w:val="22"/>
          <w:szCs w:val="22"/>
        </w:rPr>
      </w:pPr>
      <w:r w:rsidRPr="00063B75">
        <w:rPr>
          <w:b/>
          <w:bCs/>
          <w:sz w:val="22"/>
          <w:szCs w:val="22"/>
          <w:rtl/>
        </w:rPr>
        <w:t xml:space="preserve">יודפס על נייר לוגו של משרד רואי החשבון. </w:t>
      </w:r>
    </w:p>
    <w:p w14:paraId="45C29337" w14:textId="77777777" w:rsidR="00D86EF0" w:rsidRPr="00D86EF0" w:rsidRDefault="00D86EF0" w:rsidP="00D86EF0">
      <w:pPr>
        <w:pStyle w:val="affffffff"/>
        <w:rPr>
          <w:rtl/>
        </w:rPr>
      </w:pPr>
    </w:p>
    <w:bookmarkEnd w:id="355"/>
    <w:p w14:paraId="6D2CD81C" w14:textId="77777777" w:rsidR="00910DDE" w:rsidRPr="00910DDE" w:rsidRDefault="004B32A6" w:rsidP="00910DDE">
      <w:pPr>
        <w:rPr>
          <w:rtl/>
        </w:rPr>
      </w:pPr>
      <w:r w:rsidRPr="008D55DC">
        <w:rPr>
          <w:rtl/>
        </w:rPr>
        <w:br w:type="page"/>
      </w:r>
    </w:p>
    <w:p w14:paraId="6C6BAD85" w14:textId="77777777" w:rsidR="009C285E" w:rsidRPr="009C285E" w:rsidRDefault="009C285E" w:rsidP="009C285E">
      <w:pPr>
        <w:rPr>
          <w:rFonts w:ascii="Consolas" w:hAnsi="Consolas" w:cs="Consolas"/>
          <w:sz w:val="19"/>
          <w:szCs w:val="19"/>
          <w:rtl/>
        </w:rPr>
      </w:pPr>
      <w:bookmarkStart w:id="357" w:name="_Toc32477912"/>
      <w:bookmarkStart w:id="358" w:name="_Toc43400639"/>
      <w:bookmarkStart w:id="359" w:name="_Toc44931957"/>
      <w:bookmarkStart w:id="360" w:name="_Toc44932044"/>
      <w:bookmarkStart w:id="361" w:name="_Toc44932669"/>
      <w:bookmarkStart w:id="362" w:name="_Toc53331378"/>
    </w:p>
    <w:p w14:paraId="79ECB130" w14:textId="77777777" w:rsidR="009C285E" w:rsidRPr="009C285E" w:rsidRDefault="004B32A6" w:rsidP="0057259E">
      <w:pPr>
        <w:pStyle w:val="afffffffd"/>
        <w:rPr>
          <w:rtl/>
        </w:rPr>
      </w:pPr>
      <w:bookmarkStart w:id="363" w:name="_Toc256000055"/>
      <w:bookmarkStart w:id="364" w:name="_Toc173823732"/>
      <w:bookmarkStart w:id="365"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63"/>
      <w:bookmarkEnd w:id="364"/>
      <w:bookmarkEnd w:id="365"/>
    </w:p>
    <w:p w14:paraId="0856719B" w14:textId="77777777" w:rsidR="009C285E" w:rsidRPr="009C285E" w:rsidRDefault="009C285E" w:rsidP="009C285E">
      <w:pPr>
        <w:rPr>
          <w:sz w:val="40"/>
          <w:szCs w:val="40"/>
          <w:rtl/>
        </w:rPr>
      </w:pPr>
    </w:p>
    <w:p w14:paraId="775101D3" w14:textId="77777777" w:rsidR="009C285E" w:rsidRPr="009C285E" w:rsidRDefault="009C285E" w:rsidP="009C285E">
      <w:pPr>
        <w:rPr>
          <w:sz w:val="40"/>
          <w:szCs w:val="40"/>
          <w:rtl/>
        </w:rPr>
      </w:pPr>
    </w:p>
    <w:p w14:paraId="79BFF688" w14:textId="77777777" w:rsidR="009C285E" w:rsidRPr="009C285E" w:rsidRDefault="009C285E" w:rsidP="009C285E">
      <w:pPr>
        <w:rPr>
          <w:sz w:val="40"/>
          <w:szCs w:val="40"/>
          <w:rtl/>
        </w:rPr>
      </w:pPr>
    </w:p>
    <w:p w14:paraId="5461BB69" w14:textId="77777777" w:rsidR="009C285E" w:rsidRPr="009C285E" w:rsidRDefault="009C285E" w:rsidP="009C285E">
      <w:pPr>
        <w:rPr>
          <w:sz w:val="40"/>
          <w:szCs w:val="40"/>
          <w:rtl/>
        </w:rPr>
      </w:pPr>
    </w:p>
    <w:bookmarkEnd w:id="357"/>
    <w:bookmarkEnd w:id="358"/>
    <w:bookmarkEnd w:id="359"/>
    <w:bookmarkEnd w:id="360"/>
    <w:bookmarkEnd w:id="361"/>
    <w:bookmarkEnd w:id="362"/>
    <w:p w14:paraId="445F9CA9" w14:textId="77777777" w:rsidR="007E42D2" w:rsidRDefault="004B32A6">
      <w:pPr>
        <w:bidi w:val="0"/>
        <w:spacing w:before="200" w:after="200" w:line="276" w:lineRule="auto"/>
        <w:rPr>
          <w:b/>
          <w:bCs/>
          <w:caps/>
          <w:spacing w:val="15"/>
          <w:sz w:val="72"/>
          <w:szCs w:val="72"/>
          <w:rtl/>
        </w:rPr>
      </w:pPr>
      <w:r>
        <w:rPr>
          <w:rtl/>
        </w:rPr>
        <w:br w:type="page"/>
      </w:r>
    </w:p>
    <w:p w14:paraId="2309E05B" w14:textId="77777777" w:rsidR="004A4F0C" w:rsidRPr="000E2A01" w:rsidRDefault="004A4F0C" w:rsidP="00E0309B">
      <w:pPr>
        <w:rPr>
          <w:rtl/>
        </w:rPr>
      </w:pPr>
      <w:bookmarkStart w:id="366" w:name="show_isNotTechnicalSpecifications"/>
      <w:bookmarkStart w:id="367" w:name="show_IsContactDetailsOrTechniDetails"/>
    </w:p>
    <w:p w14:paraId="4CF0B82F" w14:textId="77777777" w:rsidR="00B13D9B" w:rsidRPr="00D86EF0" w:rsidRDefault="004B32A6">
      <w:pPr>
        <w:spacing w:after="160" w:line="259" w:lineRule="auto"/>
        <w:rPr>
          <w:rFonts w:eastAsia="Aptos"/>
          <w:b/>
          <w:bCs/>
          <w:kern w:val="2"/>
          <w:u w:val="single"/>
          <w:rtl/>
          <w14:ligatures w14:val="standardContextual"/>
        </w:rPr>
      </w:pPr>
      <w:r w:rsidRPr="00D86EF0">
        <w:rPr>
          <w:rFonts w:eastAsia="Aptos"/>
          <w:b/>
          <w:bCs/>
          <w:kern w:val="2"/>
          <w:u w:val="single"/>
          <w:rtl/>
          <w14:ligatures w14:val="standardContextual"/>
        </w:rPr>
        <w:t>הגדרות</w:t>
      </w:r>
    </w:p>
    <w:tbl>
      <w:tblPr>
        <w:bidiVisual/>
        <w:tblW w:w="9526" w:type="dxa"/>
        <w:tblInd w:w="-108" w:type="dxa"/>
        <w:tblLayout w:type="fixed"/>
        <w:tblLook w:val="0000" w:firstRow="0" w:lastRow="0" w:firstColumn="0" w:lastColumn="0" w:noHBand="0" w:noVBand="0"/>
      </w:tblPr>
      <w:tblGrid>
        <w:gridCol w:w="584"/>
        <w:gridCol w:w="2291"/>
        <w:gridCol w:w="283"/>
        <w:gridCol w:w="6261"/>
        <w:gridCol w:w="107"/>
      </w:tblGrid>
      <w:tr w:rsidR="00255BB9" w14:paraId="49BCF5AA" w14:textId="77777777" w:rsidTr="00B13D9B">
        <w:trPr>
          <w:gridBefore w:val="1"/>
          <w:gridAfter w:val="1"/>
          <w:wBefore w:w="584" w:type="dxa"/>
          <w:wAfter w:w="107" w:type="dxa"/>
          <w:cantSplit/>
        </w:trPr>
        <w:tc>
          <w:tcPr>
            <w:tcW w:w="2291" w:type="dxa"/>
            <w:shd w:val="clear" w:color="auto" w:fill="auto"/>
          </w:tcPr>
          <w:p w14:paraId="49D6B499" w14:textId="77777777" w:rsidR="00B13D9B" w:rsidRPr="006A47B0" w:rsidRDefault="004B32A6" w:rsidP="003315AE">
            <w:pPr>
              <w:tabs>
                <w:tab w:val="left" w:pos="2268"/>
                <w:tab w:val="left" w:pos="2410"/>
              </w:tabs>
              <w:spacing w:after="160" w:line="360" w:lineRule="auto"/>
              <w:rPr>
                <w:rFonts w:eastAsia="Aptos"/>
                <w:b/>
                <w:bCs/>
                <w:kern w:val="2"/>
                <w:rtl/>
                <w14:ligatures w14:val="standardContextual"/>
              </w:rPr>
            </w:pPr>
            <w:r w:rsidRPr="006A47B0">
              <w:rPr>
                <w:rFonts w:eastAsia="Aptos"/>
                <w:b/>
                <w:bCs/>
                <w:kern w:val="2"/>
                <w:rtl/>
                <w14:ligatures w14:val="standardContextual"/>
              </w:rPr>
              <w:t>שמאות רכוש</w:t>
            </w:r>
          </w:p>
        </w:tc>
        <w:tc>
          <w:tcPr>
            <w:tcW w:w="283" w:type="dxa"/>
            <w:shd w:val="clear" w:color="auto" w:fill="auto"/>
          </w:tcPr>
          <w:p w14:paraId="4CDB1D09" w14:textId="77777777" w:rsidR="00B13D9B" w:rsidRPr="006A47B0" w:rsidRDefault="004B32A6" w:rsidP="003315AE">
            <w:pPr>
              <w:spacing w:after="160" w:line="360" w:lineRule="auto"/>
              <w:rPr>
                <w:rFonts w:eastAsia="Aptos"/>
                <w:b/>
                <w:bCs/>
                <w:color w:val="000000"/>
                <w:kern w:val="2"/>
                <w:rtl/>
                <w14:ligatures w14:val="standardContextual"/>
              </w:rPr>
            </w:pPr>
            <w:r w:rsidRPr="006A47B0">
              <w:rPr>
                <w:rFonts w:eastAsia="Aptos"/>
                <w:b/>
                <w:bCs/>
                <w:color w:val="000000"/>
                <w:kern w:val="2"/>
                <w:rtl/>
                <w14:ligatures w14:val="standardContextual"/>
              </w:rPr>
              <w:t>-</w:t>
            </w:r>
          </w:p>
        </w:tc>
        <w:tc>
          <w:tcPr>
            <w:tcW w:w="6261" w:type="dxa"/>
            <w:shd w:val="clear" w:color="auto" w:fill="auto"/>
          </w:tcPr>
          <w:p w14:paraId="0CF5B8BD" w14:textId="77777777" w:rsidR="00B13D9B" w:rsidRPr="006A47B0" w:rsidRDefault="004B32A6" w:rsidP="003315AE">
            <w:pPr>
              <w:spacing w:after="160" w:line="360" w:lineRule="auto"/>
              <w:rPr>
                <w:rFonts w:eastAsia="Aptos"/>
                <w:color w:val="000000"/>
                <w:kern w:val="2"/>
                <w:rtl/>
                <w14:ligatures w14:val="standardContextual"/>
              </w:rPr>
            </w:pPr>
            <w:r w:rsidRPr="006A47B0">
              <w:rPr>
                <w:rFonts w:eastAsia="Aptos"/>
                <w:color w:val="000000"/>
                <w:kern w:val="2"/>
                <w:rtl/>
                <w14:ligatures w14:val="standardContextual"/>
              </w:rPr>
              <w:t>הערכת שווי כספי (שומה) של רכוש ,זכויות או מוניטין או נזק שנגרם להם (למעט מקרקעין).</w:t>
            </w:r>
          </w:p>
        </w:tc>
      </w:tr>
      <w:tr w:rsidR="00255BB9" w14:paraId="1010C803" w14:textId="77777777" w:rsidTr="00B13D9B">
        <w:trPr>
          <w:gridBefore w:val="1"/>
          <w:gridAfter w:val="1"/>
          <w:wBefore w:w="584" w:type="dxa"/>
          <w:wAfter w:w="107" w:type="dxa"/>
          <w:cantSplit/>
        </w:trPr>
        <w:tc>
          <w:tcPr>
            <w:tcW w:w="2291" w:type="dxa"/>
          </w:tcPr>
          <w:p w14:paraId="71294DC7" w14:textId="77777777" w:rsidR="00B13D9B" w:rsidRPr="006A47B0" w:rsidRDefault="004B32A6" w:rsidP="003315AE">
            <w:pPr>
              <w:tabs>
                <w:tab w:val="left" w:pos="2268"/>
                <w:tab w:val="left" w:pos="2410"/>
              </w:tabs>
              <w:spacing w:after="160" w:line="360" w:lineRule="auto"/>
              <w:rPr>
                <w:rFonts w:eastAsia="Aptos"/>
                <w:b/>
                <w:bCs/>
                <w:kern w:val="2"/>
                <w:rtl/>
                <w14:ligatures w14:val="standardContextual"/>
              </w:rPr>
            </w:pPr>
            <w:r w:rsidRPr="006A47B0">
              <w:rPr>
                <w:rFonts w:eastAsia="Aptos"/>
                <w:b/>
                <w:bCs/>
                <w:kern w:val="2"/>
                <w:rtl/>
                <w14:ligatures w14:val="standardContextual"/>
              </w:rPr>
              <w:t>"מכרז מכירת יהלומים"</w:t>
            </w:r>
          </w:p>
        </w:tc>
        <w:tc>
          <w:tcPr>
            <w:tcW w:w="283" w:type="dxa"/>
          </w:tcPr>
          <w:p w14:paraId="5899AF05" w14:textId="77777777" w:rsidR="00B13D9B" w:rsidRPr="006A47B0" w:rsidRDefault="004B32A6" w:rsidP="003315AE">
            <w:pPr>
              <w:spacing w:after="160" w:line="360" w:lineRule="auto"/>
              <w:rPr>
                <w:rFonts w:eastAsia="Aptos"/>
                <w:b/>
                <w:bCs/>
                <w:kern w:val="2"/>
                <w:rtl/>
                <w14:ligatures w14:val="standardContextual"/>
              </w:rPr>
            </w:pPr>
            <w:r w:rsidRPr="006A47B0">
              <w:rPr>
                <w:rFonts w:eastAsia="Aptos"/>
                <w:b/>
                <w:bCs/>
                <w:kern w:val="2"/>
                <w:rtl/>
                <w14:ligatures w14:val="standardContextual"/>
              </w:rPr>
              <w:t>-</w:t>
            </w:r>
          </w:p>
        </w:tc>
        <w:tc>
          <w:tcPr>
            <w:tcW w:w="6261" w:type="dxa"/>
          </w:tcPr>
          <w:p w14:paraId="1ADC4A08" w14:textId="08AC7ACC" w:rsidR="00B13D9B" w:rsidRPr="006A47B0" w:rsidRDefault="004B32A6" w:rsidP="003315AE">
            <w:pPr>
              <w:spacing w:after="160" w:line="360" w:lineRule="auto"/>
              <w:rPr>
                <w:rFonts w:eastAsia="Aptos"/>
                <w:kern w:val="2"/>
                <w:rtl/>
                <w14:ligatures w14:val="standardContextual"/>
              </w:rPr>
            </w:pPr>
            <w:r w:rsidRPr="006A47B0">
              <w:rPr>
                <w:rFonts w:eastAsia="Aptos"/>
                <w:kern w:val="2"/>
                <w:rtl/>
                <w14:ligatures w14:val="standardContextual"/>
              </w:rPr>
              <w:t>מכירה של יהלומים למרבה במחיר, על ידי הצגתם לקהל הרחב בפרסומים חופשיים ,בקטלוגים ובכל מדיה אחרת לקבלת להצעות מחיר ולבסוף מכירתם למרבה במחיר</w:t>
            </w:r>
            <w:r w:rsidR="00D91204">
              <w:rPr>
                <w:rFonts w:eastAsia="Aptos" w:hint="cs"/>
                <w:kern w:val="2"/>
                <w:rtl/>
                <w14:ligatures w14:val="standardContextual"/>
              </w:rPr>
              <w:t xml:space="preserve"> ובכפוף לאישור היחידה המקצועית</w:t>
            </w:r>
            <w:r w:rsidRPr="006A47B0">
              <w:rPr>
                <w:rFonts w:eastAsia="Aptos"/>
                <w:kern w:val="2"/>
                <w:rtl/>
                <w14:ligatures w14:val="standardContextual"/>
              </w:rPr>
              <w:t>. המכירה יכולה להתרחש במקום פיזי, או באמצעות הצעות שמגיעות למוכר באמצעים שונים כגון באמצעות המרשתת או הטלפון.</w:t>
            </w:r>
          </w:p>
        </w:tc>
      </w:tr>
      <w:tr w:rsidR="00255BB9" w14:paraId="4AC31FDC" w14:textId="77777777" w:rsidTr="00B13D9B">
        <w:trPr>
          <w:gridBefore w:val="1"/>
          <w:gridAfter w:val="1"/>
          <w:wBefore w:w="584" w:type="dxa"/>
          <w:wAfter w:w="107" w:type="dxa"/>
          <w:cantSplit/>
        </w:trPr>
        <w:tc>
          <w:tcPr>
            <w:tcW w:w="2291" w:type="dxa"/>
          </w:tcPr>
          <w:p w14:paraId="6ED5C9EB" w14:textId="77777777" w:rsidR="00B13D9B" w:rsidRPr="006A47B0" w:rsidRDefault="004B32A6" w:rsidP="003315AE">
            <w:pPr>
              <w:tabs>
                <w:tab w:val="left" w:pos="2268"/>
                <w:tab w:val="left" w:pos="2410"/>
              </w:tabs>
              <w:spacing w:after="160" w:line="360" w:lineRule="auto"/>
              <w:rPr>
                <w:rFonts w:eastAsia="Aptos"/>
                <w:b/>
                <w:bCs/>
                <w:kern w:val="2"/>
                <w:rtl/>
                <w14:ligatures w14:val="standardContextual"/>
              </w:rPr>
            </w:pPr>
            <w:r w:rsidRPr="006A47B0">
              <w:rPr>
                <w:rFonts w:eastAsia="Aptos"/>
                <w:b/>
                <w:bCs/>
                <w:kern w:val="2"/>
                <w:rtl/>
                <w14:ligatures w14:val="standardContextual"/>
              </w:rPr>
              <w:t>"מחיר פטיש"</w:t>
            </w:r>
          </w:p>
        </w:tc>
        <w:tc>
          <w:tcPr>
            <w:tcW w:w="283" w:type="dxa"/>
          </w:tcPr>
          <w:p w14:paraId="1AB02A5E" w14:textId="77777777" w:rsidR="00B13D9B" w:rsidRPr="006A47B0" w:rsidRDefault="004B32A6" w:rsidP="003315AE">
            <w:pPr>
              <w:spacing w:after="160" w:line="360" w:lineRule="auto"/>
              <w:rPr>
                <w:rFonts w:eastAsia="Aptos"/>
                <w:b/>
                <w:bCs/>
                <w:kern w:val="2"/>
                <w:rtl/>
                <w14:ligatures w14:val="standardContextual"/>
              </w:rPr>
            </w:pPr>
            <w:r w:rsidRPr="006A47B0">
              <w:rPr>
                <w:rFonts w:eastAsia="Aptos"/>
                <w:b/>
                <w:bCs/>
                <w:kern w:val="2"/>
                <w:rtl/>
                <w14:ligatures w14:val="standardContextual"/>
              </w:rPr>
              <w:t>-</w:t>
            </w:r>
          </w:p>
        </w:tc>
        <w:tc>
          <w:tcPr>
            <w:tcW w:w="6261" w:type="dxa"/>
          </w:tcPr>
          <w:p w14:paraId="7356247F" w14:textId="77777777" w:rsidR="00B13D9B" w:rsidRPr="006A47B0" w:rsidRDefault="004B32A6" w:rsidP="003315AE">
            <w:pPr>
              <w:spacing w:after="160" w:line="360" w:lineRule="auto"/>
              <w:rPr>
                <w:rFonts w:eastAsia="Aptos"/>
                <w:kern w:val="2"/>
                <w:rtl/>
                <w14:ligatures w14:val="standardContextual"/>
              </w:rPr>
            </w:pPr>
            <w:r w:rsidRPr="006A47B0">
              <w:rPr>
                <w:rFonts w:eastAsia="Aptos"/>
                <w:kern w:val="2"/>
                <w:rtl/>
                <w14:ligatures w14:val="standardContextual"/>
              </w:rPr>
              <w:t>”מחיר פטיש” לעניין מכרז מכירת היהלומים משמע הסכום הנקוב כהצעת קונה בכוח שהצעתו נתקבלה עפ”י תנאי המכירה</w:t>
            </w:r>
          </w:p>
        </w:tc>
      </w:tr>
      <w:tr w:rsidR="00255BB9" w14:paraId="46859D79" w14:textId="77777777" w:rsidTr="00B13D9B">
        <w:trPr>
          <w:gridBefore w:val="1"/>
          <w:gridAfter w:val="1"/>
          <w:wBefore w:w="584" w:type="dxa"/>
          <w:wAfter w:w="107" w:type="dxa"/>
          <w:cantSplit/>
          <w:trHeight w:val="1208"/>
        </w:trPr>
        <w:tc>
          <w:tcPr>
            <w:tcW w:w="2291" w:type="dxa"/>
          </w:tcPr>
          <w:p w14:paraId="3AAA2159" w14:textId="77777777" w:rsidR="00B13D9B" w:rsidRPr="006A47B0" w:rsidRDefault="004B32A6" w:rsidP="003315AE">
            <w:pPr>
              <w:tabs>
                <w:tab w:val="left" w:pos="2268"/>
                <w:tab w:val="left" w:pos="2410"/>
              </w:tabs>
              <w:spacing w:after="160" w:line="360" w:lineRule="auto"/>
              <w:rPr>
                <w:rFonts w:eastAsia="Aptos"/>
                <w:b/>
                <w:bCs/>
                <w:kern w:val="2"/>
                <w:rtl/>
                <w14:ligatures w14:val="standardContextual"/>
              </w:rPr>
            </w:pPr>
            <w:r w:rsidRPr="006A47B0">
              <w:rPr>
                <w:rFonts w:eastAsia="Aptos"/>
                <w:b/>
                <w:bCs/>
                <w:kern w:val="2"/>
                <w:rtl/>
                <w14:ligatures w14:val="standardContextual"/>
              </w:rPr>
              <w:t>עמלה</w:t>
            </w:r>
          </w:p>
        </w:tc>
        <w:tc>
          <w:tcPr>
            <w:tcW w:w="283" w:type="dxa"/>
          </w:tcPr>
          <w:p w14:paraId="2BCE38C9" w14:textId="77777777" w:rsidR="00B13D9B" w:rsidRPr="006A47B0" w:rsidRDefault="004B32A6" w:rsidP="003315AE">
            <w:pPr>
              <w:spacing w:after="160" w:line="360" w:lineRule="auto"/>
              <w:rPr>
                <w:rFonts w:eastAsia="Aptos"/>
                <w:b/>
                <w:bCs/>
                <w:kern w:val="2"/>
                <w:rtl/>
                <w14:ligatures w14:val="standardContextual"/>
              </w:rPr>
            </w:pPr>
            <w:r w:rsidRPr="006A47B0">
              <w:rPr>
                <w:rFonts w:eastAsia="Aptos"/>
                <w:b/>
                <w:bCs/>
                <w:kern w:val="2"/>
                <w:rtl/>
                <w14:ligatures w14:val="standardContextual"/>
              </w:rPr>
              <w:t>-</w:t>
            </w:r>
          </w:p>
        </w:tc>
        <w:tc>
          <w:tcPr>
            <w:tcW w:w="6261" w:type="dxa"/>
          </w:tcPr>
          <w:p w14:paraId="21654E9D" w14:textId="77777777" w:rsidR="00B13D9B" w:rsidRPr="006A47B0" w:rsidRDefault="004B32A6" w:rsidP="003315AE">
            <w:pPr>
              <w:keepNext/>
              <w:keepLines/>
              <w:spacing w:before="120" w:line="360" w:lineRule="auto"/>
              <w:ind w:left="130" w:right="792"/>
              <w:jc w:val="both"/>
              <w:rPr>
                <w:rFonts w:eastAsia="Times New Roman"/>
                <w:u w:val="single"/>
                <w:rtl/>
                <w:lang w:eastAsia="he-IL"/>
              </w:rPr>
            </w:pPr>
            <w:r w:rsidRPr="006A47B0">
              <w:rPr>
                <w:rFonts w:eastAsia="Times New Roman"/>
                <w:rtl/>
              </w:rPr>
              <w:t xml:space="preserve">עמלת המכירה תקבע בהתאם להצעת המחיר במכרז. </w:t>
            </w:r>
            <w:r w:rsidRPr="006A47B0">
              <w:rPr>
                <w:rFonts w:eastAsia="Times New Roman"/>
                <w:b/>
                <w:bCs/>
                <w:rtl/>
              </w:rPr>
              <w:t>עמלת המכירה כולל מע"מ</w:t>
            </w:r>
            <w:r w:rsidRPr="006A47B0">
              <w:rPr>
                <w:rFonts w:eastAsia="Times New Roman"/>
                <w:rtl/>
              </w:rPr>
              <w:t xml:space="preserve"> תיגזר משוויה המלא של העסקה לא כולל מע"מ ("מחיר פטיש").  </w:t>
            </w:r>
          </w:p>
        </w:tc>
      </w:tr>
      <w:tr w:rsidR="00255BB9" w14:paraId="0515897D" w14:textId="77777777" w:rsidTr="00B13D9B">
        <w:trPr>
          <w:gridAfter w:val="1"/>
          <w:wAfter w:w="107" w:type="dxa"/>
          <w:cantSplit/>
        </w:trPr>
        <w:tc>
          <w:tcPr>
            <w:tcW w:w="2875" w:type="dxa"/>
            <w:gridSpan w:val="2"/>
          </w:tcPr>
          <w:p w14:paraId="0EF70CE4" w14:textId="77777777" w:rsidR="00B13D9B" w:rsidRPr="006A47B0" w:rsidRDefault="004B32A6" w:rsidP="003315AE">
            <w:pPr>
              <w:tabs>
                <w:tab w:val="left" w:pos="2268"/>
                <w:tab w:val="left" w:pos="2410"/>
              </w:tabs>
              <w:spacing w:after="160" w:line="360" w:lineRule="auto"/>
              <w:ind w:left="489" w:firstLine="142"/>
              <w:rPr>
                <w:rFonts w:eastAsia="Aptos"/>
                <w:b/>
                <w:bCs/>
                <w:kern w:val="2"/>
                <w:rtl/>
                <w14:ligatures w14:val="standardContextual"/>
              </w:rPr>
            </w:pPr>
            <w:r w:rsidRPr="006A47B0">
              <w:rPr>
                <w:rFonts w:eastAsia="Aptos"/>
                <w:b/>
                <w:bCs/>
                <w:kern w:val="2"/>
                <w:rtl/>
                <w14:ligatures w14:val="standardContextual"/>
              </w:rPr>
              <w:t>יהלומים</w:t>
            </w:r>
          </w:p>
        </w:tc>
        <w:tc>
          <w:tcPr>
            <w:tcW w:w="283" w:type="dxa"/>
          </w:tcPr>
          <w:p w14:paraId="36B649D1" w14:textId="77777777" w:rsidR="00B13D9B" w:rsidRPr="006A47B0" w:rsidRDefault="004B32A6" w:rsidP="003315AE">
            <w:pPr>
              <w:spacing w:after="160" w:line="360" w:lineRule="auto"/>
              <w:rPr>
                <w:rFonts w:eastAsia="Aptos"/>
                <w:b/>
                <w:bCs/>
                <w:kern w:val="2"/>
                <w:rtl/>
                <w14:ligatures w14:val="standardContextual"/>
              </w:rPr>
            </w:pPr>
            <w:r w:rsidRPr="006A47B0">
              <w:rPr>
                <w:rFonts w:eastAsia="Aptos"/>
                <w:b/>
                <w:bCs/>
                <w:kern w:val="2"/>
                <w:rtl/>
                <w14:ligatures w14:val="standardContextual"/>
              </w:rPr>
              <w:t>-</w:t>
            </w:r>
          </w:p>
        </w:tc>
        <w:tc>
          <w:tcPr>
            <w:tcW w:w="6261" w:type="dxa"/>
          </w:tcPr>
          <w:p w14:paraId="0A3A993E" w14:textId="77777777" w:rsidR="00B13D9B" w:rsidRPr="006A47B0" w:rsidRDefault="004B32A6" w:rsidP="003315AE">
            <w:pPr>
              <w:spacing w:after="160" w:line="360" w:lineRule="auto"/>
              <w:rPr>
                <w:rFonts w:eastAsia="Aptos"/>
                <w:kern w:val="2"/>
                <w:rtl/>
                <w14:ligatures w14:val="standardContextual"/>
              </w:rPr>
            </w:pPr>
            <w:r w:rsidRPr="006A47B0">
              <w:rPr>
                <w:rFonts w:eastAsia="Aptos"/>
                <w:kern w:val="2"/>
                <w:rtl/>
                <w14:ligatures w14:val="standardContextual"/>
              </w:rPr>
              <w:t>יהלומים ו-או אבני חן ו-או אבנים יקרות</w:t>
            </w:r>
          </w:p>
        </w:tc>
      </w:tr>
      <w:tr w:rsidR="00255BB9" w14:paraId="0B4B79D7" w14:textId="77777777" w:rsidTr="00B13D9B">
        <w:trPr>
          <w:gridAfter w:val="1"/>
          <w:wAfter w:w="107" w:type="dxa"/>
          <w:cantSplit/>
        </w:trPr>
        <w:tc>
          <w:tcPr>
            <w:tcW w:w="2875" w:type="dxa"/>
            <w:gridSpan w:val="2"/>
          </w:tcPr>
          <w:p w14:paraId="26482919" w14:textId="77777777" w:rsidR="00B13D9B" w:rsidRPr="006A47B0" w:rsidRDefault="004B32A6" w:rsidP="003315AE">
            <w:pPr>
              <w:tabs>
                <w:tab w:val="left" w:pos="2268"/>
                <w:tab w:val="left" w:pos="2410"/>
              </w:tabs>
              <w:spacing w:after="160" w:line="360" w:lineRule="auto"/>
              <w:ind w:left="489" w:firstLine="142"/>
              <w:rPr>
                <w:rFonts w:eastAsia="Aptos"/>
                <w:b/>
                <w:bCs/>
                <w:kern w:val="2"/>
                <w:rtl/>
                <w14:ligatures w14:val="standardContextual"/>
              </w:rPr>
            </w:pPr>
            <w:r w:rsidRPr="006A47B0">
              <w:rPr>
                <w:rFonts w:eastAsia="Aptos"/>
                <w:b/>
                <w:bCs/>
                <w:kern w:val="2"/>
                <w:rtl/>
                <w14:ligatures w14:val="standardContextual"/>
              </w:rPr>
              <w:t>מעבדה גמולוגית</w:t>
            </w:r>
          </w:p>
        </w:tc>
        <w:tc>
          <w:tcPr>
            <w:tcW w:w="283" w:type="dxa"/>
          </w:tcPr>
          <w:p w14:paraId="395D6FC3" w14:textId="77777777" w:rsidR="00B13D9B" w:rsidRPr="006A47B0" w:rsidRDefault="004B32A6" w:rsidP="003315AE">
            <w:pPr>
              <w:spacing w:after="160" w:line="360" w:lineRule="auto"/>
              <w:rPr>
                <w:rFonts w:eastAsia="Aptos"/>
                <w:b/>
                <w:bCs/>
                <w:kern w:val="2"/>
                <w:rtl/>
                <w14:ligatures w14:val="standardContextual"/>
              </w:rPr>
            </w:pPr>
            <w:r w:rsidRPr="006A47B0">
              <w:rPr>
                <w:rFonts w:eastAsia="Aptos"/>
                <w:b/>
                <w:bCs/>
                <w:kern w:val="2"/>
                <w:rtl/>
                <w14:ligatures w14:val="standardContextual"/>
              </w:rPr>
              <w:t>-</w:t>
            </w:r>
          </w:p>
        </w:tc>
        <w:tc>
          <w:tcPr>
            <w:tcW w:w="6261" w:type="dxa"/>
          </w:tcPr>
          <w:p w14:paraId="509550D9" w14:textId="77777777" w:rsidR="00B13D9B" w:rsidRPr="006A47B0" w:rsidRDefault="004B32A6" w:rsidP="003315AE">
            <w:pPr>
              <w:spacing w:after="160" w:line="360" w:lineRule="auto"/>
              <w:rPr>
                <w:rFonts w:eastAsia="Aptos"/>
                <w:kern w:val="2"/>
                <w:rtl/>
                <w14:ligatures w14:val="standardContextual"/>
              </w:rPr>
            </w:pPr>
            <w:r w:rsidRPr="006A47B0">
              <w:rPr>
                <w:rFonts w:eastAsia="Aptos"/>
                <w:kern w:val="2"/>
                <w:rtl/>
                <w14:ligatures w14:val="standardContextual"/>
              </w:rPr>
              <w:t>מעבדה בעלת רישיון ל"צרכי בדיקה ותיעוד בלבד" מטעם "מנהל היהלומים, אבני חן ותכשיטים" במשרד הכלכלה</w:t>
            </w:r>
          </w:p>
        </w:tc>
      </w:tr>
      <w:tr w:rsidR="00255BB9" w14:paraId="598E371A" w14:textId="77777777" w:rsidTr="00B13D9B">
        <w:trPr>
          <w:gridAfter w:val="1"/>
          <w:wAfter w:w="107" w:type="dxa"/>
          <w:cantSplit/>
        </w:trPr>
        <w:tc>
          <w:tcPr>
            <w:tcW w:w="2875" w:type="dxa"/>
            <w:gridSpan w:val="2"/>
          </w:tcPr>
          <w:p w14:paraId="698DDAE2" w14:textId="77777777" w:rsidR="00B13D9B" w:rsidRPr="006A47B0" w:rsidRDefault="004B32A6" w:rsidP="003315AE">
            <w:pPr>
              <w:tabs>
                <w:tab w:val="left" w:pos="2268"/>
                <w:tab w:val="left" w:pos="2410"/>
              </w:tabs>
              <w:spacing w:after="160" w:line="360" w:lineRule="auto"/>
              <w:ind w:left="489" w:firstLine="142"/>
              <w:rPr>
                <w:rFonts w:eastAsia="Aptos"/>
                <w:b/>
                <w:bCs/>
                <w:color w:val="000000"/>
                <w:kern w:val="2"/>
                <w:rtl/>
                <w14:ligatures w14:val="standardContextual"/>
              </w:rPr>
            </w:pPr>
            <w:r w:rsidRPr="006A47B0">
              <w:rPr>
                <w:rFonts w:eastAsia="Aptos"/>
                <w:b/>
                <w:bCs/>
                <w:color w:val="000000"/>
                <w:kern w:val="2"/>
                <w:rtl/>
                <w14:ligatures w14:val="standardContextual"/>
              </w:rPr>
              <w:t>מעריך מטעם המזמין / הממונה</w:t>
            </w:r>
          </w:p>
        </w:tc>
        <w:tc>
          <w:tcPr>
            <w:tcW w:w="283" w:type="dxa"/>
          </w:tcPr>
          <w:p w14:paraId="02130FA2" w14:textId="77777777" w:rsidR="00B13D9B" w:rsidRPr="006A47B0" w:rsidRDefault="004B32A6" w:rsidP="003315AE">
            <w:pPr>
              <w:spacing w:after="160" w:line="360" w:lineRule="auto"/>
              <w:rPr>
                <w:rFonts w:eastAsia="Aptos"/>
                <w:b/>
                <w:bCs/>
                <w:color w:val="000000"/>
                <w:kern w:val="2"/>
                <w:rtl/>
                <w14:ligatures w14:val="standardContextual"/>
              </w:rPr>
            </w:pPr>
            <w:r w:rsidRPr="006A47B0">
              <w:rPr>
                <w:rFonts w:eastAsia="Aptos"/>
                <w:b/>
                <w:bCs/>
                <w:color w:val="000000"/>
                <w:kern w:val="2"/>
                <w:rtl/>
                <w14:ligatures w14:val="standardContextual"/>
              </w:rPr>
              <w:t>-</w:t>
            </w:r>
          </w:p>
        </w:tc>
        <w:tc>
          <w:tcPr>
            <w:tcW w:w="6261" w:type="dxa"/>
          </w:tcPr>
          <w:p w14:paraId="304B732C" w14:textId="77777777" w:rsidR="00B13D9B" w:rsidRPr="006A47B0" w:rsidRDefault="004B32A6" w:rsidP="003315AE">
            <w:pPr>
              <w:spacing w:after="160" w:line="360" w:lineRule="auto"/>
              <w:rPr>
                <w:rFonts w:eastAsia="Aptos"/>
                <w:b/>
                <w:bCs/>
                <w:color w:val="000000"/>
                <w:kern w:val="2"/>
                <w14:ligatures w14:val="standardContextual"/>
              </w:rPr>
            </w:pPr>
            <w:r w:rsidRPr="006A47B0">
              <w:rPr>
                <w:rFonts w:eastAsia="Aptos"/>
                <w:color w:val="000000"/>
                <w:kern w:val="2"/>
                <w:rtl/>
                <w14:ligatures w14:val="standardContextual"/>
              </w:rPr>
              <w:t>מעריך המועסק במיקור חוץ על ידי המזמין ואשר מונה על ידי הממונה</w:t>
            </w:r>
          </w:p>
        </w:tc>
      </w:tr>
      <w:tr w:rsidR="00255BB9" w14:paraId="1E3E6CB9" w14:textId="77777777" w:rsidTr="00B13D9B">
        <w:trPr>
          <w:cantSplit/>
        </w:trPr>
        <w:tc>
          <w:tcPr>
            <w:tcW w:w="2875" w:type="dxa"/>
            <w:gridSpan w:val="2"/>
          </w:tcPr>
          <w:p w14:paraId="3FE4C24D" w14:textId="77777777" w:rsidR="00B13D9B" w:rsidRPr="006A47B0" w:rsidRDefault="004B32A6" w:rsidP="003315AE">
            <w:pPr>
              <w:tabs>
                <w:tab w:val="left" w:pos="2268"/>
                <w:tab w:val="left" w:pos="2410"/>
              </w:tabs>
              <w:spacing w:after="160" w:line="360" w:lineRule="auto"/>
              <w:ind w:left="489" w:firstLine="142"/>
              <w:rPr>
                <w:rFonts w:eastAsia="Aptos"/>
                <w:b/>
                <w:bCs/>
                <w:color w:val="000000"/>
                <w:kern w:val="2"/>
                <w:rtl/>
                <w14:ligatures w14:val="standardContextual"/>
              </w:rPr>
            </w:pPr>
            <w:r w:rsidRPr="006A47B0">
              <w:rPr>
                <w:rFonts w:eastAsia="Aptos"/>
                <w:b/>
                <w:bCs/>
                <w:color w:val="000000"/>
                <w:kern w:val="2"/>
                <w:rtl/>
                <w14:ligatures w14:val="standardContextual"/>
              </w:rPr>
              <w:t>שער חליפין יציג</w:t>
            </w:r>
          </w:p>
        </w:tc>
        <w:tc>
          <w:tcPr>
            <w:tcW w:w="283" w:type="dxa"/>
          </w:tcPr>
          <w:p w14:paraId="45FEE65A" w14:textId="77777777" w:rsidR="00B13D9B" w:rsidRPr="006A47B0" w:rsidRDefault="004B32A6" w:rsidP="003315AE">
            <w:pPr>
              <w:spacing w:after="160" w:line="360" w:lineRule="auto"/>
              <w:rPr>
                <w:rFonts w:eastAsia="Aptos"/>
                <w:b/>
                <w:bCs/>
                <w:color w:val="000000"/>
                <w:kern w:val="2"/>
                <w:rtl/>
                <w14:ligatures w14:val="standardContextual"/>
              </w:rPr>
            </w:pPr>
            <w:r w:rsidRPr="006A47B0">
              <w:rPr>
                <w:rFonts w:eastAsia="Aptos"/>
                <w:b/>
                <w:bCs/>
                <w:color w:val="000000"/>
                <w:kern w:val="2"/>
                <w:rtl/>
                <w14:ligatures w14:val="standardContextual"/>
              </w:rPr>
              <w:t>-</w:t>
            </w:r>
          </w:p>
        </w:tc>
        <w:tc>
          <w:tcPr>
            <w:tcW w:w="6368" w:type="dxa"/>
            <w:gridSpan w:val="2"/>
          </w:tcPr>
          <w:p w14:paraId="5ED7F77D" w14:textId="77777777" w:rsidR="00B13D9B" w:rsidRPr="006A47B0" w:rsidRDefault="004B32A6" w:rsidP="003315AE">
            <w:pPr>
              <w:spacing w:after="160" w:line="360" w:lineRule="auto"/>
              <w:rPr>
                <w:rFonts w:eastAsia="Aptos"/>
                <w:color w:val="000000"/>
                <w:kern w:val="2"/>
                <w:rtl/>
                <w14:ligatures w14:val="standardContextual"/>
              </w:rPr>
            </w:pPr>
            <w:r w:rsidRPr="006A47B0">
              <w:rPr>
                <w:rFonts w:eastAsia="Aptos"/>
                <w:color w:val="000000"/>
                <w:kern w:val="2"/>
                <w:rtl/>
                <w14:ligatures w14:val="standardContextual"/>
              </w:rPr>
              <w:t>שער החליפין היציג הנקבע על ידי בנק ישראל</w:t>
            </w:r>
          </w:p>
        </w:tc>
      </w:tr>
      <w:tr w:rsidR="00255BB9" w14:paraId="623D432A" w14:textId="77777777" w:rsidTr="00B13D9B">
        <w:trPr>
          <w:cantSplit/>
        </w:trPr>
        <w:tc>
          <w:tcPr>
            <w:tcW w:w="2875" w:type="dxa"/>
            <w:gridSpan w:val="2"/>
          </w:tcPr>
          <w:p w14:paraId="5BDDC7C7" w14:textId="77777777" w:rsidR="00B13D9B" w:rsidRPr="006A47B0" w:rsidRDefault="004B32A6" w:rsidP="003315AE">
            <w:pPr>
              <w:tabs>
                <w:tab w:val="left" w:pos="2268"/>
                <w:tab w:val="left" w:pos="2410"/>
              </w:tabs>
              <w:spacing w:after="160" w:line="360" w:lineRule="auto"/>
              <w:ind w:left="489" w:firstLine="142"/>
              <w:rPr>
                <w:rFonts w:eastAsia="Aptos"/>
                <w:b/>
                <w:bCs/>
                <w:color w:val="000000"/>
                <w:kern w:val="2"/>
                <w:rtl/>
                <w14:ligatures w14:val="standardContextual"/>
              </w:rPr>
            </w:pPr>
            <w:r w:rsidRPr="006A47B0">
              <w:rPr>
                <w:rFonts w:eastAsia="Aptos"/>
                <w:b/>
                <w:bCs/>
                <w:color w:val="000000"/>
                <w:kern w:val="2"/>
                <w:rtl/>
                <w14:ligatures w14:val="standardContextual"/>
              </w:rPr>
              <w:t>דולר</w:t>
            </w:r>
          </w:p>
        </w:tc>
        <w:tc>
          <w:tcPr>
            <w:tcW w:w="283" w:type="dxa"/>
          </w:tcPr>
          <w:p w14:paraId="6645FD93" w14:textId="77777777" w:rsidR="00B13D9B" w:rsidRPr="006A47B0" w:rsidRDefault="004B32A6" w:rsidP="003315AE">
            <w:pPr>
              <w:spacing w:after="160" w:line="360" w:lineRule="auto"/>
              <w:rPr>
                <w:rFonts w:eastAsia="Aptos"/>
                <w:b/>
                <w:bCs/>
                <w:color w:val="000000"/>
                <w:kern w:val="2"/>
                <w:rtl/>
                <w14:ligatures w14:val="standardContextual"/>
              </w:rPr>
            </w:pPr>
            <w:r w:rsidRPr="006A47B0">
              <w:rPr>
                <w:rFonts w:eastAsia="Aptos"/>
                <w:b/>
                <w:bCs/>
                <w:color w:val="000000"/>
                <w:kern w:val="2"/>
                <w:rtl/>
                <w14:ligatures w14:val="standardContextual"/>
              </w:rPr>
              <w:t xml:space="preserve">- </w:t>
            </w:r>
          </w:p>
        </w:tc>
        <w:tc>
          <w:tcPr>
            <w:tcW w:w="6368" w:type="dxa"/>
            <w:gridSpan w:val="2"/>
          </w:tcPr>
          <w:p w14:paraId="261DD9E7" w14:textId="77777777" w:rsidR="00B13D9B" w:rsidRPr="006A47B0" w:rsidRDefault="004B32A6" w:rsidP="003315AE">
            <w:pPr>
              <w:spacing w:after="160" w:line="360" w:lineRule="auto"/>
              <w:rPr>
                <w:rFonts w:eastAsia="Aptos"/>
                <w:color w:val="000000"/>
                <w:kern w:val="2"/>
                <w:rtl/>
                <w14:ligatures w14:val="standardContextual"/>
              </w:rPr>
            </w:pPr>
            <w:r w:rsidRPr="006A47B0">
              <w:rPr>
                <w:rFonts w:eastAsia="Aptos"/>
                <w:color w:val="000000"/>
                <w:kern w:val="2"/>
                <w:rtl/>
                <w14:ligatures w14:val="standardContextual"/>
              </w:rPr>
              <w:t>דולר אמריקאי</w:t>
            </w:r>
          </w:p>
        </w:tc>
      </w:tr>
    </w:tbl>
    <w:p w14:paraId="634690B3" w14:textId="77777777" w:rsidR="00B13D9B" w:rsidRPr="006A47B0" w:rsidRDefault="00B13D9B">
      <w:pPr>
        <w:spacing w:after="160" w:line="259" w:lineRule="auto"/>
        <w:rPr>
          <w:rFonts w:eastAsia="Aptos"/>
          <w:kern w:val="2"/>
          <w:rtl/>
          <w14:ligatures w14:val="standardContextual"/>
        </w:rPr>
      </w:pPr>
    </w:p>
    <w:p w14:paraId="252A1931" w14:textId="77777777" w:rsidR="00B13D9B" w:rsidRPr="006A47B0" w:rsidRDefault="004B32A6" w:rsidP="003D5D1F">
      <w:pPr>
        <w:keepNext/>
        <w:keepLines/>
        <w:numPr>
          <w:ilvl w:val="0"/>
          <w:numId w:val="81"/>
        </w:numPr>
        <w:spacing w:before="120" w:line="360" w:lineRule="auto"/>
        <w:ind w:right="792"/>
        <w:jc w:val="both"/>
        <w:rPr>
          <w:rFonts w:eastAsia="Times New Roman"/>
          <w:b/>
          <w:bCs/>
          <w:u w:val="single"/>
          <w:rtl/>
          <w:lang w:eastAsia="he-IL"/>
        </w:rPr>
      </w:pPr>
      <w:r w:rsidRPr="006A47B0">
        <w:rPr>
          <w:rFonts w:eastAsia="Times New Roman"/>
          <w:b/>
          <w:bCs/>
          <w:u w:val="single"/>
          <w:rtl/>
          <w:lang w:eastAsia="he-IL"/>
        </w:rPr>
        <w:lastRenderedPageBreak/>
        <w:t>רקע</w:t>
      </w:r>
    </w:p>
    <w:p w14:paraId="5B15316F" w14:textId="77777777" w:rsidR="00B13D9B" w:rsidRPr="006A47B0" w:rsidRDefault="004B32A6" w:rsidP="003D5D1F">
      <w:pPr>
        <w:keepNext/>
        <w:keepLines/>
        <w:numPr>
          <w:ilvl w:val="1"/>
          <w:numId w:val="81"/>
        </w:numPr>
        <w:spacing w:before="120" w:line="360" w:lineRule="auto"/>
        <w:ind w:right="792"/>
        <w:jc w:val="both"/>
        <w:rPr>
          <w:rFonts w:eastAsia="Times New Roman"/>
          <w:rtl/>
          <w:lang w:eastAsia="he-IL"/>
        </w:rPr>
      </w:pPr>
      <w:r w:rsidRPr="006A47B0">
        <w:rPr>
          <w:rFonts w:eastAsia="Times New Roman"/>
          <w:rtl/>
          <w:lang w:eastAsia="he-IL"/>
        </w:rPr>
        <w:t>רכוש מחולט נתפס על ידי גורמי האכיפה השונים, בהתאם לדין ולצווי בית המשפט, ומנוהל ברובו על ידי האפוטרופוס הכללי עפ"י החוקים המסמיכים. ניהול הרכוש מתבצע ע"י יחידת החילוט תוך התבוננות מרחבית על הסוגיה בכללותה, בכל תיק ונסיבותיו.</w:t>
      </w:r>
    </w:p>
    <w:p w14:paraId="571657D9" w14:textId="36833D53" w:rsidR="00B13D9B" w:rsidRPr="006A47B0" w:rsidRDefault="004B32A6" w:rsidP="003D5D1F">
      <w:pPr>
        <w:keepNext/>
        <w:keepLines/>
        <w:numPr>
          <w:ilvl w:val="1"/>
          <w:numId w:val="81"/>
        </w:numPr>
        <w:spacing w:before="120" w:line="360" w:lineRule="auto"/>
        <w:ind w:right="792"/>
        <w:jc w:val="both"/>
        <w:rPr>
          <w:rFonts w:eastAsia="Times New Roman"/>
          <w:lang w:eastAsia="he-IL"/>
        </w:rPr>
      </w:pPr>
      <w:r w:rsidRPr="006A47B0">
        <w:rPr>
          <w:rFonts w:eastAsia="Times New Roman"/>
          <w:rtl/>
          <w:lang w:eastAsia="he-IL"/>
        </w:rPr>
        <w:t>עם קבלת החלטה שיפוטית, גזר דין, פסק דין וכל החלטה ו/או הסכמה למימוש הרכוש התפוס בתיקים כאמור לעיל רשאית המדינה, באמצעות יחידת החילוט, לממש את הרכוש התפוס או המחולט באמצעות מכירתו למרבה במחיר</w:t>
      </w:r>
      <w:r w:rsidR="00D91204">
        <w:rPr>
          <w:rFonts w:eastAsia="Times New Roman" w:hint="cs"/>
          <w:rtl/>
          <w:lang w:eastAsia="he-IL"/>
        </w:rPr>
        <w:t xml:space="preserve"> ובכפוף לאישור היחידה</w:t>
      </w:r>
      <w:r w:rsidRPr="006A47B0">
        <w:rPr>
          <w:rFonts w:eastAsia="Times New Roman"/>
          <w:rtl/>
          <w:lang w:eastAsia="he-IL"/>
        </w:rPr>
        <w:t>.</w:t>
      </w:r>
    </w:p>
    <w:p w14:paraId="0F350896" w14:textId="77777777" w:rsidR="00B13D9B" w:rsidRPr="006A47B0" w:rsidRDefault="004B32A6" w:rsidP="003D5D1F">
      <w:pPr>
        <w:keepNext/>
        <w:keepLines/>
        <w:numPr>
          <w:ilvl w:val="1"/>
          <w:numId w:val="81"/>
        </w:numPr>
        <w:spacing w:before="120" w:line="360" w:lineRule="auto"/>
        <w:ind w:right="792"/>
        <w:jc w:val="both"/>
        <w:rPr>
          <w:rFonts w:eastAsia="Times New Roman"/>
          <w:lang w:eastAsia="he-IL"/>
        </w:rPr>
      </w:pPr>
      <w:r w:rsidRPr="006A47B0">
        <w:rPr>
          <w:rFonts w:eastAsia="Times New Roman"/>
          <w:rtl/>
          <w:lang w:eastAsia="he-IL"/>
        </w:rPr>
        <w:t>לצורך קיום התכליות המנויות לעיל מבקש המזמין להתקשר עם בית מכירות לצורך מימוש מכירת יהלומים (יהלומים ו-או אבני חן ו-או אבנים יקרות) אשר חולטו כדין במסגרת ההליכים כאמור לעיל.</w:t>
      </w:r>
    </w:p>
    <w:p w14:paraId="0097136D" w14:textId="77777777" w:rsidR="00B13D9B" w:rsidRPr="006A47B0" w:rsidRDefault="004B32A6" w:rsidP="003D5D1F">
      <w:pPr>
        <w:keepNext/>
        <w:keepLines/>
        <w:numPr>
          <w:ilvl w:val="1"/>
          <w:numId w:val="81"/>
        </w:numPr>
        <w:spacing w:before="120" w:line="360" w:lineRule="auto"/>
        <w:ind w:right="792"/>
        <w:jc w:val="both"/>
        <w:rPr>
          <w:rFonts w:eastAsia="Times New Roman"/>
          <w:color w:val="000000"/>
          <w:rtl/>
          <w:lang w:eastAsia="he-IL"/>
        </w:rPr>
      </w:pPr>
      <w:r w:rsidRPr="006A47B0">
        <w:rPr>
          <w:rFonts w:eastAsia="Times New Roman"/>
          <w:color w:val="000000"/>
          <w:rtl/>
          <w:lang w:eastAsia="he-IL"/>
        </w:rPr>
        <w:t xml:space="preserve">השירותים שיינתנו על ידי בית המכירה יהיו שרותי </w:t>
      </w:r>
      <w:r w:rsidRPr="006A47B0">
        <w:rPr>
          <w:rFonts w:eastAsia="Times New Roman"/>
          <w:u w:val="single"/>
          <w:rtl/>
          <w:lang w:eastAsia="he-IL"/>
        </w:rPr>
        <w:t xml:space="preserve"> </w:t>
      </w:r>
      <w:r w:rsidRPr="006A47B0">
        <w:rPr>
          <w:rFonts w:eastAsia="Times New Roman"/>
          <w:color w:val="000000"/>
          <w:rtl/>
          <w:lang w:eastAsia="he-IL"/>
        </w:rPr>
        <w:t>מכירות יהלומים, באמצעות מכרז למכירות יהלומים ,למוכר מרצון לקונה מרצון.</w:t>
      </w:r>
    </w:p>
    <w:p w14:paraId="3ED0E12A" w14:textId="77777777" w:rsidR="00B13D9B" w:rsidRPr="006A47B0" w:rsidRDefault="004B32A6" w:rsidP="003D5D1F">
      <w:pPr>
        <w:keepNext/>
        <w:keepLines/>
        <w:numPr>
          <w:ilvl w:val="0"/>
          <w:numId w:val="81"/>
        </w:numPr>
        <w:spacing w:before="120" w:line="360" w:lineRule="auto"/>
        <w:jc w:val="both"/>
        <w:rPr>
          <w:rFonts w:eastAsia="Times New Roman"/>
          <w:b/>
          <w:bCs/>
          <w:u w:val="single"/>
          <w:lang w:eastAsia="he-IL"/>
        </w:rPr>
      </w:pPr>
      <w:r w:rsidRPr="006A47B0">
        <w:rPr>
          <w:rFonts w:eastAsia="Times New Roman"/>
          <w:b/>
          <w:bCs/>
          <w:u w:val="single"/>
          <w:rtl/>
          <w:lang w:eastAsia="he-IL"/>
        </w:rPr>
        <w:t>כללי, מבנה השירותים</w:t>
      </w:r>
    </w:p>
    <w:p w14:paraId="6E5AD44F" w14:textId="77777777" w:rsidR="00B13D9B" w:rsidRPr="006A47B0" w:rsidRDefault="004B32A6" w:rsidP="003D5D1F">
      <w:pPr>
        <w:keepNext/>
        <w:keepLines/>
        <w:numPr>
          <w:ilvl w:val="1"/>
          <w:numId w:val="81"/>
        </w:numPr>
        <w:spacing w:before="120" w:line="360" w:lineRule="auto"/>
        <w:ind w:right="792"/>
        <w:jc w:val="both"/>
        <w:rPr>
          <w:rFonts w:eastAsia="Times New Roman"/>
          <w:lang w:eastAsia="he-IL"/>
        </w:rPr>
      </w:pPr>
      <w:r w:rsidRPr="006A47B0">
        <w:rPr>
          <w:rFonts w:eastAsia="Times New Roman"/>
          <w:b/>
          <w:bCs/>
          <w:rtl/>
          <w:lang w:eastAsia="he-IL"/>
        </w:rPr>
        <w:t>השירותים יינתנו מעת לעת על פי דרישה ולפי הצורך של המזמין</w:t>
      </w:r>
      <w:r w:rsidRPr="006A47B0">
        <w:rPr>
          <w:rFonts w:eastAsia="Times New Roman"/>
          <w:rtl/>
          <w:lang w:eastAsia="he-IL"/>
        </w:rPr>
        <w:t>.</w:t>
      </w:r>
      <w:r w:rsidRPr="006A47B0">
        <w:rPr>
          <w:rFonts w:eastAsia="Times New Roman"/>
          <w:b/>
          <w:bCs/>
          <w:rtl/>
          <w:lang w:eastAsia="he-IL"/>
        </w:rPr>
        <w:t xml:space="preserve"> </w:t>
      </w:r>
      <w:r w:rsidRPr="006A47B0">
        <w:rPr>
          <w:rFonts w:eastAsia="Times New Roman"/>
          <w:rtl/>
          <w:lang w:eastAsia="he-IL"/>
        </w:rPr>
        <w:t>מטבע הדברים היקף השירותים ותדירותם אינו ידוע מראש ותלוי בהליכי חקירה והליכים משפטיים המתקיימים או יתקיימו בעתיד. אין המשרד מתחייב לפנות לנותן השירותים לקבלת השירותים נשוא מכרז זה באיזה זמן מן הזמנים ולא בהיקף כל שהוא, הפנייה תהיה בהתאם לצרכי המשרד.</w:t>
      </w:r>
    </w:p>
    <w:p w14:paraId="2D8FCE04" w14:textId="77777777" w:rsidR="00B13D9B" w:rsidRPr="006A47B0" w:rsidRDefault="004B32A6" w:rsidP="003D5D1F">
      <w:pPr>
        <w:keepNext/>
        <w:keepLines/>
        <w:numPr>
          <w:ilvl w:val="1"/>
          <w:numId w:val="81"/>
        </w:numPr>
        <w:spacing w:before="120" w:line="360" w:lineRule="auto"/>
        <w:ind w:right="792"/>
        <w:jc w:val="both"/>
        <w:rPr>
          <w:rFonts w:eastAsia="Times New Roman"/>
          <w:lang w:eastAsia="he-IL"/>
        </w:rPr>
      </w:pPr>
      <w:r w:rsidRPr="006A47B0">
        <w:rPr>
          <w:rFonts w:eastAsia="Times New Roman"/>
          <w:b/>
          <w:bCs/>
          <w:rtl/>
          <w:lang w:eastAsia="he-IL"/>
        </w:rPr>
        <w:t>אחדות השירותים -</w:t>
      </w:r>
      <w:r w:rsidRPr="006A47B0">
        <w:rPr>
          <w:rFonts w:eastAsia="Times New Roman"/>
          <w:rtl/>
          <w:lang w:eastAsia="he-IL"/>
        </w:rPr>
        <w:t>השירותים הכלולים במכרז זה יכללו את כלל השירותים הנדרשים על מנת לספק שרותי מכרז מכירות יהלומים על פי הסטנדרטים המקובלים לרבות, למען הסר ספק: שינוע, ביטוח, שמירה ואבטחה, תיעוד ורישום, ייעוץ, תפעול המכירה, פרסום, יח"צ ושיווק וגבייה וכיוצא באלה ובנוסף כל כוח אדם והציוד הנדרשים לצורך הוצאה לפועל של מלוא השירותים המבוקשים והשירותים הנלווים אליהם.</w:t>
      </w:r>
    </w:p>
    <w:p w14:paraId="00DF37EA" w14:textId="77777777" w:rsidR="00B13D9B" w:rsidRPr="006A47B0" w:rsidRDefault="004B32A6" w:rsidP="003D5D1F">
      <w:pPr>
        <w:keepNext/>
        <w:keepLines/>
        <w:numPr>
          <w:ilvl w:val="1"/>
          <w:numId w:val="81"/>
        </w:numPr>
        <w:spacing w:before="120" w:line="360" w:lineRule="auto"/>
        <w:ind w:right="792"/>
        <w:jc w:val="both"/>
        <w:rPr>
          <w:rFonts w:eastAsia="Times New Roman"/>
          <w:lang w:eastAsia="he-IL"/>
        </w:rPr>
      </w:pPr>
      <w:r w:rsidRPr="006A47B0">
        <w:rPr>
          <w:rFonts w:eastAsia="Times New Roman"/>
          <w:rtl/>
          <w:lang w:eastAsia="he-IL"/>
        </w:rPr>
        <w:t>הספק יפעיל את השירותים במיומנות, מקצועיות ויעילות לפי הנוהג המקובל (</w:t>
      </w:r>
      <w:r w:rsidRPr="006A47B0">
        <w:rPr>
          <w:rFonts w:eastAsia="Times New Roman"/>
          <w:lang w:eastAsia="he-IL"/>
        </w:rPr>
        <w:t>best practice</w:t>
      </w:r>
      <w:r w:rsidRPr="006A47B0">
        <w:rPr>
          <w:rFonts w:eastAsia="Times New Roman"/>
          <w:rtl/>
          <w:lang w:eastAsia="he-IL"/>
        </w:rPr>
        <w:t>) לפחות בשירותים מסוג זה.</w:t>
      </w:r>
    </w:p>
    <w:p w14:paraId="0E70B1ED" w14:textId="77777777" w:rsidR="00B13D9B" w:rsidRPr="006A47B0" w:rsidRDefault="004B32A6" w:rsidP="003D5D1F">
      <w:pPr>
        <w:keepNext/>
        <w:keepLines/>
        <w:numPr>
          <w:ilvl w:val="0"/>
          <w:numId w:val="81"/>
        </w:numPr>
        <w:spacing w:before="120" w:line="360" w:lineRule="auto"/>
        <w:ind w:right="792"/>
        <w:jc w:val="both"/>
        <w:rPr>
          <w:rFonts w:eastAsia="Times New Roman"/>
          <w:b/>
          <w:bCs/>
          <w:u w:val="single"/>
          <w:lang w:eastAsia="he-IL"/>
        </w:rPr>
      </w:pPr>
      <w:r w:rsidRPr="006A47B0">
        <w:rPr>
          <w:rFonts w:eastAsia="Times New Roman"/>
          <w:b/>
          <w:bCs/>
          <w:u w:val="single"/>
          <w:rtl/>
          <w:lang w:eastAsia="he-IL"/>
        </w:rPr>
        <w:t>פירוט השירותים הכלולים:</w:t>
      </w:r>
    </w:p>
    <w:p w14:paraId="14668121" w14:textId="77777777" w:rsidR="00B13D9B" w:rsidRPr="006A47B0" w:rsidRDefault="004B32A6" w:rsidP="003D5D1F">
      <w:pPr>
        <w:keepNext/>
        <w:keepLines/>
        <w:numPr>
          <w:ilvl w:val="1"/>
          <w:numId w:val="81"/>
        </w:numPr>
        <w:spacing w:before="120" w:line="360" w:lineRule="auto"/>
        <w:ind w:right="792"/>
        <w:jc w:val="both"/>
        <w:rPr>
          <w:rFonts w:eastAsia="Times New Roman"/>
          <w:b/>
          <w:bCs/>
          <w:rtl/>
          <w:lang w:eastAsia="he-IL"/>
        </w:rPr>
      </w:pPr>
      <w:r w:rsidRPr="006A47B0">
        <w:rPr>
          <w:rFonts w:eastAsia="Times New Roman"/>
          <w:b/>
          <w:bCs/>
          <w:rtl/>
          <w:lang w:eastAsia="he-IL"/>
        </w:rPr>
        <w:t>איסוף ושינוע החפצים</w:t>
      </w:r>
    </w:p>
    <w:p w14:paraId="3B749E86" w14:textId="77777777" w:rsidR="00B13D9B" w:rsidRPr="006A47B0" w:rsidRDefault="004B32A6" w:rsidP="003D5D1F">
      <w:pPr>
        <w:keepNext/>
        <w:keepLines/>
        <w:numPr>
          <w:ilvl w:val="2"/>
          <w:numId w:val="81"/>
        </w:numPr>
        <w:spacing w:before="120" w:line="360" w:lineRule="auto"/>
        <w:ind w:right="792" w:hanging="659"/>
        <w:jc w:val="both"/>
        <w:rPr>
          <w:rFonts w:eastAsia="Times New Roman"/>
          <w:rtl/>
          <w:lang w:eastAsia="he-IL"/>
        </w:rPr>
      </w:pPr>
      <w:bookmarkStart w:id="368" w:name="_Ref156474923"/>
      <w:r w:rsidRPr="006A47B0">
        <w:rPr>
          <w:rFonts w:eastAsia="Times New Roman"/>
          <w:rtl/>
          <w:lang w:eastAsia="he-IL"/>
        </w:rPr>
        <w:t>מובהר כי הספק אחראי  לתיאום הובלה, שמירה ואבטחה של החפצים ככל שידרשו (לרבות  בלדרות מאובטחת באמצעות חברה יעודית).  ככל וידרש הספק לבלדרות מאובטחת כאמור ישלם המזמין לספק בשיטת גב אל גב (</w:t>
      </w:r>
      <w:r w:rsidRPr="006A47B0">
        <w:rPr>
          <w:rFonts w:eastAsia="Times New Roman"/>
          <w:lang w:eastAsia="he-IL"/>
        </w:rPr>
        <w:t xml:space="preserve"> </w:t>
      </w:r>
      <w:r w:rsidRPr="006A47B0">
        <w:rPr>
          <w:rFonts w:eastAsia="Times New Roman"/>
          <w:rtl/>
          <w:lang w:eastAsia="he-IL"/>
        </w:rPr>
        <w:t xml:space="preserve"> </w:t>
      </w:r>
      <w:r w:rsidRPr="006A47B0">
        <w:rPr>
          <w:rFonts w:eastAsia="Times New Roman"/>
          <w:lang w:eastAsia="he-IL"/>
        </w:rPr>
        <w:t>(back to back</w:t>
      </w:r>
      <w:r w:rsidRPr="006A47B0">
        <w:rPr>
          <w:rFonts w:eastAsia="Times New Roman"/>
          <w:rtl/>
          <w:lang w:eastAsia="he-IL"/>
        </w:rPr>
        <w:t xml:space="preserve"> וכנגד הוכחת ביצוע בפועל על ידי הספק ואישור המחיר מראש ובכתב על ידי המזמין.</w:t>
      </w:r>
      <w:bookmarkEnd w:id="368"/>
      <w:r w:rsidRPr="006A47B0">
        <w:rPr>
          <w:rFonts w:eastAsia="Times New Roman"/>
          <w:rtl/>
          <w:lang w:eastAsia="he-IL"/>
        </w:rPr>
        <w:t xml:space="preserve"> </w:t>
      </w:r>
    </w:p>
    <w:p w14:paraId="03F26079"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lastRenderedPageBreak/>
        <w:t xml:space="preserve">עת תתקבל דרישה מאת המזמין, יגיע שירות הבלדרות מטעם הספק למקום הימצאם של החפצים לפי הנחיית המזמין בכל רחבי הארץ (תחנות משטרה, בנק ישראל, מחסני המזמין וכדומה) בתיאום ובנוכחות נציג המזמין. </w:t>
      </w:r>
    </w:p>
    <w:p w14:paraId="046BBF67" w14:textId="77777777" w:rsidR="00B13D9B" w:rsidRPr="006A47B0" w:rsidRDefault="004B32A6" w:rsidP="003D5D1F">
      <w:pPr>
        <w:keepNext/>
        <w:keepLines/>
        <w:numPr>
          <w:ilvl w:val="2"/>
          <w:numId w:val="81"/>
        </w:numPr>
        <w:spacing w:before="120" w:line="360" w:lineRule="auto"/>
        <w:ind w:right="792"/>
        <w:jc w:val="both"/>
        <w:rPr>
          <w:rFonts w:eastAsia="Times New Roman"/>
          <w:lang w:eastAsia="he-IL"/>
        </w:rPr>
      </w:pPr>
      <w:r w:rsidRPr="006A47B0">
        <w:rPr>
          <w:rFonts w:eastAsia="Times New Roman"/>
          <w:rtl/>
          <w:lang w:eastAsia="he-IL"/>
        </w:rPr>
        <w:t>נציג המזמין אחראי להעביר לידי שירות הבלדרות אריזה אטומה המכילה את הפריטים לצד דו"ח שמאי מפורט המציין את תכולתה.</w:t>
      </w:r>
    </w:p>
    <w:p w14:paraId="349A83CC" w14:textId="77777777" w:rsidR="00B13D9B" w:rsidRPr="006A47B0" w:rsidRDefault="004B32A6" w:rsidP="003D5D1F">
      <w:pPr>
        <w:keepNext/>
        <w:keepLines/>
        <w:numPr>
          <w:ilvl w:val="2"/>
          <w:numId w:val="81"/>
        </w:numPr>
        <w:spacing w:before="120" w:line="360" w:lineRule="auto"/>
        <w:ind w:right="792"/>
        <w:jc w:val="both"/>
        <w:rPr>
          <w:rFonts w:eastAsia="Times New Roman"/>
          <w:lang w:eastAsia="he-IL"/>
        </w:rPr>
      </w:pPr>
      <w:r w:rsidRPr="006A47B0">
        <w:rPr>
          <w:rFonts w:eastAsia="Times New Roman"/>
          <w:rtl/>
          <w:lang w:eastAsia="he-IL"/>
        </w:rPr>
        <w:t xml:space="preserve">פתיחת האריזה אצל הספק תתבצע ביחד ובתיאום עם נציג המזמין. </w:t>
      </w:r>
    </w:p>
    <w:p w14:paraId="26BEF77C" w14:textId="23EFB68E" w:rsidR="00B13D9B" w:rsidRPr="006A47B0" w:rsidRDefault="004B32A6" w:rsidP="003D5D1F">
      <w:pPr>
        <w:keepNext/>
        <w:keepLines/>
        <w:numPr>
          <w:ilvl w:val="2"/>
          <w:numId w:val="81"/>
        </w:numPr>
        <w:spacing w:before="120" w:line="360" w:lineRule="auto"/>
        <w:ind w:right="792"/>
        <w:jc w:val="both"/>
        <w:rPr>
          <w:rFonts w:eastAsia="Times New Roman"/>
          <w:lang w:eastAsia="he-IL"/>
        </w:rPr>
      </w:pPr>
      <w:r w:rsidRPr="006A47B0">
        <w:rPr>
          <w:rFonts w:eastAsia="Times New Roman"/>
          <w:rtl/>
          <w:lang w:eastAsia="he-IL"/>
        </w:rPr>
        <w:t xml:space="preserve">עם פתיחת האריזה יחתום נציג מטעם הספק  - המוסמך לכך על ידו - על דו"ח השמאי מטעם היחידה ויאשר את זהות תכולתה לדו"ח או יציין אי התאמות ככל וזוהו.  יובהר כי לא יתקבלו טענות בדיעבד לגבי אי התאמות בין תכולת המשלוח לבין דו"ח השמאי מטעם המזמין וככל שיתקבלו טענות כאמור, המזמין יתייחס אליהן כאל פריטים שאבדו (כמפורט בסעיף </w:t>
      </w:r>
      <w:r w:rsidRPr="006A47B0">
        <w:rPr>
          <w:rFonts w:eastAsia="Times New Roman"/>
          <w:lang w:eastAsia="he-IL"/>
        </w:rPr>
        <w:fldChar w:fldCharType="begin"/>
      </w:r>
      <w:r w:rsidRPr="006A47B0">
        <w:rPr>
          <w:rFonts w:eastAsia="Times New Roman"/>
          <w:rtl/>
          <w:lang w:eastAsia="he-IL"/>
        </w:rPr>
        <w:instrText xml:space="preserve"> </w:instrText>
      </w:r>
      <w:r w:rsidRPr="006A47B0">
        <w:rPr>
          <w:rFonts w:eastAsia="Times New Roman"/>
          <w:lang w:eastAsia="he-IL"/>
        </w:rPr>
        <w:instrText>REF</w:instrText>
      </w:r>
      <w:r w:rsidRPr="006A47B0">
        <w:rPr>
          <w:rFonts w:eastAsia="Times New Roman"/>
          <w:rtl/>
          <w:lang w:eastAsia="he-IL"/>
        </w:rPr>
        <w:instrText xml:space="preserve"> _</w:instrText>
      </w:r>
      <w:r w:rsidRPr="006A47B0">
        <w:rPr>
          <w:rFonts w:eastAsia="Times New Roman"/>
          <w:lang w:eastAsia="he-IL"/>
        </w:rPr>
        <w:instrText>Ref156475990 \r \h</w:instrText>
      </w:r>
      <w:r w:rsidRPr="006A47B0">
        <w:rPr>
          <w:rFonts w:eastAsia="Times New Roman"/>
          <w:rtl/>
          <w:lang w:eastAsia="he-IL"/>
        </w:rPr>
        <w:instrText xml:space="preserve"> </w:instrText>
      </w:r>
      <w:r w:rsidRPr="006A47B0">
        <w:rPr>
          <w:rFonts w:eastAsia="Times New Roman"/>
          <w:lang w:eastAsia="he-IL"/>
        </w:rPr>
        <w:instrText xml:space="preserve"> \* MERGEFORMAT </w:instrText>
      </w:r>
      <w:r w:rsidRPr="006A47B0">
        <w:rPr>
          <w:rFonts w:eastAsia="Times New Roman"/>
          <w:lang w:eastAsia="he-IL"/>
        </w:rPr>
      </w:r>
      <w:r w:rsidRPr="006A47B0">
        <w:rPr>
          <w:rFonts w:eastAsia="Times New Roman"/>
          <w:lang w:eastAsia="he-IL"/>
        </w:rPr>
        <w:fldChar w:fldCharType="separate"/>
      </w:r>
      <w:r w:rsidR="00684599">
        <w:rPr>
          <w:rFonts w:eastAsia="Times New Roman"/>
          <w:cs/>
          <w:lang w:eastAsia="he-IL"/>
        </w:rPr>
        <w:t>‎</w:t>
      </w:r>
      <w:r w:rsidR="00684599">
        <w:rPr>
          <w:rFonts w:eastAsia="Times New Roman"/>
          <w:lang w:eastAsia="he-IL"/>
        </w:rPr>
        <w:t>3.12</w:t>
      </w:r>
      <w:r w:rsidRPr="006A47B0">
        <w:rPr>
          <w:rFonts w:eastAsia="Times New Roman"/>
          <w:lang w:eastAsia="he-IL"/>
        </w:rPr>
        <w:fldChar w:fldCharType="end"/>
      </w:r>
      <w:r w:rsidRPr="006A47B0">
        <w:rPr>
          <w:rFonts w:eastAsia="Times New Roman"/>
          <w:lang w:eastAsia="he-IL"/>
        </w:rPr>
        <w:t xml:space="preserve"> </w:t>
      </w:r>
      <w:r w:rsidRPr="006A47B0">
        <w:rPr>
          <w:rFonts w:eastAsia="Times New Roman"/>
          <w:rtl/>
          <w:lang w:eastAsia="he-IL"/>
        </w:rPr>
        <w:t xml:space="preserve"> להלן).</w:t>
      </w:r>
    </w:p>
    <w:p w14:paraId="072929BD"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bookmarkStart w:id="369" w:name="_Ref27119839"/>
      <w:r w:rsidRPr="006A47B0">
        <w:rPr>
          <w:rFonts w:eastAsia="Times New Roman"/>
          <w:rtl/>
          <w:lang w:eastAsia="he-IL"/>
        </w:rPr>
        <w:t>מובהר שעל אף האמור לעיל, יהיה הספק ומי מטעמו מחויבים לכל הנחייה של המזמין.</w:t>
      </w:r>
      <w:bookmarkEnd w:id="369"/>
    </w:p>
    <w:p w14:paraId="5132FB65" w14:textId="77777777" w:rsidR="00B13D9B" w:rsidRPr="006A47B0" w:rsidRDefault="004B32A6" w:rsidP="003D5D1F">
      <w:pPr>
        <w:keepNext/>
        <w:keepLines/>
        <w:numPr>
          <w:ilvl w:val="1"/>
          <w:numId w:val="81"/>
        </w:numPr>
        <w:spacing w:before="120" w:line="360" w:lineRule="auto"/>
        <w:ind w:right="792"/>
        <w:jc w:val="both"/>
        <w:rPr>
          <w:rFonts w:eastAsia="Times New Roman"/>
          <w:b/>
          <w:bCs/>
          <w:lang w:eastAsia="he-IL"/>
        </w:rPr>
      </w:pPr>
      <w:r w:rsidRPr="006A47B0">
        <w:rPr>
          <w:rFonts w:eastAsia="Times New Roman"/>
          <w:b/>
          <w:bCs/>
          <w:rtl/>
          <w:lang w:eastAsia="he-IL"/>
        </w:rPr>
        <w:t>איפסון ושמירה</w:t>
      </w:r>
    </w:p>
    <w:p w14:paraId="2BE33353" w14:textId="77777777" w:rsidR="00B13D9B" w:rsidRPr="006A47B0" w:rsidRDefault="004B32A6" w:rsidP="003D5D1F">
      <w:pPr>
        <w:keepNext/>
        <w:keepLines/>
        <w:numPr>
          <w:ilvl w:val="2"/>
          <w:numId w:val="81"/>
        </w:numPr>
        <w:spacing w:before="120" w:line="360" w:lineRule="auto"/>
        <w:ind w:right="792" w:hanging="659"/>
        <w:jc w:val="both"/>
        <w:rPr>
          <w:rFonts w:eastAsia="Times New Roman"/>
          <w:rtl/>
          <w:lang w:eastAsia="he-IL"/>
        </w:rPr>
      </w:pPr>
      <w:r w:rsidRPr="006A47B0">
        <w:rPr>
          <w:rFonts w:eastAsia="Times New Roman"/>
          <w:rtl/>
          <w:lang w:eastAsia="he-IL"/>
        </w:rPr>
        <w:t>מובהר כי הספק אחראי לאפסון ושמירה על הפריטים במתחם בורסת היהלומים ברמת גן בתנאים נאותים ולפי הנוהג המקובל לגבי סוג ומאפייני הפריט ובאמצעים אשר אושרו על ידי מבטח הספק.</w:t>
      </w:r>
    </w:p>
    <w:p w14:paraId="4634C4A1" w14:textId="77777777" w:rsidR="00B13D9B" w:rsidRPr="006A47B0" w:rsidRDefault="00B13D9B" w:rsidP="00B13D9B">
      <w:pPr>
        <w:tabs>
          <w:tab w:val="num" w:pos="1224"/>
        </w:tabs>
        <w:spacing w:before="120" w:line="360" w:lineRule="auto"/>
        <w:ind w:left="1361" w:right="1361" w:hanging="567"/>
        <w:rPr>
          <w:rFonts w:eastAsia="Times New Roman"/>
          <w:rtl/>
          <w:lang w:eastAsia="he-IL"/>
        </w:rPr>
      </w:pPr>
    </w:p>
    <w:p w14:paraId="71682748" w14:textId="77777777" w:rsidR="00B13D9B" w:rsidRPr="006A47B0" w:rsidRDefault="004B32A6" w:rsidP="003D5D1F">
      <w:pPr>
        <w:keepNext/>
        <w:keepLines/>
        <w:numPr>
          <w:ilvl w:val="1"/>
          <w:numId w:val="81"/>
        </w:numPr>
        <w:spacing w:before="120" w:line="360" w:lineRule="auto"/>
        <w:ind w:right="792"/>
        <w:jc w:val="both"/>
        <w:rPr>
          <w:rFonts w:eastAsia="Times New Roman"/>
          <w:b/>
          <w:bCs/>
          <w:lang w:eastAsia="he-IL"/>
        </w:rPr>
      </w:pPr>
      <w:r w:rsidRPr="006A47B0">
        <w:rPr>
          <w:rFonts w:eastAsia="Times New Roman"/>
          <w:b/>
          <w:bCs/>
          <w:rtl/>
          <w:lang w:eastAsia="he-IL"/>
        </w:rPr>
        <w:lastRenderedPageBreak/>
        <w:t>הכנת פריטים למכירה</w:t>
      </w:r>
    </w:p>
    <w:p w14:paraId="43B7EA58"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הספק אחראי לכלל השירותים הנדרשים לצורך הכנת היהלומים למכירה לרבות, למען הסר ספק:</w:t>
      </w:r>
    </w:p>
    <w:p w14:paraId="01A60F1C" w14:textId="77777777" w:rsidR="00B13D9B" w:rsidRPr="006A47B0" w:rsidRDefault="004B32A6" w:rsidP="003D5D1F">
      <w:pPr>
        <w:keepNext/>
        <w:keepLines/>
        <w:numPr>
          <w:ilvl w:val="3"/>
          <w:numId w:val="81"/>
        </w:numPr>
        <w:spacing w:before="120" w:line="360" w:lineRule="auto"/>
        <w:ind w:right="792"/>
        <w:jc w:val="both"/>
        <w:rPr>
          <w:rFonts w:eastAsia="Times New Roman"/>
          <w:lang w:eastAsia="he-IL"/>
        </w:rPr>
      </w:pPr>
      <w:r w:rsidRPr="006A47B0">
        <w:rPr>
          <w:rFonts w:eastAsia="Times New Roman"/>
          <w:rtl/>
          <w:lang w:eastAsia="he-IL"/>
        </w:rPr>
        <w:t>ביצוע בדיקות טבעיות באמצעות מכשור מתאים.</w:t>
      </w:r>
    </w:p>
    <w:p w14:paraId="5A9E502E" w14:textId="77777777" w:rsidR="00B13D9B" w:rsidRPr="006A47B0" w:rsidRDefault="004B32A6" w:rsidP="003D5D1F">
      <w:pPr>
        <w:keepNext/>
        <w:keepLines/>
        <w:numPr>
          <w:ilvl w:val="3"/>
          <w:numId w:val="81"/>
        </w:numPr>
        <w:spacing w:before="120" w:line="360" w:lineRule="auto"/>
        <w:ind w:right="792"/>
        <w:jc w:val="both"/>
        <w:rPr>
          <w:rFonts w:eastAsia="Times New Roman"/>
          <w:lang w:eastAsia="he-IL"/>
        </w:rPr>
      </w:pPr>
      <w:r w:rsidRPr="006A47B0">
        <w:rPr>
          <w:rFonts w:eastAsia="Times New Roman"/>
          <w:rtl/>
          <w:lang w:eastAsia="he-IL"/>
        </w:rPr>
        <w:t>ביצוע מדידות באמצעות מכשיר אופטי לפי שיקול דעתו.</w:t>
      </w:r>
    </w:p>
    <w:p w14:paraId="0676D898" w14:textId="77777777" w:rsidR="00B13D9B" w:rsidRPr="006A47B0" w:rsidRDefault="004B32A6" w:rsidP="003D5D1F">
      <w:pPr>
        <w:keepNext/>
        <w:keepLines/>
        <w:numPr>
          <w:ilvl w:val="3"/>
          <w:numId w:val="81"/>
        </w:numPr>
        <w:spacing w:before="120" w:line="360" w:lineRule="auto"/>
        <w:ind w:right="792"/>
        <w:jc w:val="both"/>
        <w:rPr>
          <w:rFonts w:eastAsia="Times New Roman"/>
          <w:lang w:eastAsia="he-IL"/>
        </w:rPr>
      </w:pPr>
      <w:r w:rsidRPr="006A47B0">
        <w:rPr>
          <w:rFonts w:eastAsia="Times New Roman"/>
          <w:rtl/>
          <w:lang w:eastAsia="he-IL"/>
        </w:rPr>
        <w:t>ניקיון יהלומים באמצעים מתאימים בהתאם למצב הפריט.</w:t>
      </w:r>
    </w:p>
    <w:p w14:paraId="18600308" w14:textId="77777777" w:rsidR="00B13D9B" w:rsidRPr="006A47B0" w:rsidRDefault="004B32A6" w:rsidP="003D5D1F">
      <w:pPr>
        <w:keepNext/>
        <w:keepLines/>
        <w:numPr>
          <w:ilvl w:val="3"/>
          <w:numId w:val="81"/>
        </w:numPr>
        <w:spacing w:before="120" w:line="360" w:lineRule="auto"/>
        <w:ind w:right="792"/>
        <w:jc w:val="both"/>
        <w:rPr>
          <w:rFonts w:eastAsia="Times New Roman"/>
          <w:lang w:eastAsia="he-IL"/>
        </w:rPr>
      </w:pPr>
      <w:r w:rsidRPr="006A47B0">
        <w:rPr>
          <w:rFonts w:eastAsia="Times New Roman"/>
          <w:rtl/>
          <w:lang w:eastAsia="he-IL"/>
        </w:rPr>
        <w:t>סידור, מיון וחלוקה ל"לוטים".</w:t>
      </w:r>
    </w:p>
    <w:p w14:paraId="36610C25"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מצא הספק כי על פריט מסוים ישנו סימן מזהה כלשהו של המזמין או של בעל הרכוש המחולט – לא ימחק או  לא יסיר אותו אלא אם קיבל אישור המזמין לכך.</w:t>
      </w:r>
    </w:p>
    <w:p w14:paraId="441BB0CC" w14:textId="0145128D" w:rsidR="00B13D9B" w:rsidRPr="006A47B0" w:rsidRDefault="004B32A6" w:rsidP="003D5D1F">
      <w:pPr>
        <w:keepNext/>
        <w:keepLines/>
        <w:numPr>
          <w:ilvl w:val="2"/>
          <w:numId w:val="81"/>
        </w:numPr>
        <w:spacing w:before="120" w:line="360" w:lineRule="auto"/>
        <w:ind w:right="792" w:hanging="659"/>
        <w:jc w:val="both"/>
        <w:rPr>
          <w:rFonts w:eastAsia="Times New Roman"/>
          <w:b/>
          <w:bCs/>
          <w:lang w:eastAsia="he-IL"/>
        </w:rPr>
      </w:pPr>
      <w:r w:rsidRPr="006A47B0">
        <w:rPr>
          <w:rFonts w:eastAsia="Times New Roman"/>
          <w:rtl/>
          <w:lang w:eastAsia="he-IL"/>
        </w:rPr>
        <w:t xml:space="preserve">ברירת המחדל תהא כי הפריטים ימכרו לפי מצבם </w:t>
      </w:r>
      <w:r w:rsidRPr="006A47B0">
        <w:rPr>
          <w:rFonts w:eastAsia="Times New Roman"/>
          <w:lang w:eastAsia="he-IL"/>
        </w:rPr>
        <w:t>as is</w:t>
      </w:r>
      <w:r w:rsidRPr="006A47B0">
        <w:rPr>
          <w:rFonts w:eastAsia="Times New Roman"/>
          <w:rtl/>
          <w:lang w:eastAsia="he-IL"/>
        </w:rPr>
        <w:t xml:space="preserve">. בנסיבות חריגות הספק יהא רשאי להמליץ למזמין להוסיף או להסיר תעודה גמולוגית במטרה למקסם את ערך המכירה. במקרים כאמור יפעל על פי האמור בסעיף </w:t>
      </w:r>
      <w:r w:rsidRPr="006A47B0">
        <w:rPr>
          <w:rFonts w:eastAsia="Times New Roman"/>
          <w:lang w:eastAsia="he-IL"/>
        </w:rPr>
        <w:fldChar w:fldCharType="begin"/>
      </w:r>
      <w:r w:rsidRPr="006A47B0">
        <w:rPr>
          <w:rFonts w:eastAsia="Times New Roman"/>
          <w:rtl/>
          <w:lang w:eastAsia="he-IL"/>
        </w:rPr>
        <w:instrText xml:space="preserve"> </w:instrText>
      </w:r>
      <w:r w:rsidRPr="006A47B0">
        <w:rPr>
          <w:rFonts w:eastAsia="Times New Roman"/>
          <w:lang w:eastAsia="he-IL"/>
        </w:rPr>
        <w:instrText>REF</w:instrText>
      </w:r>
      <w:r w:rsidRPr="006A47B0">
        <w:rPr>
          <w:rFonts w:eastAsia="Times New Roman"/>
          <w:rtl/>
          <w:lang w:eastAsia="he-IL"/>
        </w:rPr>
        <w:instrText xml:space="preserve"> _</w:instrText>
      </w:r>
      <w:r w:rsidRPr="006A47B0">
        <w:rPr>
          <w:rFonts w:eastAsia="Times New Roman"/>
          <w:lang w:eastAsia="he-IL"/>
        </w:rPr>
        <w:instrText>Ref154483727 \r \h</w:instrText>
      </w:r>
      <w:r w:rsidRPr="006A47B0">
        <w:rPr>
          <w:rFonts w:eastAsia="Times New Roman"/>
          <w:rtl/>
          <w:lang w:eastAsia="he-IL"/>
        </w:rPr>
        <w:instrText xml:space="preserve"> </w:instrText>
      </w:r>
      <w:r w:rsidRPr="006A47B0">
        <w:rPr>
          <w:rFonts w:eastAsia="Times New Roman"/>
          <w:lang w:eastAsia="he-IL"/>
        </w:rPr>
        <w:instrText xml:space="preserve"> \* MERGEFORMAT </w:instrText>
      </w:r>
      <w:r w:rsidRPr="006A47B0">
        <w:rPr>
          <w:rFonts w:eastAsia="Times New Roman"/>
          <w:lang w:eastAsia="he-IL"/>
        </w:rPr>
      </w:r>
      <w:r w:rsidRPr="006A47B0">
        <w:rPr>
          <w:rFonts w:eastAsia="Times New Roman"/>
          <w:lang w:eastAsia="he-IL"/>
        </w:rPr>
        <w:fldChar w:fldCharType="separate"/>
      </w:r>
      <w:r w:rsidR="00684599">
        <w:rPr>
          <w:rFonts w:eastAsia="Times New Roman"/>
          <w:cs/>
          <w:lang w:eastAsia="he-IL"/>
        </w:rPr>
        <w:t>‎</w:t>
      </w:r>
      <w:r w:rsidR="00684599">
        <w:rPr>
          <w:rFonts w:eastAsia="Times New Roman"/>
          <w:lang w:eastAsia="he-IL"/>
        </w:rPr>
        <w:t>3.4</w:t>
      </w:r>
      <w:r w:rsidRPr="006A47B0">
        <w:rPr>
          <w:rFonts w:eastAsia="Times New Roman"/>
          <w:lang w:eastAsia="he-IL"/>
        </w:rPr>
        <w:fldChar w:fldCharType="end"/>
      </w:r>
      <w:r w:rsidRPr="006A47B0">
        <w:rPr>
          <w:rFonts w:eastAsia="Times New Roman"/>
          <w:rtl/>
          <w:lang w:eastAsia="he-IL"/>
        </w:rPr>
        <w:t xml:space="preserve">  להלן.</w:t>
      </w:r>
    </w:p>
    <w:p w14:paraId="755A5547" w14:textId="77777777" w:rsidR="00B13D9B" w:rsidRPr="006A47B0" w:rsidRDefault="00B13D9B" w:rsidP="00B13D9B">
      <w:pPr>
        <w:tabs>
          <w:tab w:val="num" w:pos="1224"/>
        </w:tabs>
        <w:spacing w:before="120" w:line="360" w:lineRule="auto"/>
        <w:ind w:right="1361"/>
        <w:rPr>
          <w:rFonts w:eastAsia="Times New Roman"/>
          <w:lang w:eastAsia="he-IL"/>
        </w:rPr>
      </w:pPr>
    </w:p>
    <w:p w14:paraId="25867676" w14:textId="77777777" w:rsidR="00B13D9B" w:rsidRPr="006A47B0" w:rsidRDefault="004B32A6" w:rsidP="003D5D1F">
      <w:pPr>
        <w:keepNext/>
        <w:keepLines/>
        <w:numPr>
          <w:ilvl w:val="1"/>
          <w:numId w:val="81"/>
        </w:numPr>
        <w:spacing w:before="120" w:line="360" w:lineRule="auto"/>
        <w:ind w:right="792"/>
        <w:jc w:val="both"/>
        <w:rPr>
          <w:rFonts w:eastAsia="Times New Roman"/>
          <w:b/>
          <w:bCs/>
          <w:rtl/>
          <w:lang w:eastAsia="he-IL"/>
        </w:rPr>
      </w:pPr>
      <w:bookmarkStart w:id="370" w:name="_Ref154483727"/>
      <w:r w:rsidRPr="006A47B0">
        <w:rPr>
          <w:rFonts w:eastAsia="Times New Roman"/>
          <w:b/>
          <w:bCs/>
          <w:rtl/>
          <w:lang w:eastAsia="he-IL"/>
        </w:rPr>
        <w:lastRenderedPageBreak/>
        <w:t>הנפקת תעודה גמולוגית באמצעות מעבדה גמולוגית</w:t>
      </w:r>
      <w:bookmarkEnd w:id="370"/>
    </w:p>
    <w:p w14:paraId="327B5579"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b/>
          <w:bCs/>
          <w:rtl/>
          <w:lang w:eastAsia="he-IL"/>
        </w:rPr>
        <w:t xml:space="preserve">בנסיבות חריגות עשויה להידרש הערכה והנפקת תעודה גמולוגית באמצעות מעבדה גמולוגית. </w:t>
      </w:r>
      <w:r w:rsidRPr="006A47B0">
        <w:rPr>
          <w:rFonts w:eastAsia="Times New Roman"/>
          <w:rtl/>
          <w:lang w:eastAsia="he-IL"/>
        </w:rPr>
        <w:t xml:space="preserve">דרישה או צורך כאמור יוגדר על ידי המזמין או על ידי הספק ובכל מקרה יאושר מראש ובכתב על ידי נציג המזמין לפי נסיבות המקרה. </w:t>
      </w:r>
    </w:p>
    <w:p w14:paraId="408ADD2C"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 xml:space="preserve">מובהר כי המזמין רשאי לסרב לבקשת הספק לבצע בדיקה כאמור. </w:t>
      </w:r>
      <w:r w:rsidRPr="006A47B0">
        <w:rPr>
          <w:rFonts w:eastAsia="Times New Roman"/>
          <w:b/>
          <w:bCs/>
          <w:rtl/>
          <w:lang w:eastAsia="he-IL"/>
        </w:rPr>
        <w:t xml:space="preserve"> </w:t>
      </w:r>
    </w:p>
    <w:p w14:paraId="2A53AF23"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bookmarkStart w:id="371" w:name="_Ref19445761"/>
      <w:r w:rsidRPr="006A47B0">
        <w:rPr>
          <w:rFonts w:eastAsia="Times New Roman"/>
          <w:rtl/>
          <w:lang w:eastAsia="he-IL"/>
        </w:rPr>
        <w:t>הספק אחראי להתקשר עם מעבדה מוסמכת ולהעביר לידי המעבדה את הפריטים אשר עליהן הוסכם עם הממונה או מי מטעמו לרבות, כל ויעלה הצורך, מתן שירותי בלדרות מאובטחת לידי המעבדה וחזרה ממנה.</w:t>
      </w:r>
    </w:p>
    <w:p w14:paraId="6772967F" w14:textId="77777777" w:rsidR="00B13D9B" w:rsidRPr="006A47B0" w:rsidRDefault="004B32A6" w:rsidP="00B13D9B">
      <w:pPr>
        <w:keepNext/>
        <w:keepLines/>
        <w:spacing w:before="120" w:line="360" w:lineRule="auto"/>
        <w:ind w:left="1224" w:right="792"/>
        <w:jc w:val="both"/>
        <w:rPr>
          <w:rFonts w:eastAsia="Times New Roman"/>
          <w:rtl/>
          <w:lang w:eastAsia="he-IL"/>
        </w:rPr>
      </w:pPr>
      <w:r w:rsidRPr="006A47B0">
        <w:rPr>
          <w:rFonts w:eastAsia="Times New Roman"/>
          <w:rtl/>
          <w:lang w:eastAsia="he-IL"/>
        </w:rPr>
        <w:t>מובהר כי שירותי מעבדה גמולוגית ושירותי בלדרות מאובטחת למעבדה גמולוגית אינם כלולים במסגרת עמלת הספק (הצעת המחיר). בגין שירותים אלו ישלם המזמין לספק בשיטת גב אל גב (</w:t>
      </w:r>
      <w:r w:rsidRPr="006A47B0">
        <w:rPr>
          <w:rFonts w:eastAsia="Times New Roman"/>
          <w:lang w:eastAsia="he-IL"/>
        </w:rPr>
        <w:t xml:space="preserve"> </w:t>
      </w:r>
      <w:r w:rsidRPr="006A47B0">
        <w:rPr>
          <w:rFonts w:eastAsia="Times New Roman"/>
          <w:rtl/>
          <w:lang w:eastAsia="he-IL"/>
        </w:rPr>
        <w:t xml:space="preserve"> </w:t>
      </w:r>
      <w:r w:rsidRPr="006A47B0">
        <w:rPr>
          <w:rFonts w:eastAsia="Times New Roman"/>
          <w:lang w:eastAsia="he-IL"/>
        </w:rPr>
        <w:t>(back to back</w:t>
      </w:r>
      <w:r w:rsidRPr="006A47B0">
        <w:rPr>
          <w:rFonts w:eastAsia="Times New Roman"/>
          <w:rtl/>
          <w:lang w:eastAsia="he-IL"/>
        </w:rPr>
        <w:t xml:space="preserve"> וכנגד הוכחת ביצוע בפועל על ידי הספק ואישור המחיר מראש ובכתב על ידי המזמין. </w:t>
      </w:r>
    </w:p>
    <w:bookmarkEnd w:id="371"/>
    <w:p w14:paraId="32047C99" w14:textId="77777777" w:rsidR="00B13D9B" w:rsidRPr="006A47B0" w:rsidRDefault="004B32A6" w:rsidP="003D5D1F">
      <w:pPr>
        <w:keepNext/>
        <w:keepLines/>
        <w:numPr>
          <w:ilvl w:val="2"/>
          <w:numId w:val="81"/>
        </w:numPr>
        <w:spacing w:before="120" w:line="360" w:lineRule="auto"/>
        <w:ind w:right="792" w:hanging="659"/>
        <w:jc w:val="both"/>
        <w:rPr>
          <w:rFonts w:eastAsia="Times New Roman"/>
          <w:rtl/>
          <w:lang w:eastAsia="he-IL"/>
        </w:rPr>
      </w:pPr>
      <w:r w:rsidRPr="006A47B0">
        <w:rPr>
          <w:rFonts w:eastAsia="Times New Roman"/>
          <w:rtl/>
          <w:lang w:eastAsia="he-IL"/>
        </w:rPr>
        <w:t>הספק יידרש לקיים קשר שוטף עם נציג המזמין לעדכונים בדבר העברת פריטים לידי המעבדה, התקדמות העבודה, אירועים בלתי צפויים וכיו"ב.</w:t>
      </w:r>
    </w:p>
    <w:p w14:paraId="712CDA16" w14:textId="77777777" w:rsidR="00B13D9B" w:rsidRPr="006A47B0" w:rsidRDefault="00B13D9B" w:rsidP="00B13D9B">
      <w:pPr>
        <w:keepNext/>
        <w:keepLines/>
        <w:spacing w:before="120" w:line="360" w:lineRule="auto"/>
        <w:ind w:left="1224" w:right="792"/>
        <w:jc w:val="both"/>
        <w:rPr>
          <w:rFonts w:eastAsia="Times New Roman"/>
          <w:u w:val="single"/>
          <w:lang w:eastAsia="he-IL"/>
        </w:rPr>
      </w:pPr>
    </w:p>
    <w:p w14:paraId="60B77C65" w14:textId="77777777" w:rsidR="00B13D9B" w:rsidRPr="006A47B0" w:rsidRDefault="004B32A6" w:rsidP="003D5D1F">
      <w:pPr>
        <w:keepNext/>
        <w:keepLines/>
        <w:numPr>
          <w:ilvl w:val="1"/>
          <w:numId w:val="81"/>
        </w:numPr>
        <w:spacing w:before="120" w:line="360" w:lineRule="auto"/>
        <w:ind w:right="792"/>
        <w:jc w:val="both"/>
        <w:rPr>
          <w:rFonts w:eastAsia="Times New Roman"/>
          <w:b/>
          <w:bCs/>
          <w:lang w:eastAsia="he-IL"/>
        </w:rPr>
      </w:pPr>
      <w:r w:rsidRPr="006A47B0">
        <w:rPr>
          <w:rFonts w:eastAsia="Times New Roman"/>
          <w:b/>
          <w:bCs/>
          <w:rtl/>
          <w:lang w:eastAsia="he-IL"/>
        </w:rPr>
        <w:t xml:space="preserve">הסכמה על מחיר מינימום ומחיר פתיחה </w:t>
      </w:r>
    </w:p>
    <w:p w14:paraId="7A2C1903" w14:textId="77777777" w:rsidR="00B13D9B" w:rsidRPr="006A47B0" w:rsidRDefault="004B32A6" w:rsidP="003D5D1F">
      <w:pPr>
        <w:keepNext/>
        <w:keepLines/>
        <w:numPr>
          <w:ilvl w:val="2"/>
          <w:numId w:val="81"/>
        </w:numPr>
        <w:spacing w:before="120" w:line="360" w:lineRule="auto"/>
        <w:ind w:right="792" w:hanging="659"/>
        <w:jc w:val="both"/>
        <w:rPr>
          <w:rFonts w:eastAsia="Times New Roman"/>
          <w:rtl/>
          <w:lang w:eastAsia="he-IL"/>
        </w:rPr>
      </w:pPr>
      <w:r w:rsidRPr="006A47B0">
        <w:rPr>
          <w:rFonts w:eastAsia="Times New Roman"/>
          <w:rtl/>
          <w:lang w:eastAsia="he-IL"/>
        </w:rPr>
        <w:t>מחיר המינימום ומחיר הפתיחה לכל פריט יקבע על ידי מעריך מטעם המזמין ויאושרו על ידי נציג המזמין: למעט במקרה של אישור מנהלת יחידת החילוט או גורם אשר הוסמך על ידה, לא יהיה רשאי נותן השירותים להזמין הערכה עצמאית לפריט המיועד למכירה בהתאם לתנאי מכרז זה.</w:t>
      </w:r>
    </w:p>
    <w:p w14:paraId="08C87EA1" w14:textId="77777777" w:rsidR="00B13D9B" w:rsidRPr="006A47B0" w:rsidRDefault="004B32A6" w:rsidP="003D5D1F">
      <w:pPr>
        <w:keepNext/>
        <w:keepLines/>
        <w:numPr>
          <w:ilvl w:val="2"/>
          <w:numId w:val="81"/>
        </w:numPr>
        <w:spacing w:before="120" w:line="360" w:lineRule="auto"/>
        <w:ind w:right="792" w:hanging="659"/>
        <w:jc w:val="both"/>
        <w:rPr>
          <w:rFonts w:eastAsia="Times New Roman"/>
          <w:b/>
          <w:bCs/>
          <w:lang w:eastAsia="he-IL"/>
        </w:rPr>
      </w:pPr>
      <w:r w:rsidRPr="006A47B0">
        <w:rPr>
          <w:rFonts w:eastAsia="Times New Roman"/>
          <w:rtl/>
          <w:lang w:eastAsia="he-IL"/>
        </w:rPr>
        <w:t>ככל שתהיה הסתייגות של נותן השירותים למחיר המינימום הנקבע על ידי המעריך מטעם המזמין, יהיה המזמין הגורם המכריע. מובהר כי במקרה כאמור תהא למזמין שמורה זכות שלא לבצע מכירה של פריט מסוים או לדרוש את ביצוע המכירה של הפריט במחיר המינימום שהחליט עליו המזמין או כל החלטה אחרת לפי שיקול דעתו.</w:t>
      </w:r>
      <w:r w:rsidRPr="006A47B0">
        <w:rPr>
          <w:rFonts w:eastAsia="Times New Roman"/>
          <w:b/>
          <w:bCs/>
          <w:rtl/>
          <w:lang w:eastAsia="he-IL"/>
        </w:rPr>
        <w:t xml:space="preserve"> </w:t>
      </w:r>
      <w:r w:rsidRPr="006A47B0">
        <w:rPr>
          <w:rFonts w:eastAsia="Times New Roman"/>
          <w:b/>
          <w:bCs/>
          <w:u w:val="single"/>
          <w:rtl/>
          <w:lang w:eastAsia="he-IL"/>
        </w:rPr>
        <w:t>נותן השירותים מתחייב לנקוט במיטב האמצעים והמאמצים ולהשקיע את מירב המשאבים והיכולות על מנת למכור את הפריט המסוים ולהשיא את התרומה בגינו והכל בהתאם להנחיית יחידת החילוט לרבות במקרה בו סבור נותן השירותים כי המחיר שנקבע על ידי המזמין אינו משקף לדעתו של נותן השירותים את מחיר השוק או את המחיר בו ניתן לממש את הפריט המסוים</w:t>
      </w:r>
      <w:r w:rsidRPr="006A47B0">
        <w:rPr>
          <w:rFonts w:eastAsia="Times New Roman"/>
          <w:u w:val="single"/>
          <w:rtl/>
          <w:lang w:eastAsia="he-IL"/>
        </w:rPr>
        <w:t>.</w:t>
      </w:r>
    </w:p>
    <w:p w14:paraId="0EAEA7C1" w14:textId="77777777" w:rsidR="00B13D9B" w:rsidRPr="006A47B0" w:rsidRDefault="00B13D9B" w:rsidP="00B13D9B">
      <w:pPr>
        <w:tabs>
          <w:tab w:val="num" w:pos="1224"/>
        </w:tabs>
        <w:spacing w:before="120" w:line="360" w:lineRule="auto"/>
        <w:ind w:left="1361" w:right="1361" w:hanging="567"/>
        <w:rPr>
          <w:rFonts w:eastAsia="Times New Roman"/>
          <w:lang w:eastAsia="he-IL"/>
        </w:rPr>
      </w:pPr>
    </w:p>
    <w:p w14:paraId="5D66529B" w14:textId="77777777" w:rsidR="00B13D9B" w:rsidRPr="006A47B0" w:rsidRDefault="004B32A6" w:rsidP="003D5D1F">
      <w:pPr>
        <w:keepNext/>
        <w:keepLines/>
        <w:numPr>
          <w:ilvl w:val="2"/>
          <w:numId w:val="81"/>
        </w:numPr>
        <w:spacing w:before="120" w:line="360" w:lineRule="auto"/>
        <w:ind w:right="792" w:hanging="659"/>
        <w:jc w:val="both"/>
        <w:rPr>
          <w:rFonts w:eastAsia="Times New Roman"/>
          <w:b/>
          <w:bCs/>
          <w:lang w:eastAsia="he-IL"/>
        </w:rPr>
      </w:pPr>
      <w:bookmarkStart w:id="372" w:name="_Ref27119862"/>
      <w:r w:rsidRPr="006A47B0">
        <w:rPr>
          <w:rFonts w:eastAsia="Times New Roman"/>
          <w:rtl/>
          <w:lang w:eastAsia="he-IL"/>
        </w:rPr>
        <w:lastRenderedPageBreak/>
        <w:t>הספק יערוך ויעביר לידי המזמין דו"ח סופי המסכם את מחירי המינימום  של הפריטים המוסכמים והמזמין יאשר את הדו"ח.</w:t>
      </w:r>
      <w:bookmarkEnd w:id="372"/>
    </w:p>
    <w:p w14:paraId="397BE6B1" w14:textId="77777777" w:rsidR="00B13D9B" w:rsidRPr="006A47B0" w:rsidRDefault="004B32A6" w:rsidP="003D5D1F">
      <w:pPr>
        <w:keepNext/>
        <w:keepLines/>
        <w:numPr>
          <w:ilvl w:val="1"/>
          <w:numId w:val="81"/>
        </w:numPr>
        <w:spacing w:before="120" w:line="360" w:lineRule="auto"/>
        <w:ind w:right="792"/>
        <w:jc w:val="both"/>
        <w:rPr>
          <w:rFonts w:eastAsia="Times New Roman"/>
          <w:b/>
          <w:bCs/>
          <w:lang w:eastAsia="he-IL"/>
        </w:rPr>
      </w:pPr>
      <w:r w:rsidRPr="006A47B0">
        <w:rPr>
          <w:rFonts w:eastAsia="Times New Roman"/>
          <w:b/>
          <w:bCs/>
          <w:rtl/>
          <w:lang w:eastAsia="he-IL"/>
        </w:rPr>
        <w:t>הקצאת מספר קטלוגי, קביעת אופן המכירה ומועדה</w:t>
      </w:r>
    </w:p>
    <w:p w14:paraId="614DDABB" w14:textId="77777777" w:rsidR="00B13D9B" w:rsidRPr="006A47B0" w:rsidRDefault="004B32A6" w:rsidP="003D5D1F">
      <w:pPr>
        <w:keepNext/>
        <w:keepLines/>
        <w:numPr>
          <w:ilvl w:val="2"/>
          <w:numId w:val="81"/>
        </w:numPr>
        <w:spacing w:before="120" w:line="360" w:lineRule="auto"/>
        <w:ind w:right="792" w:hanging="659"/>
        <w:jc w:val="both"/>
        <w:rPr>
          <w:rFonts w:eastAsia="Times New Roman"/>
          <w:rtl/>
          <w:lang w:eastAsia="he-IL"/>
        </w:rPr>
      </w:pPr>
      <w:r w:rsidRPr="006A47B0">
        <w:rPr>
          <w:rFonts w:eastAsia="Times New Roman"/>
          <w:rtl/>
          <w:lang w:eastAsia="he-IL"/>
        </w:rPr>
        <w:t xml:space="preserve">עם קבלת אישור המזמין לדו"ח מחירי המינימום לפריטים יהיה רשאי הספק לקבוע מספרים קטלוגים לפירטים לצרכי המכירה. </w:t>
      </w:r>
    </w:p>
    <w:p w14:paraId="02CD2E40" w14:textId="77777777" w:rsidR="00B13D9B" w:rsidRPr="006A47B0" w:rsidRDefault="004B32A6" w:rsidP="003D5D1F">
      <w:pPr>
        <w:keepNext/>
        <w:keepLines/>
        <w:numPr>
          <w:ilvl w:val="2"/>
          <w:numId w:val="81"/>
        </w:numPr>
        <w:spacing w:before="120" w:line="360" w:lineRule="auto"/>
        <w:ind w:right="792" w:hanging="659"/>
        <w:jc w:val="both"/>
        <w:rPr>
          <w:rFonts w:eastAsia="Times New Roman"/>
          <w:color w:val="000000"/>
          <w:lang w:eastAsia="he-IL"/>
        </w:rPr>
      </w:pPr>
      <w:r w:rsidRPr="006A47B0">
        <w:rPr>
          <w:rFonts w:eastAsia="Times New Roman"/>
          <w:rtl/>
          <w:lang w:eastAsia="he-IL"/>
        </w:rPr>
        <w:t xml:space="preserve">הספק יהא רשאי, לצרכי מיקסום ערך המכירה, על פי צורך </w:t>
      </w:r>
      <w:r w:rsidRPr="006A47B0">
        <w:rPr>
          <w:rFonts w:eastAsia="Times New Roman"/>
          <w:color w:val="000000"/>
          <w:rtl/>
          <w:lang w:eastAsia="he-IL"/>
        </w:rPr>
        <w:t>ושיקוליו המקצועיים, לבצע איחוד או פירוק של פריטים לכדי  "לוט"  ולמכרם..</w:t>
      </w:r>
    </w:p>
    <w:p w14:paraId="1473F976"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 xml:space="preserve">הספק יהא רשאי, </w:t>
      </w:r>
      <w:r w:rsidRPr="006A47B0">
        <w:rPr>
          <w:rFonts w:eastAsia="Times New Roman"/>
          <w:color w:val="000000"/>
          <w:rtl/>
          <w:lang w:eastAsia="he-IL"/>
        </w:rPr>
        <w:t>באישור של המזמין, לצרכי מיקסום ערך המכירה, על פי צורך ושיקוליו המקצועיים, לשלב פריטים הנמכרים על ידי המזמין במכירה המשלבת פריטים ממקורות נוספים.</w:t>
      </w:r>
    </w:p>
    <w:p w14:paraId="4035DDCA"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מכירה של פריטים תתקיים  עד חודשיים  לכל היותר מיום אישור דו"ח מחירי המינימום המוסכמים על ידי המזמין. המזמין יהא רשאי לתת לספק ארכה על פי שיקול דעתו הבלעדי ובהתאם לנסיבות מיוחדות.</w:t>
      </w:r>
    </w:p>
    <w:p w14:paraId="6D8A6885"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על פי דרישה מהמזמין –הספק יספק תכנית עבודה לביצוע המכירה עם לוחות זמנים.</w:t>
      </w:r>
    </w:p>
    <w:p w14:paraId="71D8A3DC" w14:textId="77777777" w:rsidR="00B13D9B" w:rsidRPr="006A47B0" w:rsidRDefault="004B32A6" w:rsidP="00B13D9B">
      <w:pPr>
        <w:keepNext/>
        <w:keepLines/>
        <w:spacing w:before="120" w:line="360" w:lineRule="auto"/>
        <w:ind w:left="1224" w:right="792"/>
        <w:jc w:val="both"/>
        <w:rPr>
          <w:rFonts w:eastAsia="Times New Roman"/>
          <w:lang w:eastAsia="he-IL"/>
        </w:rPr>
      </w:pPr>
      <w:r w:rsidRPr="006A47B0">
        <w:rPr>
          <w:rFonts w:eastAsia="Times New Roman"/>
          <w:rtl/>
          <w:lang w:eastAsia="he-IL"/>
        </w:rPr>
        <w:t xml:space="preserve"> </w:t>
      </w:r>
    </w:p>
    <w:p w14:paraId="1F131E58" w14:textId="77777777" w:rsidR="00B13D9B" w:rsidRPr="006A47B0" w:rsidRDefault="004B32A6" w:rsidP="003D5D1F">
      <w:pPr>
        <w:keepNext/>
        <w:keepLines/>
        <w:numPr>
          <w:ilvl w:val="1"/>
          <w:numId w:val="81"/>
        </w:numPr>
        <w:spacing w:before="120" w:line="360" w:lineRule="auto"/>
        <w:ind w:right="792"/>
        <w:jc w:val="both"/>
        <w:rPr>
          <w:rFonts w:eastAsia="Times New Roman"/>
          <w:b/>
          <w:bCs/>
          <w:lang w:eastAsia="he-IL"/>
        </w:rPr>
      </w:pPr>
      <w:r w:rsidRPr="006A47B0">
        <w:rPr>
          <w:rFonts w:eastAsia="Times New Roman"/>
          <w:b/>
          <w:bCs/>
          <w:rtl/>
          <w:lang w:eastAsia="he-IL"/>
        </w:rPr>
        <w:t>שיווק ויחסי ציבור למכירה</w:t>
      </w:r>
    </w:p>
    <w:p w14:paraId="3B7FCD57" w14:textId="77777777" w:rsidR="00B13D9B" w:rsidRPr="006A47B0" w:rsidRDefault="004B32A6" w:rsidP="003D5D1F">
      <w:pPr>
        <w:keepNext/>
        <w:keepLines/>
        <w:numPr>
          <w:ilvl w:val="2"/>
          <w:numId w:val="81"/>
        </w:numPr>
        <w:spacing w:before="120" w:line="360" w:lineRule="auto"/>
        <w:ind w:right="792" w:hanging="659"/>
        <w:jc w:val="both"/>
        <w:rPr>
          <w:rFonts w:eastAsia="Times New Roman"/>
          <w:rtl/>
          <w:lang w:eastAsia="he-IL"/>
        </w:rPr>
      </w:pPr>
      <w:r w:rsidRPr="006A47B0">
        <w:rPr>
          <w:rFonts w:eastAsia="Times New Roman"/>
          <w:rtl/>
          <w:lang w:eastAsia="he-IL"/>
        </w:rPr>
        <w:t>הספק הינו אחראי בלעדית לכל עבודת השיווק ויחסי הציבור של המכירה וכן לכל עבודה ועלות הקשורות בהצגת הפריטים טרם המכירה, פרסום המכירה והפריטים, עריכת קטלוגים, פרסומה במרשתת, מועדה וכיו"ב. והכל בהתאם לנוהג המיטבי וכמקובל בענף.</w:t>
      </w:r>
    </w:p>
    <w:p w14:paraId="30F5655D"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 xml:space="preserve">הספק לא יזכיר או יציין בכתב או בעל פה את מקור הפריטים, את בעליהם טרם המכירה או את בעליהם טרם חילוטם אלא אם התקבל לכך אישור מראש ובכתב מידי המזמין. </w:t>
      </w:r>
    </w:p>
    <w:p w14:paraId="513E63B2" w14:textId="77777777" w:rsidR="00B13D9B" w:rsidRPr="006A47B0" w:rsidRDefault="004B32A6" w:rsidP="003D5D1F">
      <w:pPr>
        <w:keepNext/>
        <w:keepLines/>
        <w:numPr>
          <w:ilvl w:val="1"/>
          <w:numId w:val="81"/>
        </w:numPr>
        <w:spacing w:before="120" w:line="360" w:lineRule="auto"/>
        <w:ind w:right="792"/>
        <w:jc w:val="both"/>
        <w:rPr>
          <w:rFonts w:eastAsia="Times New Roman"/>
          <w:b/>
          <w:bCs/>
          <w:lang w:eastAsia="he-IL"/>
        </w:rPr>
      </w:pPr>
      <w:r w:rsidRPr="006A47B0">
        <w:rPr>
          <w:rFonts w:eastAsia="Times New Roman"/>
          <w:b/>
          <w:bCs/>
          <w:rtl/>
          <w:lang w:eastAsia="he-IL"/>
        </w:rPr>
        <w:t xml:space="preserve">ניהול המכירה </w:t>
      </w:r>
    </w:p>
    <w:p w14:paraId="6183855E"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הספק הינו אחראי בלעדית לכל עבודת ניהול וביצוע מכרז מכירת היהלומים בפועל ולכל עלות הכרוכה בכך בהתאם לנוהג המיטבי וכמקובל בענף.</w:t>
      </w:r>
    </w:p>
    <w:p w14:paraId="0DA061F6"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הספק יפעל בכל האמצעים המקובלים על מנת למקסם את ערך הפריטים בעת המכירה בהתאם לנוהג המיטבי וכמקובל בענף.</w:t>
      </w:r>
    </w:p>
    <w:p w14:paraId="5CDAC2AD"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הספק יהא רשאי לקבוע, על פי שיקול דעתו המקצועי, את המדיה או המדיות בהן תבוצע המכירה  - בחדר מכרזים במתחם הבורסה, טלפונית, און-ליין או בכל מדיה אחרת ועד בכל המדיות יחדיו על פי שיקול דעתו.</w:t>
      </w:r>
    </w:p>
    <w:p w14:paraId="4F6B5C69"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lastRenderedPageBreak/>
        <w:t>שימוש בחדר מכרזים עבור יהלומים במתחם הבורסה יבוצע באופן מאובזר כמקובל בענף (שולחנות תצוגה, תאורה, משקל וכדומה)  ומאובטח ומתועד באופן מלא (באמצעות מצלמות אבטחה) לאורך כל משך המכירה.</w:t>
      </w:r>
    </w:p>
    <w:p w14:paraId="64C501C2"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הספק יקבע את תנאי המכירה כמקובל בענף לרבות את מודל המכרז והכל לפי שיקול דעתו המקצועי ומתוך כוונה למקסם את ערך המכירה.</w:t>
      </w:r>
    </w:p>
    <w:p w14:paraId="74E1529B"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הספק ינהל את כל הקשר עם לקוחות המכירה באופן בלעדי וללא מעורבות גורמים מטעם המזמין או אזכורם וציונם אלא אם התבקש במפורש אחרת.</w:t>
      </w:r>
    </w:p>
    <w:p w14:paraId="032AEA11"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על אף האמור לעיל, הספק מחויב לעדכן את המזמין בדבר מועד ומיקום ביצוע המכירה והמזמין יהא רשאי לשלוח משקיף מטעמו למכירה.</w:t>
      </w:r>
    </w:p>
    <w:p w14:paraId="20623511"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הספק ינהל את כל הקשר והתיאומים הנדרשים מול מנהל היהלומים והנהלת הבורסה – לרבות במידת הצורך תיאום תאריכים, אישורי כניסה, קבלת פרטים אודות נרשמים וכיו"ב.</w:t>
      </w:r>
    </w:p>
    <w:p w14:paraId="729A8B11" w14:textId="77777777" w:rsidR="00B13D9B" w:rsidRPr="006A47B0" w:rsidRDefault="004B32A6" w:rsidP="003D5D1F">
      <w:pPr>
        <w:keepNext/>
        <w:keepLines/>
        <w:numPr>
          <w:ilvl w:val="1"/>
          <w:numId w:val="81"/>
        </w:numPr>
        <w:spacing w:before="120" w:line="360" w:lineRule="auto"/>
        <w:ind w:right="792"/>
        <w:jc w:val="both"/>
        <w:rPr>
          <w:rFonts w:eastAsia="Times New Roman"/>
          <w:b/>
          <w:bCs/>
          <w:lang w:eastAsia="he-IL"/>
        </w:rPr>
      </w:pPr>
      <w:r w:rsidRPr="006A47B0">
        <w:rPr>
          <w:rFonts w:eastAsia="Times New Roman"/>
          <w:b/>
          <w:bCs/>
          <w:rtl/>
          <w:lang w:eastAsia="he-IL"/>
        </w:rPr>
        <w:t>ביצוע המכירה, השלמת העסקה ודיווח למזמין</w:t>
      </w:r>
    </w:p>
    <w:p w14:paraId="2DD5FD5E"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 xml:space="preserve">הספק הינו אחראי באופן בלעדי לכל ממשק עם הקונה. לרבות ומבלי לגרוע מכל מחויבות אחרת להיבטים של שרות, גביית </w:t>
      </w:r>
      <w:r w:rsidRPr="006A47B0">
        <w:rPr>
          <w:rFonts w:eastAsia="Times New Roman"/>
          <w:color w:val="000000"/>
          <w:rtl/>
          <w:lang w:eastAsia="he-IL"/>
        </w:rPr>
        <w:t>פיקדון</w:t>
      </w:r>
      <w:r w:rsidRPr="006A47B0">
        <w:rPr>
          <w:rFonts w:eastAsia="Times New Roman"/>
          <w:b/>
          <w:bCs/>
          <w:color w:val="000000"/>
          <w:rtl/>
          <w:lang w:eastAsia="he-IL"/>
        </w:rPr>
        <w:t>,</w:t>
      </w:r>
      <w:r w:rsidRPr="006A47B0">
        <w:rPr>
          <w:rFonts w:eastAsia="Times New Roman"/>
          <w:color w:val="FF0000"/>
          <w:rtl/>
          <w:lang w:eastAsia="he-IL"/>
        </w:rPr>
        <w:t xml:space="preserve"> </w:t>
      </w:r>
      <w:r w:rsidRPr="006A47B0">
        <w:rPr>
          <w:rFonts w:eastAsia="Times New Roman"/>
          <w:rtl/>
          <w:lang w:eastAsia="he-IL"/>
        </w:rPr>
        <w:t>גביית סכום המכירה, עמלת הספק וכיו"ב.</w:t>
      </w:r>
    </w:p>
    <w:p w14:paraId="0565D219" w14:textId="66A593C0"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 xml:space="preserve">פריט יועבר לרשות הקונה רק לאחר שהשלים את מלוא התמורה בגינו ורק לאחר שהמזמין אישר את דו"ח המכירה כמפורט בסעיף </w:t>
      </w:r>
      <w:r w:rsidRPr="006A47B0">
        <w:rPr>
          <w:rFonts w:eastAsia="Times New Roman"/>
          <w:rtl/>
          <w:lang w:eastAsia="he-IL"/>
        </w:rPr>
        <w:fldChar w:fldCharType="begin"/>
      </w:r>
      <w:r w:rsidRPr="006A47B0">
        <w:rPr>
          <w:rFonts w:eastAsia="Times New Roman"/>
          <w:rtl/>
          <w:lang w:eastAsia="he-IL"/>
        </w:rPr>
        <w:instrText xml:space="preserve"> </w:instrText>
      </w:r>
      <w:r w:rsidRPr="006A47B0">
        <w:rPr>
          <w:rFonts w:eastAsia="Times New Roman"/>
          <w:lang w:eastAsia="he-IL"/>
        </w:rPr>
        <w:instrText>REF</w:instrText>
      </w:r>
      <w:r w:rsidRPr="006A47B0">
        <w:rPr>
          <w:rFonts w:eastAsia="Times New Roman"/>
          <w:rtl/>
          <w:lang w:eastAsia="he-IL"/>
        </w:rPr>
        <w:instrText xml:space="preserve"> _</w:instrText>
      </w:r>
      <w:r w:rsidRPr="006A47B0">
        <w:rPr>
          <w:rFonts w:eastAsia="Times New Roman"/>
          <w:lang w:eastAsia="he-IL"/>
        </w:rPr>
        <w:instrText>Ref154484092 \r \h</w:instrText>
      </w:r>
      <w:r w:rsidRPr="006A47B0">
        <w:rPr>
          <w:rFonts w:eastAsia="Times New Roman"/>
          <w:rtl/>
          <w:lang w:eastAsia="he-IL"/>
        </w:rPr>
        <w:instrText xml:space="preserve">  \* </w:instrText>
      </w:r>
      <w:r w:rsidRPr="006A47B0">
        <w:rPr>
          <w:rFonts w:eastAsia="Times New Roman"/>
          <w:lang w:eastAsia="he-IL"/>
        </w:rPr>
        <w:instrText>MERGEFORMAT</w:instrText>
      </w:r>
      <w:r w:rsidRPr="006A47B0">
        <w:rPr>
          <w:rFonts w:eastAsia="Times New Roman"/>
          <w:rtl/>
          <w:lang w:eastAsia="he-IL"/>
        </w:rPr>
        <w:instrText xml:space="preserve"> </w:instrText>
      </w:r>
      <w:r w:rsidRPr="006A47B0">
        <w:rPr>
          <w:rFonts w:eastAsia="Times New Roman"/>
          <w:rtl/>
          <w:lang w:eastAsia="he-IL"/>
        </w:rPr>
      </w:r>
      <w:r w:rsidRPr="006A47B0">
        <w:rPr>
          <w:rFonts w:eastAsia="Times New Roman"/>
          <w:rtl/>
          <w:lang w:eastAsia="he-IL"/>
        </w:rPr>
        <w:fldChar w:fldCharType="separate"/>
      </w:r>
      <w:r w:rsidR="00684599">
        <w:rPr>
          <w:rFonts w:eastAsia="Times New Roman"/>
          <w:cs/>
          <w:lang w:eastAsia="he-IL"/>
        </w:rPr>
        <w:t>‎</w:t>
      </w:r>
      <w:r w:rsidR="00684599">
        <w:rPr>
          <w:rFonts w:eastAsia="Times New Roman"/>
          <w:lang w:eastAsia="he-IL"/>
        </w:rPr>
        <w:t>3.9.4</w:t>
      </w:r>
      <w:r w:rsidRPr="006A47B0">
        <w:rPr>
          <w:rFonts w:eastAsia="Times New Roman"/>
          <w:rtl/>
          <w:lang w:eastAsia="he-IL"/>
        </w:rPr>
        <w:fldChar w:fldCharType="end"/>
      </w:r>
      <w:r w:rsidRPr="006A47B0">
        <w:rPr>
          <w:rFonts w:eastAsia="Times New Roman"/>
          <w:rtl/>
          <w:lang w:eastAsia="he-IL"/>
        </w:rPr>
        <w:t>.</w:t>
      </w:r>
    </w:p>
    <w:p w14:paraId="2E39BF7B"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bookmarkStart w:id="373" w:name="_Ref27118771"/>
      <w:r w:rsidRPr="006A47B0">
        <w:rPr>
          <w:rFonts w:eastAsia="Times New Roman"/>
          <w:rtl/>
          <w:lang w:eastAsia="he-IL"/>
        </w:rPr>
        <w:t>הספק לא ימכור פריטים מתחת למחיר המינימום אלא אם קיבל לכך אישור המזמין בראש ובכתב.</w:t>
      </w:r>
    </w:p>
    <w:p w14:paraId="7873A693" w14:textId="77777777" w:rsidR="00B13D9B" w:rsidRPr="006A47B0" w:rsidRDefault="004B32A6" w:rsidP="003D5D1F">
      <w:pPr>
        <w:keepNext/>
        <w:keepLines/>
        <w:numPr>
          <w:ilvl w:val="2"/>
          <w:numId w:val="81"/>
        </w:numPr>
        <w:spacing w:before="120" w:line="360" w:lineRule="auto"/>
        <w:ind w:right="792" w:hanging="659"/>
        <w:jc w:val="both"/>
        <w:rPr>
          <w:rFonts w:eastAsia="Times New Roman"/>
          <w:rtl/>
          <w:lang w:eastAsia="he-IL"/>
        </w:rPr>
      </w:pPr>
      <w:bookmarkStart w:id="374" w:name="_Ref154484092"/>
      <w:r w:rsidRPr="006A47B0">
        <w:rPr>
          <w:rFonts w:eastAsia="Times New Roman"/>
          <w:rtl/>
          <w:lang w:eastAsia="he-IL"/>
        </w:rPr>
        <w:t>עם סיום המכירה יעביר הספק לידי המזמין דו"ח מפורט המציין את מספרי הפריטים שנמכרו, את סכומי הסגירה בגינם ואת הסכום הצפוי להעברה לידי המזמין. פריטים שלא נמכרו יצוינו גם הם בצירוף המלצת הספק לגבי אופן הפעולה המומלץ לגביהם. דו"ח כאמור יועבר לידי המזמין עד שלושה (3) ימי עבודה ממועד המכירה.</w:t>
      </w:r>
      <w:bookmarkEnd w:id="373"/>
      <w:bookmarkEnd w:id="374"/>
    </w:p>
    <w:p w14:paraId="07CA4DE4" w14:textId="77777777" w:rsidR="00B13D9B" w:rsidRPr="006A47B0" w:rsidRDefault="004B32A6" w:rsidP="003D5D1F">
      <w:pPr>
        <w:keepNext/>
        <w:keepLines/>
        <w:numPr>
          <w:ilvl w:val="1"/>
          <w:numId w:val="81"/>
        </w:numPr>
        <w:spacing w:before="120" w:line="360" w:lineRule="auto"/>
        <w:ind w:right="792"/>
        <w:jc w:val="both"/>
        <w:rPr>
          <w:rFonts w:eastAsia="Times New Roman"/>
          <w:b/>
          <w:bCs/>
          <w:lang w:eastAsia="he-IL"/>
        </w:rPr>
      </w:pPr>
      <w:bookmarkStart w:id="375" w:name="_Ref27120055"/>
      <w:r w:rsidRPr="006A47B0">
        <w:rPr>
          <w:rFonts w:eastAsia="Times New Roman"/>
          <w:b/>
          <w:bCs/>
          <w:rtl/>
          <w:lang w:eastAsia="he-IL"/>
        </w:rPr>
        <w:t>העברת תשלום בגין המכירה לידי המזמין</w:t>
      </w:r>
      <w:bookmarkEnd w:id="375"/>
    </w:p>
    <w:p w14:paraId="771ADA4C"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עם ביצוע הגבייה מידי הקונה (או הקונים – לפי העניין) יועברו כל כספי המכירה  לידי המזמין באמצעות העברה בנקאית למספר החשבון בנקשנמסר מבעוד מועד על ידי המזמין.</w:t>
      </w:r>
    </w:p>
    <w:p w14:paraId="5C3597D5" w14:textId="77777777" w:rsidR="00B13D9B" w:rsidRPr="006A47B0" w:rsidRDefault="004B32A6" w:rsidP="003D5D1F">
      <w:pPr>
        <w:keepNext/>
        <w:keepLines/>
        <w:numPr>
          <w:ilvl w:val="2"/>
          <w:numId w:val="81"/>
        </w:numPr>
        <w:spacing w:before="120" w:line="360" w:lineRule="auto"/>
        <w:ind w:right="792" w:hanging="659"/>
        <w:jc w:val="both"/>
        <w:rPr>
          <w:rFonts w:eastAsia="Times New Roman"/>
          <w:b/>
          <w:bCs/>
          <w:lang w:eastAsia="he-IL"/>
        </w:rPr>
      </w:pPr>
      <w:r w:rsidRPr="006A47B0">
        <w:rPr>
          <w:rFonts w:eastAsia="Times New Roman"/>
          <w:b/>
          <w:bCs/>
          <w:rtl/>
          <w:lang w:eastAsia="he-IL"/>
        </w:rPr>
        <w:t xml:space="preserve">עמלת המכירה תקבע בהתאם לעמלה שהוצגה בהצעת המחיר במכרז וכוללת מע"מ ובהתאם לשער שער חליפין יציג ביום ביצוע העסקה. </w:t>
      </w:r>
    </w:p>
    <w:p w14:paraId="0F0EBAE5" w14:textId="77777777" w:rsidR="00B13D9B" w:rsidRPr="006A47B0" w:rsidRDefault="004B32A6" w:rsidP="00B13D9B">
      <w:pPr>
        <w:keepNext/>
        <w:keepLines/>
        <w:spacing w:before="120" w:line="360" w:lineRule="auto"/>
        <w:ind w:left="1224" w:right="792"/>
        <w:jc w:val="both"/>
        <w:rPr>
          <w:rFonts w:eastAsia="Times New Roman"/>
          <w:b/>
          <w:bCs/>
          <w:lang w:eastAsia="he-IL"/>
        </w:rPr>
      </w:pPr>
      <w:r w:rsidRPr="006A47B0">
        <w:rPr>
          <w:rFonts w:eastAsia="Times New Roman"/>
          <w:b/>
          <w:bCs/>
          <w:rtl/>
          <w:lang w:eastAsia="he-IL"/>
        </w:rPr>
        <w:t xml:space="preserve">מודגש כי עמלת המכירה כוללת מע"מ תיגזר משוויה המלא של העסקה לא כולל מע"מ ("מחיר פטיש").  </w:t>
      </w:r>
    </w:p>
    <w:p w14:paraId="4324A7FA" w14:textId="77777777" w:rsidR="00B13D9B" w:rsidRPr="006A47B0" w:rsidRDefault="004B32A6" w:rsidP="00B13D9B">
      <w:pPr>
        <w:keepNext/>
        <w:keepLines/>
        <w:spacing w:before="120" w:line="360" w:lineRule="auto"/>
        <w:ind w:left="1224" w:right="792"/>
        <w:jc w:val="both"/>
        <w:rPr>
          <w:rFonts w:eastAsia="Times New Roman"/>
          <w:rtl/>
          <w:lang w:eastAsia="he-IL"/>
        </w:rPr>
      </w:pPr>
      <w:r w:rsidRPr="006A47B0">
        <w:rPr>
          <w:rFonts w:eastAsia="Times New Roman"/>
          <w:rtl/>
          <w:lang w:eastAsia="he-IL"/>
        </w:rPr>
        <w:lastRenderedPageBreak/>
        <w:t xml:space="preserve">דוגמא לשם המחשה: פריט נמכר בסכום של 1,000 דולר ביום בו שער החליפין היציג עומד על 4 שקלים לדולר אמריקאי,   ושעור העמלה עומד, לדוגמא, על פי הצעת המחיר של הספק על  5% </w:t>
      </w:r>
      <w:r w:rsidRPr="006A47B0">
        <w:rPr>
          <w:rFonts w:eastAsia="Times New Roman"/>
          <w:b/>
          <w:bCs/>
          <w:rtl/>
          <w:lang w:eastAsia="he-IL"/>
        </w:rPr>
        <w:t>כולל מע"מ</w:t>
      </w:r>
      <w:r w:rsidRPr="006A47B0">
        <w:rPr>
          <w:rFonts w:eastAsia="Times New Roman"/>
          <w:rtl/>
          <w:lang w:eastAsia="he-IL"/>
        </w:rPr>
        <w:t>.</w:t>
      </w:r>
    </w:p>
    <w:p w14:paraId="704CF1EB" w14:textId="77777777" w:rsidR="00B13D9B" w:rsidRPr="006A47B0" w:rsidRDefault="004B32A6" w:rsidP="00B13D9B">
      <w:pPr>
        <w:keepNext/>
        <w:keepLines/>
        <w:spacing w:before="120" w:line="360" w:lineRule="auto"/>
        <w:ind w:left="1224" w:right="792"/>
        <w:jc w:val="both"/>
        <w:rPr>
          <w:rFonts w:eastAsia="Times New Roman"/>
          <w:rtl/>
          <w:lang w:eastAsia="he-IL"/>
        </w:rPr>
      </w:pPr>
      <w:r w:rsidRPr="006A47B0">
        <w:rPr>
          <w:rFonts w:eastAsia="Times New Roman"/>
          <w:rtl/>
          <w:lang w:eastAsia="he-IL"/>
        </w:rPr>
        <w:t xml:space="preserve"> אזיי, עמלת המכירה של הספק תהא 50 דולר* 4 שקלים = 200 שקלים (</w:t>
      </w:r>
      <w:r w:rsidRPr="006A47B0">
        <w:rPr>
          <w:rFonts w:eastAsia="Times New Roman"/>
          <w:b/>
          <w:bCs/>
          <w:rtl/>
          <w:lang w:eastAsia="he-IL"/>
        </w:rPr>
        <w:t>כולל מע"מ).</w:t>
      </w:r>
      <w:r w:rsidRPr="006A47B0">
        <w:rPr>
          <w:rFonts w:eastAsia="Times New Roman"/>
          <w:rtl/>
          <w:lang w:eastAsia="he-IL"/>
        </w:rPr>
        <w:t xml:space="preserve"> </w:t>
      </w:r>
    </w:p>
    <w:p w14:paraId="52E9A4E1" w14:textId="77777777" w:rsidR="00B13D9B" w:rsidRPr="006A47B0" w:rsidRDefault="004B32A6" w:rsidP="00B13D9B">
      <w:pPr>
        <w:keepNext/>
        <w:keepLines/>
        <w:spacing w:before="120" w:line="360" w:lineRule="auto"/>
        <w:ind w:left="1224" w:right="792"/>
        <w:jc w:val="both"/>
        <w:rPr>
          <w:rFonts w:eastAsia="Times New Roman"/>
          <w:rtl/>
          <w:lang w:eastAsia="he-IL"/>
        </w:rPr>
      </w:pPr>
      <w:r w:rsidRPr="006A47B0">
        <w:rPr>
          <w:rFonts w:eastAsia="Times New Roman"/>
          <w:rtl/>
          <w:lang w:eastAsia="he-IL"/>
        </w:rPr>
        <w:t xml:space="preserve">מלוא סכום מחיר הפטיש יועבר לידי המזמין (1,000 דולר) ובמקביל תועבר לידי המשרד חשבונית עסקה בגין עמלת המכירה (200 שקלים </w:t>
      </w:r>
      <w:r w:rsidRPr="006A47B0">
        <w:rPr>
          <w:rFonts w:eastAsia="Times New Roman"/>
          <w:b/>
          <w:bCs/>
          <w:rtl/>
          <w:lang w:eastAsia="he-IL"/>
        </w:rPr>
        <w:t>כולל מע"מ</w:t>
      </w:r>
      <w:r w:rsidRPr="006A47B0">
        <w:rPr>
          <w:rFonts w:eastAsia="Times New Roman"/>
          <w:rtl/>
          <w:lang w:eastAsia="he-IL"/>
        </w:rPr>
        <w:t>).</w:t>
      </w:r>
    </w:p>
    <w:p w14:paraId="686723C7"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המזמין ינחה את הספק לגבי המטבע (₪ או דולר לפי העניין) ופרטי חשבון הבנק שבו יקבל את העברת סכום הפטיש.</w:t>
      </w:r>
    </w:p>
    <w:p w14:paraId="57D4738A"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 xml:space="preserve">העברת התמורה לידי המזמין תתבצע עד שני (2) ימי עבודה ממועד הגבייה  מהרוכש ובכל מקרה לא יאוחר מ 14 ימי עבודה ממועד מכרז מכירת היהלומים. </w:t>
      </w:r>
    </w:p>
    <w:p w14:paraId="0C6164B4"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העברה תתבצע באופן מרוכז לגבי כל הפריטים שנמכרו במועד המכירה.</w:t>
      </w:r>
    </w:p>
    <w:p w14:paraId="0F6112A1" w14:textId="77777777" w:rsidR="00B13D9B" w:rsidRPr="006A47B0" w:rsidRDefault="004B32A6" w:rsidP="003D5D1F">
      <w:pPr>
        <w:keepNext/>
        <w:keepLines/>
        <w:numPr>
          <w:ilvl w:val="2"/>
          <w:numId w:val="81"/>
        </w:numPr>
        <w:spacing w:before="120" w:line="360" w:lineRule="auto"/>
        <w:ind w:right="792" w:hanging="659"/>
        <w:jc w:val="both"/>
        <w:rPr>
          <w:rFonts w:eastAsia="Times New Roman"/>
          <w:rtl/>
          <w:lang w:eastAsia="he-IL"/>
        </w:rPr>
      </w:pPr>
      <w:r w:rsidRPr="006A47B0">
        <w:rPr>
          <w:rFonts w:eastAsia="Times New Roman"/>
          <w:rtl/>
          <w:lang w:eastAsia="he-IL"/>
        </w:rPr>
        <w:t>עם העברת התמורה מהמכירה יעדכן הספק את נציג המזמין בדבר ביצוע ההעברות וישלח אסמכתא מפורטת על ביצוע התשלום. על האסמכתא לכלול את הפרטים הבאים לפחות בגין הפריט שנמכר - מק"ט, מחיר פתיחה, מחיר סגירה, עלות עמלה כולל מע"מ.</w:t>
      </w:r>
    </w:p>
    <w:p w14:paraId="1A1457AC" w14:textId="77777777" w:rsidR="00B13D9B" w:rsidRPr="006A47B0" w:rsidRDefault="00B13D9B" w:rsidP="00B13D9B">
      <w:pPr>
        <w:tabs>
          <w:tab w:val="num" w:pos="1224"/>
        </w:tabs>
        <w:spacing w:before="120" w:line="360" w:lineRule="auto"/>
        <w:ind w:left="1361" w:right="1361" w:hanging="567"/>
        <w:rPr>
          <w:rFonts w:eastAsia="Times New Roman"/>
          <w:rtl/>
          <w:lang w:eastAsia="he-IL"/>
        </w:rPr>
      </w:pPr>
    </w:p>
    <w:p w14:paraId="19742945" w14:textId="77777777" w:rsidR="00B13D9B" w:rsidRPr="006A47B0" w:rsidRDefault="004B32A6" w:rsidP="003D5D1F">
      <w:pPr>
        <w:keepNext/>
        <w:keepLines/>
        <w:numPr>
          <w:ilvl w:val="1"/>
          <w:numId w:val="81"/>
        </w:numPr>
        <w:spacing w:before="120" w:line="360" w:lineRule="auto"/>
        <w:ind w:right="792"/>
        <w:jc w:val="both"/>
        <w:rPr>
          <w:rFonts w:eastAsia="Times New Roman"/>
          <w:b/>
          <w:bCs/>
          <w:lang w:eastAsia="he-IL"/>
        </w:rPr>
      </w:pPr>
      <w:r w:rsidRPr="006A47B0">
        <w:rPr>
          <w:rFonts w:eastAsia="Times New Roman"/>
          <w:b/>
          <w:bCs/>
          <w:rtl/>
          <w:lang w:eastAsia="he-IL"/>
        </w:rPr>
        <w:lastRenderedPageBreak/>
        <w:t>פריטים שלא נמכרו</w:t>
      </w:r>
    </w:p>
    <w:p w14:paraId="185FEFFF"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bookmarkStart w:id="376" w:name="_Ref27119933"/>
      <w:r w:rsidRPr="006A47B0">
        <w:rPr>
          <w:rFonts w:eastAsia="Times New Roman"/>
          <w:rtl/>
          <w:lang w:eastAsia="he-IL"/>
        </w:rPr>
        <w:t>פריטים שלא נמכרו הינם פריטים שלא הוצעה הצעה כנגדם ו/או הוצעה ההצעה הנמוכה  ממחיר המינימום)ו-או פריטים אשר נמכרו אך לא הושלמה מלוא התמורה בגינם עד למועד הנקוב בתקנון הספק.</w:t>
      </w:r>
    </w:p>
    <w:p w14:paraId="3386B865" w14:textId="2E06CB1E"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 xml:space="preserve">כאמור לעיל (סעיף </w:t>
      </w:r>
      <w:r w:rsidRPr="006A47B0">
        <w:rPr>
          <w:rFonts w:eastAsia="Times New Roman"/>
          <w:rtl/>
          <w:lang w:eastAsia="he-IL"/>
        </w:rPr>
        <w:fldChar w:fldCharType="begin"/>
      </w:r>
      <w:r w:rsidRPr="006A47B0">
        <w:rPr>
          <w:rFonts w:eastAsia="Times New Roman"/>
          <w:rtl/>
          <w:lang w:eastAsia="he-IL"/>
        </w:rPr>
        <w:instrText xml:space="preserve"> </w:instrText>
      </w:r>
      <w:r w:rsidRPr="006A47B0">
        <w:rPr>
          <w:rFonts w:eastAsia="Times New Roman"/>
          <w:lang w:eastAsia="he-IL"/>
        </w:rPr>
        <w:instrText>REF</w:instrText>
      </w:r>
      <w:r w:rsidRPr="006A47B0">
        <w:rPr>
          <w:rFonts w:eastAsia="Times New Roman"/>
          <w:rtl/>
          <w:lang w:eastAsia="he-IL"/>
        </w:rPr>
        <w:instrText xml:space="preserve"> _</w:instrText>
      </w:r>
      <w:r w:rsidRPr="006A47B0">
        <w:rPr>
          <w:rFonts w:eastAsia="Times New Roman"/>
          <w:lang w:eastAsia="he-IL"/>
        </w:rPr>
        <w:instrText>Ref27118771 \r \h</w:instrText>
      </w:r>
      <w:r w:rsidRPr="006A47B0">
        <w:rPr>
          <w:rFonts w:eastAsia="Times New Roman"/>
          <w:rtl/>
          <w:lang w:eastAsia="he-IL"/>
        </w:rPr>
        <w:instrText xml:space="preserve">  \* </w:instrText>
      </w:r>
      <w:r w:rsidRPr="006A47B0">
        <w:rPr>
          <w:rFonts w:eastAsia="Times New Roman"/>
          <w:lang w:eastAsia="he-IL"/>
        </w:rPr>
        <w:instrText>MERGEFORMAT</w:instrText>
      </w:r>
      <w:r w:rsidRPr="006A47B0">
        <w:rPr>
          <w:rFonts w:eastAsia="Times New Roman"/>
          <w:rtl/>
          <w:lang w:eastAsia="he-IL"/>
        </w:rPr>
        <w:instrText xml:space="preserve"> </w:instrText>
      </w:r>
      <w:r w:rsidRPr="006A47B0">
        <w:rPr>
          <w:rFonts w:eastAsia="Times New Roman"/>
          <w:rtl/>
          <w:lang w:eastAsia="he-IL"/>
        </w:rPr>
      </w:r>
      <w:r w:rsidRPr="006A47B0">
        <w:rPr>
          <w:rFonts w:eastAsia="Times New Roman"/>
          <w:rtl/>
          <w:lang w:eastAsia="he-IL"/>
        </w:rPr>
        <w:fldChar w:fldCharType="separate"/>
      </w:r>
      <w:r w:rsidR="00684599">
        <w:rPr>
          <w:rFonts w:eastAsia="Times New Roman"/>
          <w:cs/>
          <w:lang w:eastAsia="he-IL"/>
        </w:rPr>
        <w:t>‎</w:t>
      </w:r>
      <w:r w:rsidR="00684599">
        <w:rPr>
          <w:rFonts w:eastAsia="Times New Roman"/>
          <w:lang w:eastAsia="he-IL"/>
        </w:rPr>
        <w:t>3.9.3</w:t>
      </w:r>
      <w:r w:rsidRPr="006A47B0">
        <w:rPr>
          <w:rFonts w:eastAsia="Times New Roman"/>
          <w:rtl/>
          <w:lang w:eastAsia="he-IL"/>
        </w:rPr>
        <w:fldChar w:fldCharType="end"/>
      </w:r>
      <w:r w:rsidRPr="006A47B0">
        <w:rPr>
          <w:rFonts w:eastAsia="Times New Roman"/>
          <w:rtl/>
          <w:lang w:eastAsia="he-IL"/>
        </w:rPr>
        <w:t>), פריטים שלא נמכרו יצוינו גם הם בדו"ח סיום המכירה בצירוף המלצת הספק לגבי אופן הפעולה המומלץ לגביהם – העברה למועד המכירה הבא, הפחתת מחיר המינימום או עדכון שמאות או החזרה לידי המזמין.</w:t>
      </w:r>
      <w:bookmarkEnd w:id="376"/>
    </w:p>
    <w:p w14:paraId="525CBB5B"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ככלל, הספק יבצע לפחות שני ניסיונות מכירה לפריט בטרם ימליץ על הפחתת מחיר, עדכון שמאות או החזרה למזמין למעט בנסיבות חריגות. המזמין שומר את שיקול הדעת לשנות דרישה זו בהתאם לנסיבות. למשל, ככל ושינויים בשוק יגררו, לדעת הספק, צורך בעדכון השומה או מחיר המינימום – יוכל הספק לפנות למזמין לצורך ביצוע עדכונים כאמור.</w:t>
      </w:r>
    </w:p>
    <w:p w14:paraId="4A8C6288"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המזמין ישקול את המלצת הספק וינחה את הספק כיצד לפעול לגבי כל אחד מהפריטים שלא נמכרו.</w:t>
      </w:r>
    </w:p>
    <w:p w14:paraId="06ACD865" w14:textId="77777777" w:rsidR="00B13D9B" w:rsidRPr="006A47B0" w:rsidRDefault="004B32A6" w:rsidP="003D5D1F">
      <w:pPr>
        <w:keepNext/>
        <w:keepLines/>
        <w:numPr>
          <w:ilvl w:val="2"/>
          <w:numId w:val="81"/>
        </w:numPr>
        <w:spacing w:before="120" w:line="360" w:lineRule="auto"/>
        <w:ind w:right="792" w:hanging="659"/>
        <w:jc w:val="both"/>
        <w:rPr>
          <w:rFonts w:eastAsia="Times New Roman"/>
          <w:color w:val="000000"/>
          <w:lang w:eastAsia="he-IL"/>
        </w:rPr>
      </w:pPr>
      <w:r w:rsidRPr="006A47B0">
        <w:rPr>
          <w:rFonts w:eastAsia="Times New Roman"/>
          <w:rtl/>
          <w:lang w:eastAsia="he-IL"/>
        </w:rPr>
        <w:t xml:space="preserve">בכל מקרה ישא הספק במלוא העלויות הכרוכות בפריטים שלא נמכרו לרבות, ומבלי לגרוע מכל מחויבות אחרת של הספק, להמשיך </w:t>
      </w:r>
      <w:r w:rsidRPr="006A47B0">
        <w:rPr>
          <w:rFonts w:eastAsia="Times New Roman"/>
          <w:color w:val="000000"/>
          <w:rtl/>
          <w:lang w:eastAsia="he-IL"/>
        </w:rPr>
        <w:t>לאחסנם,  לשומרם, לפרסם את דבר מכירתם במועד חלופי לפי שיקול דעת המזמין (ראה סעיף 3.5.4). למעט במקרה שבו יוחלט על שינוע חזרה לידי המזמין, אזיי יפעלו כדלקמן.</w:t>
      </w:r>
    </w:p>
    <w:p w14:paraId="2FF65E21" w14:textId="1D92982A" w:rsidR="00B13D9B" w:rsidRPr="006A47B0" w:rsidRDefault="004B32A6" w:rsidP="003D5D1F">
      <w:pPr>
        <w:keepNext/>
        <w:keepLines/>
        <w:numPr>
          <w:ilvl w:val="3"/>
          <w:numId w:val="81"/>
        </w:numPr>
        <w:spacing w:before="120" w:line="360" w:lineRule="auto"/>
        <w:ind w:right="792"/>
        <w:jc w:val="both"/>
        <w:rPr>
          <w:rFonts w:eastAsia="Times New Roman"/>
          <w:color w:val="000000"/>
          <w:lang w:eastAsia="he-IL"/>
        </w:rPr>
      </w:pPr>
      <w:r w:rsidRPr="006A47B0">
        <w:rPr>
          <w:rFonts w:eastAsia="Times New Roman"/>
          <w:color w:val="000000"/>
          <w:rtl/>
          <w:lang w:eastAsia="he-IL"/>
        </w:rPr>
        <w:t xml:space="preserve">שינוע פריטים יבוצע באמצעות בלדרות מאובטחת ועל חשבון המזמין בשיטת גב-אל-גב כמפורט בסעיף </w:t>
      </w:r>
      <w:r w:rsidRPr="006A47B0">
        <w:rPr>
          <w:rFonts w:eastAsia="Times New Roman"/>
          <w:color w:val="000000"/>
          <w:lang w:eastAsia="he-IL"/>
        </w:rPr>
        <w:fldChar w:fldCharType="begin"/>
      </w:r>
      <w:r w:rsidRPr="006A47B0">
        <w:rPr>
          <w:rFonts w:eastAsia="Times New Roman"/>
          <w:color w:val="000000"/>
          <w:rtl/>
          <w:lang w:eastAsia="he-IL"/>
        </w:rPr>
        <w:instrText xml:space="preserve"> </w:instrText>
      </w:r>
      <w:r w:rsidRPr="006A47B0">
        <w:rPr>
          <w:rFonts w:eastAsia="Times New Roman"/>
          <w:color w:val="000000"/>
          <w:lang w:eastAsia="he-IL"/>
        </w:rPr>
        <w:instrText>REF</w:instrText>
      </w:r>
      <w:r w:rsidRPr="006A47B0">
        <w:rPr>
          <w:rFonts w:eastAsia="Times New Roman"/>
          <w:color w:val="000000"/>
          <w:rtl/>
          <w:lang w:eastAsia="he-IL"/>
        </w:rPr>
        <w:instrText xml:space="preserve"> _</w:instrText>
      </w:r>
      <w:r w:rsidRPr="006A47B0">
        <w:rPr>
          <w:rFonts w:eastAsia="Times New Roman"/>
          <w:color w:val="000000"/>
          <w:lang w:eastAsia="he-IL"/>
        </w:rPr>
        <w:instrText>Ref156474923 \r \h</w:instrText>
      </w:r>
      <w:r w:rsidRPr="006A47B0">
        <w:rPr>
          <w:rFonts w:eastAsia="Times New Roman"/>
          <w:color w:val="000000"/>
          <w:rtl/>
          <w:lang w:eastAsia="he-IL"/>
        </w:rPr>
        <w:instrText xml:space="preserve"> </w:instrText>
      </w:r>
      <w:r w:rsidRPr="006A47B0">
        <w:rPr>
          <w:rFonts w:eastAsia="Times New Roman"/>
          <w:color w:val="000000"/>
          <w:lang w:eastAsia="he-IL"/>
        </w:rPr>
        <w:instrText xml:space="preserve"> \* MERGEFORMAT </w:instrText>
      </w:r>
      <w:r w:rsidRPr="006A47B0">
        <w:rPr>
          <w:rFonts w:eastAsia="Times New Roman"/>
          <w:color w:val="000000"/>
          <w:lang w:eastAsia="he-IL"/>
        </w:rPr>
      </w:r>
      <w:r w:rsidRPr="006A47B0">
        <w:rPr>
          <w:rFonts w:eastAsia="Times New Roman"/>
          <w:color w:val="000000"/>
          <w:lang w:eastAsia="he-IL"/>
        </w:rPr>
        <w:fldChar w:fldCharType="separate"/>
      </w:r>
      <w:r w:rsidR="00684599">
        <w:rPr>
          <w:rFonts w:eastAsia="Times New Roman"/>
          <w:color w:val="000000"/>
          <w:cs/>
          <w:lang w:eastAsia="he-IL"/>
        </w:rPr>
        <w:t>‎</w:t>
      </w:r>
      <w:r w:rsidR="00684599">
        <w:rPr>
          <w:rFonts w:eastAsia="Times New Roman"/>
          <w:color w:val="000000"/>
          <w:lang w:eastAsia="he-IL"/>
        </w:rPr>
        <w:t>3.1.1</w:t>
      </w:r>
      <w:r w:rsidRPr="006A47B0">
        <w:rPr>
          <w:rFonts w:eastAsia="Times New Roman"/>
          <w:color w:val="000000"/>
          <w:lang w:eastAsia="he-IL"/>
        </w:rPr>
        <w:fldChar w:fldCharType="end"/>
      </w:r>
      <w:r w:rsidRPr="006A47B0">
        <w:rPr>
          <w:rFonts w:eastAsia="Times New Roman"/>
          <w:color w:val="000000"/>
          <w:rtl/>
          <w:lang w:eastAsia="he-IL"/>
        </w:rPr>
        <w:t xml:space="preserve"> לעיל.</w:t>
      </w:r>
    </w:p>
    <w:p w14:paraId="1985DDC0" w14:textId="77777777" w:rsidR="00B13D9B" w:rsidRPr="006A47B0" w:rsidRDefault="004B32A6" w:rsidP="003D5D1F">
      <w:pPr>
        <w:keepNext/>
        <w:keepLines/>
        <w:numPr>
          <w:ilvl w:val="3"/>
          <w:numId w:val="81"/>
        </w:numPr>
        <w:spacing w:before="120" w:line="360" w:lineRule="auto"/>
        <w:ind w:right="792"/>
        <w:jc w:val="both"/>
        <w:rPr>
          <w:rFonts w:eastAsia="Times New Roman"/>
          <w:color w:val="000000"/>
          <w:lang w:eastAsia="he-IL"/>
        </w:rPr>
      </w:pPr>
      <w:r w:rsidRPr="006A47B0">
        <w:rPr>
          <w:rFonts w:eastAsia="Times New Roman"/>
          <w:color w:val="000000"/>
          <w:rtl/>
          <w:lang w:eastAsia="he-IL"/>
        </w:rPr>
        <w:t>מועד השילוח יתואם עם המזמין ועם שמאי מטעמו.</w:t>
      </w:r>
    </w:p>
    <w:p w14:paraId="3F98C659" w14:textId="77777777" w:rsidR="00B13D9B" w:rsidRPr="006A47B0" w:rsidRDefault="004B32A6" w:rsidP="003D5D1F">
      <w:pPr>
        <w:keepNext/>
        <w:keepLines/>
        <w:numPr>
          <w:ilvl w:val="3"/>
          <w:numId w:val="81"/>
        </w:numPr>
        <w:spacing w:before="120" w:line="360" w:lineRule="auto"/>
        <w:ind w:right="792"/>
        <w:jc w:val="both"/>
        <w:rPr>
          <w:rFonts w:eastAsia="Times New Roman"/>
          <w:color w:val="000000"/>
          <w:lang w:eastAsia="he-IL"/>
        </w:rPr>
      </w:pPr>
      <w:r w:rsidRPr="006A47B0">
        <w:rPr>
          <w:rFonts w:eastAsia="Times New Roman"/>
          <w:color w:val="000000"/>
          <w:rtl/>
          <w:lang w:eastAsia="he-IL"/>
        </w:rPr>
        <w:t xml:space="preserve">במועד השילוח, שמאי מטעם המזמין, יוודא ביחד עם נציג מטעם הספק ובנוכחותו של נציג המזמין  - המוסמך לכך – את תכולת וזהות הפריטים ואת התאמתם לפריטים שהוחלט על החזרתם לידי המזמין. </w:t>
      </w:r>
    </w:p>
    <w:p w14:paraId="62FE15A1" w14:textId="77777777" w:rsidR="00B13D9B" w:rsidRPr="006A47B0" w:rsidRDefault="004B32A6" w:rsidP="003D5D1F">
      <w:pPr>
        <w:keepNext/>
        <w:keepLines/>
        <w:numPr>
          <w:ilvl w:val="3"/>
          <w:numId w:val="81"/>
        </w:numPr>
        <w:spacing w:before="120" w:line="360" w:lineRule="auto"/>
        <w:ind w:right="792"/>
        <w:jc w:val="both"/>
        <w:rPr>
          <w:rFonts w:eastAsia="Times New Roman"/>
          <w:color w:val="000000"/>
          <w:rtl/>
          <w:lang w:eastAsia="he-IL"/>
        </w:rPr>
      </w:pPr>
      <w:r w:rsidRPr="006A47B0">
        <w:rPr>
          <w:rFonts w:eastAsia="Times New Roman"/>
          <w:color w:val="000000"/>
          <w:rtl/>
          <w:lang w:eastAsia="he-IL"/>
        </w:rPr>
        <w:t>השילוח יתבצע בצמוד לדו"ח חתום של השמאי המאשר את תכולת המשלוח או חתימתו של השמאי על דו"ח של בית המכירות.</w:t>
      </w:r>
    </w:p>
    <w:p w14:paraId="48909E66" w14:textId="77777777" w:rsidR="00B13D9B" w:rsidRPr="006A47B0" w:rsidRDefault="004B32A6" w:rsidP="003D5D1F">
      <w:pPr>
        <w:keepNext/>
        <w:keepLines/>
        <w:numPr>
          <w:ilvl w:val="1"/>
          <w:numId w:val="81"/>
        </w:numPr>
        <w:spacing w:before="120" w:line="360" w:lineRule="auto"/>
        <w:ind w:right="792" w:hanging="510"/>
        <w:jc w:val="both"/>
        <w:rPr>
          <w:rFonts w:eastAsia="Times New Roman"/>
          <w:lang w:eastAsia="he-IL"/>
        </w:rPr>
      </w:pPr>
      <w:bookmarkStart w:id="377" w:name="_Ref156475990"/>
      <w:r w:rsidRPr="006A47B0">
        <w:rPr>
          <w:rFonts w:eastAsia="Times New Roman"/>
          <w:b/>
          <w:bCs/>
          <w:rtl/>
          <w:lang w:eastAsia="he-IL"/>
        </w:rPr>
        <w:t>נזק או אובדן של פריט/ים</w:t>
      </w:r>
      <w:bookmarkEnd w:id="377"/>
    </w:p>
    <w:p w14:paraId="6F1991E2"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הספק אחראי לכל נזק שיגרם לפריט  ו/או אובדן בעת השינוע ,אפסונו, הצגתו או שמירתו אצל הספק.</w:t>
      </w:r>
    </w:p>
    <w:p w14:paraId="42FE7B58"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עם קרות הנזק או אובדן הפריט , ידווח הספק למזמין באופן מיידי את מאפייני הנזק ונסיבות המקרה.</w:t>
      </w:r>
    </w:p>
    <w:p w14:paraId="37CEBCB4"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bookmarkStart w:id="378" w:name="_Ref27120587"/>
      <w:r w:rsidRPr="006A47B0">
        <w:rPr>
          <w:rFonts w:eastAsia="Times New Roman"/>
          <w:rtl/>
          <w:lang w:eastAsia="he-IL"/>
        </w:rPr>
        <w:lastRenderedPageBreak/>
        <w:t>הספק יפצה פיצוי מלא את המזמין בהפרש שבין גובה השומה המקורית של הפריט לבין גבוה השומה המעודכנת לאחר קרות הנזק או האובדן, בתוספת שעות עבודת השמאי או המעריך לפי העניין.</w:t>
      </w:r>
    </w:p>
    <w:p w14:paraId="112A2826" w14:textId="77777777" w:rsidR="00B13D9B" w:rsidRPr="006A47B0" w:rsidRDefault="004B32A6" w:rsidP="003D5D1F">
      <w:pPr>
        <w:keepNext/>
        <w:keepLines/>
        <w:numPr>
          <w:ilvl w:val="2"/>
          <w:numId w:val="81"/>
        </w:numPr>
        <w:spacing w:before="120" w:line="360" w:lineRule="auto"/>
        <w:ind w:right="792" w:hanging="659"/>
        <w:jc w:val="both"/>
        <w:rPr>
          <w:rFonts w:eastAsia="Times New Roman"/>
          <w:u w:val="single"/>
          <w:lang w:eastAsia="he-IL"/>
        </w:rPr>
      </w:pPr>
      <w:r w:rsidRPr="006A47B0">
        <w:rPr>
          <w:rFonts w:eastAsia="Times New Roman"/>
          <w:rtl/>
          <w:lang w:eastAsia="he-IL"/>
        </w:rPr>
        <w:t>הספק ישא בכל אחריות כלפי הקונה לגבי פריט שניזוק לאחר שנמכר.</w:t>
      </w:r>
    </w:p>
    <w:p w14:paraId="1952FCB8" w14:textId="77777777" w:rsidR="00B13D9B" w:rsidRPr="006A47B0" w:rsidRDefault="004B32A6" w:rsidP="003D5D1F">
      <w:pPr>
        <w:keepNext/>
        <w:keepLines/>
        <w:numPr>
          <w:ilvl w:val="2"/>
          <w:numId w:val="81"/>
        </w:numPr>
        <w:spacing w:before="120" w:line="360" w:lineRule="auto"/>
        <w:ind w:right="792" w:hanging="659"/>
        <w:jc w:val="both"/>
        <w:rPr>
          <w:rFonts w:eastAsia="Times New Roman"/>
          <w:u w:val="single"/>
          <w:lang w:eastAsia="he-IL"/>
        </w:rPr>
      </w:pPr>
      <w:r w:rsidRPr="006A47B0">
        <w:rPr>
          <w:rFonts w:eastAsia="Times New Roman"/>
          <w:rtl/>
          <w:lang w:eastAsia="he-IL"/>
        </w:rPr>
        <w:t>מובהר כי למזמין באמצעות מעריך או שמאי מטעמו שמורה זכות ההכרעה בכל מחלוקת בנוגע לגובה השומה לפריט.</w:t>
      </w:r>
      <w:bookmarkEnd w:id="378"/>
    </w:p>
    <w:p w14:paraId="1FB5DA30" w14:textId="77777777" w:rsidR="00B13D9B" w:rsidRPr="006A47B0" w:rsidRDefault="004B32A6" w:rsidP="003D5D1F">
      <w:pPr>
        <w:keepNext/>
        <w:keepLines/>
        <w:numPr>
          <w:ilvl w:val="1"/>
          <w:numId w:val="81"/>
        </w:numPr>
        <w:spacing w:before="120" w:line="360" w:lineRule="auto"/>
        <w:ind w:right="792" w:hanging="510"/>
        <w:jc w:val="both"/>
        <w:rPr>
          <w:rFonts w:eastAsia="Times New Roman"/>
          <w:rtl/>
          <w:lang w:eastAsia="he-IL"/>
        </w:rPr>
      </w:pPr>
      <w:r w:rsidRPr="006A47B0">
        <w:rPr>
          <w:rFonts w:eastAsia="Times New Roman"/>
          <w:b/>
          <w:bCs/>
          <w:rtl/>
          <w:lang w:eastAsia="he-IL"/>
        </w:rPr>
        <w:t xml:space="preserve">קשר עם המזמין - </w:t>
      </w:r>
      <w:r w:rsidRPr="006A47B0">
        <w:rPr>
          <w:rFonts w:eastAsia="Times New Roman"/>
          <w:rtl/>
          <w:lang w:eastAsia="he-IL"/>
        </w:rPr>
        <w:t>הספק יידרש לקיים קשר שוטף עם נציג המזמין לעדכונים בדבר התקדמות העבודה, אירועים בלתי צפויים וכיו"ב.</w:t>
      </w:r>
    </w:p>
    <w:p w14:paraId="1E8037E2" w14:textId="77777777" w:rsidR="00B13D9B" w:rsidRPr="006A47B0" w:rsidRDefault="004B32A6" w:rsidP="003D5D1F">
      <w:pPr>
        <w:keepNext/>
        <w:keepLines/>
        <w:numPr>
          <w:ilvl w:val="1"/>
          <w:numId w:val="81"/>
        </w:numPr>
        <w:spacing w:before="120" w:line="360" w:lineRule="auto"/>
        <w:ind w:right="792" w:hanging="510"/>
        <w:jc w:val="both"/>
        <w:rPr>
          <w:rFonts w:eastAsia="Times New Roman"/>
          <w:lang w:eastAsia="he-IL"/>
        </w:rPr>
      </w:pPr>
      <w:r w:rsidRPr="006A47B0">
        <w:rPr>
          <w:rFonts w:eastAsia="Times New Roman"/>
          <w:b/>
          <w:bCs/>
          <w:rtl/>
          <w:lang w:eastAsia="he-IL"/>
        </w:rPr>
        <w:t>אמצעים לביצוע העבודה</w:t>
      </w:r>
      <w:r w:rsidRPr="006A47B0">
        <w:rPr>
          <w:rFonts w:eastAsia="Times New Roman"/>
          <w:b/>
          <w:bCs/>
          <w:lang w:eastAsia="he-IL"/>
        </w:rPr>
        <w:t>:</w:t>
      </w:r>
      <w:r w:rsidRPr="006A47B0">
        <w:rPr>
          <w:rFonts w:eastAsia="Times New Roman"/>
          <w:b/>
          <w:bCs/>
          <w:rtl/>
          <w:lang w:eastAsia="he-IL"/>
        </w:rPr>
        <w:t xml:space="preserve"> </w:t>
      </w:r>
    </w:p>
    <w:p w14:paraId="37ECA7C7"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הספק אחראי בלעדית לאספקת והעמדת כל האמצעים הנדרשים לביצוע כלל העבודות הכלולות במכרז זה ובכלל זה ציוד מקצועי, מחשוב, תוכנה, טלפוניה וכיו"ב והכל בכדי להבטיח את אספקת השירותים באופן מיטבי, יעיל ואמין.</w:t>
      </w:r>
    </w:p>
    <w:p w14:paraId="0CED4C7F"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bookmarkStart w:id="379" w:name="_Hlk152746921"/>
      <w:r w:rsidRPr="006A47B0">
        <w:rPr>
          <w:rFonts w:eastAsia="Times New Roman"/>
          <w:rtl/>
          <w:lang w:eastAsia="he-IL"/>
        </w:rPr>
        <w:t xml:space="preserve">הספק יחזיק בתוכנה לניהול מכרז (טנדר) </w:t>
      </w:r>
      <w:bookmarkEnd w:id="379"/>
      <w:r w:rsidRPr="006A47B0">
        <w:rPr>
          <w:rFonts w:eastAsia="Times New Roman"/>
          <w:rtl/>
          <w:lang w:eastAsia="he-IL"/>
        </w:rPr>
        <w:t>הכוללת מאגר לקוחות בעלי רישיון לעיסוק ביהלומים, בדיקת רישיון בתוקף, הנפקת קטלוג מכירה, הנפקת פרוטוקול סיום מכירה וכדומה. אישור בדבר קיומו של רישיון לתוכנה כאמור בידי הספק יועבר למזמין על פי דרישה.</w:t>
      </w:r>
    </w:p>
    <w:p w14:paraId="069C5764" w14:textId="77777777" w:rsidR="00B13D9B" w:rsidRPr="006A47B0" w:rsidRDefault="004B32A6" w:rsidP="003D5D1F">
      <w:pPr>
        <w:keepNext/>
        <w:keepLines/>
        <w:numPr>
          <w:ilvl w:val="1"/>
          <w:numId w:val="81"/>
        </w:numPr>
        <w:spacing w:before="120" w:line="360" w:lineRule="auto"/>
        <w:ind w:right="792"/>
        <w:jc w:val="both"/>
        <w:rPr>
          <w:rFonts w:eastAsia="Times New Roman"/>
          <w:b/>
          <w:bCs/>
          <w:rtl/>
          <w:lang w:eastAsia="he-IL"/>
        </w:rPr>
      </w:pPr>
      <w:r w:rsidRPr="006A47B0">
        <w:rPr>
          <w:rFonts w:eastAsia="Times New Roman"/>
          <w:b/>
          <w:bCs/>
          <w:rtl/>
          <w:lang w:eastAsia="he-IL"/>
        </w:rPr>
        <w:t>כח אדם לביצוע המכירה</w:t>
      </w:r>
    </w:p>
    <w:p w14:paraId="36D15419"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הספק אחראי בלעדית לאספקת והעמדת כח אדם מקצועי, מנוסה ומיומן.</w:t>
      </w:r>
    </w:p>
    <w:p w14:paraId="17940279" w14:textId="77777777" w:rsidR="00B13D9B" w:rsidRPr="006A47B0" w:rsidRDefault="004B32A6" w:rsidP="003D5D1F">
      <w:pPr>
        <w:keepNext/>
        <w:keepLines/>
        <w:numPr>
          <w:ilvl w:val="2"/>
          <w:numId w:val="81"/>
        </w:numPr>
        <w:spacing w:before="120" w:line="360" w:lineRule="auto"/>
        <w:ind w:right="792" w:hanging="659"/>
        <w:jc w:val="both"/>
        <w:rPr>
          <w:rFonts w:eastAsia="Times New Roman"/>
          <w:lang w:eastAsia="he-IL"/>
        </w:rPr>
      </w:pPr>
      <w:r w:rsidRPr="006A47B0">
        <w:rPr>
          <w:rFonts w:eastAsia="Times New Roman"/>
          <w:rtl/>
          <w:lang w:eastAsia="he-IL"/>
        </w:rPr>
        <w:t>ביום המכירה, יבטיח הספק צוות מתאים בהיקפו על פי הנוהג המקובל והיקף המכירה לצורך ניהול המכרז. צוות כאמור יכלול גם גמולוג מוסמך.</w:t>
      </w:r>
    </w:p>
    <w:p w14:paraId="242FA90F" w14:textId="77777777" w:rsidR="00B13D9B" w:rsidRPr="006A47B0" w:rsidRDefault="004B32A6" w:rsidP="003D5D1F">
      <w:pPr>
        <w:keepNext/>
        <w:keepLines/>
        <w:numPr>
          <w:ilvl w:val="2"/>
          <w:numId w:val="81"/>
        </w:numPr>
        <w:spacing w:before="120" w:line="360" w:lineRule="auto"/>
        <w:ind w:right="792" w:hanging="659"/>
        <w:jc w:val="both"/>
        <w:rPr>
          <w:rFonts w:eastAsia="Times New Roman"/>
          <w:rtl/>
          <w:lang w:eastAsia="he-IL"/>
        </w:rPr>
      </w:pPr>
      <w:r w:rsidRPr="006A47B0">
        <w:rPr>
          <w:rFonts w:eastAsia="Times New Roman"/>
          <w:rtl/>
          <w:lang w:eastAsia="he-IL"/>
        </w:rPr>
        <w:t>מובהר כי הספק אחראי לכל כח האדם הנדרש במהלך המכירה לרבות כח אדם לאבטחה וכיו"ב.</w:t>
      </w:r>
    </w:p>
    <w:p w14:paraId="53757AC4" w14:textId="77777777" w:rsidR="00B13D9B" w:rsidRPr="006A47B0" w:rsidRDefault="00B13D9B">
      <w:pPr>
        <w:spacing w:after="160" w:line="259" w:lineRule="auto"/>
        <w:rPr>
          <w:rFonts w:eastAsia="Aptos"/>
          <w:kern w:val="2"/>
          <w14:ligatures w14:val="standardContextual"/>
        </w:rPr>
      </w:pPr>
    </w:p>
    <w:p w14:paraId="5CF394A2" w14:textId="77777777" w:rsidR="00F96E04" w:rsidRPr="00E0309B" w:rsidRDefault="00F96E04" w:rsidP="00E0309B">
      <w:pPr>
        <w:rPr>
          <w:sz w:val="28"/>
          <w:szCs w:val="28"/>
          <w:rtl/>
        </w:rPr>
      </w:pPr>
    </w:p>
    <w:p w14:paraId="0799E61E" w14:textId="77777777" w:rsidR="00291E4E" w:rsidRPr="00E0309B" w:rsidRDefault="004B32A6" w:rsidP="00E0309B">
      <w:pPr>
        <w:rPr>
          <w:rtl/>
        </w:rPr>
      </w:pPr>
      <w:bookmarkStart w:id="380" w:name="html_ContactAddDetails2"/>
      <w:bookmarkEnd w:id="380"/>
      <w:r w:rsidRPr="00E0309B">
        <w:rPr>
          <w:rtl/>
        </w:rPr>
        <w:t xml:space="preserve"> </w:t>
      </w:r>
    </w:p>
    <w:bookmarkEnd w:id="366"/>
    <w:p w14:paraId="361DC984" w14:textId="77777777" w:rsidR="00CC5E12" w:rsidRPr="000E2A01" w:rsidRDefault="004B32A6" w:rsidP="00E0309B">
      <w:pPr>
        <w:rPr>
          <w:rtl/>
        </w:rPr>
      </w:pPr>
      <w:r w:rsidRPr="000E2A01">
        <w:rPr>
          <w:rtl/>
        </w:rPr>
        <w:br w:type="page"/>
      </w:r>
    </w:p>
    <w:bookmarkEnd w:id="367"/>
    <w:p w14:paraId="2FC8A4C5" w14:textId="77777777" w:rsidR="00E4029F" w:rsidRDefault="00E4029F" w:rsidP="006A4395">
      <w:pPr>
        <w:tabs>
          <w:tab w:val="left" w:pos="5645"/>
        </w:tabs>
        <w:rPr>
          <w:b/>
          <w:bCs/>
          <w:sz w:val="40"/>
          <w:szCs w:val="40"/>
          <w:rtl/>
        </w:rPr>
      </w:pPr>
    </w:p>
    <w:p w14:paraId="3F65EEE9" w14:textId="77777777" w:rsidR="00024056" w:rsidRPr="002F1CE5" w:rsidRDefault="004B32A6" w:rsidP="0057259E">
      <w:pPr>
        <w:pStyle w:val="afffffffd"/>
        <w:rPr>
          <w:rtl/>
        </w:rPr>
      </w:pPr>
      <w:bookmarkStart w:id="381" w:name="_Toc256000056"/>
      <w:bookmarkStart w:id="382" w:name="_Toc173823733"/>
      <w:bookmarkStart w:id="383"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81"/>
      <w:bookmarkEnd w:id="382"/>
      <w:bookmarkEnd w:id="383"/>
    </w:p>
    <w:p w14:paraId="448B3636" w14:textId="77777777" w:rsidR="00024056" w:rsidRDefault="00024056" w:rsidP="002D7789">
      <w:pPr>
        <w:rPr>
          <w:b/>
          <w:bCs/>
          <w:sz w:val="32"/>
          <w:szCs w:val="32"/>
          <w:u w:val="single"/>
          <w:rtl/>
        </w:rPr>
      </w:pPr>
    </w:p>
    <w:p w14:paraId="2BABA018" w14:textId="77777777" w:rsidR="00153966" w:rsidRDefault="00153966" w:rsidP="0009150A">
      <w:pPr>
        <w:pStyle w:val="1d"/>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72297076" w14:textId="77777777" w:rsidR="00DE0499" w:rsidRPr="00DE0499" w:rsidRDefault="00DE0499" w:rsidP="00BB3FA0"/>
    <w:p w14:paraId="3ACC6477" w14:textId="77777777" w:rsidR="00DD1BFE" w:rsidRPr="002F1CE5" w:rsidRDefault="004B32A6" w:rsidP="0009150A">
      <w:pPr>
        <w:pStyle w:val="1d"/>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4E36FDF9" w14:textId="77777777" w:rsidR="0009150A" w:rsidRPr="007C5B4C" w:rsidRDefault="0009150A" w:rsidP="00B71738">
      <w:pPr>
        <w:pStyle w:val="1d"/>
        <w:widowControl w:val="0"/>
        <w:numPr>
          <w:ilvl w:val="12"/>
          <w:numId w:val="0"/>
        </w:numPr>
        <w:tabs>
          <w:tab w:val="right" w:pos="8487"/>
        </w:tabs>
        <w:spacing w:line="360" w:lineRule="auto"/>
        <w:ind w:left="-18" w:firstLine="18"/>
        <w:jc w:val="center"/>
        <w:rPr>
          <w:rtl/>
        </w:rPr>
      </w:pPr>
    </w:p>
    <w:p w14:paraId="2EBA2402" w14:textId="77777777" w:rsidR="0009150A" w:rsidRPr="007C5B4C" w:rsidRDefault="0009150A" w:rsidP="0009150A">
      <w:pPr>
        <w:pStyle w:val="1d"/>
        <w:widowControl w:val="0"/>
        <w:numPr>
          <w:ilvl w:val="12"/>
          <w:numId w:val="0"/>
        </w:numPr>
        <w:tabs>
          <w:tab w:val="right" w:pos="8487"/>
        </w:tabs>
        <w:spacing w:line="360" w:lineRule="auto"/>
        <w:ind w:left="-18" w:firstLine="18"/>
        <w:jc w:val="center"/>
        <w:rPr>
          <w:rtl/>
        </w:rPr>
      </w:pPr>
    </w:p>
    <w:p w14:paraId="36041F71" w14:textId="77777777" w:rsidR="0009150A" w:rsidRPr="007C5B4C" w:rsidRDefault="004B32A6" w:rsidP="0009150A">
      <w:pPr>
        <w:pStyle w:val="1d"/>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57370D2A" w14:textId="77777777" w:rsidR="0009150A" w:rsidRPr="007C5B4C" w:rsidRDefault="004B32A6" w:rsidP="0000256D">
      <w:pPr>
        <w:pStyle w:val="1d"/>
        <w:widowControl w:val="0"/>
        <w:numPr>
          <w:ilvl w:val="12"/>
          <w:numId w:val="0"/>
        </w:numPr>
        <w:tabs>
          <w:tab w:val="right" w:pos="8487"/>
        </w:tabs>
        <w:spacing w:line="360" w:lineRule="auto"/>
        <w:ind w:left="-18" w:firstLine="18"/>
        <w:jc w:val="center"/>
        <w:rPr>
          <w:rtl/>
        </w:rPr>
      </w:pPr>
      <w:bookmarkStart w:id="384" w:name="OfficeValue_3"/>
      <w:r>
        <w:rPr>
          <w:rFonts w:hint="cs"/>
          <w:rtl/>
        </w:rPr>
        <w:t>משרד המשפטים</w:t>
      </w:r>
      <w:bookmarkEnd w:id="384"/>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7600D94C" w14:textId="77777777" w:rsidR="0009150A" w:rsidRPr="007C5B4C" w:rsidRDefault="004B32A6"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199D3F09" w14:textId="77777777" w:rsidR="0009150A" w:rsidRPr="007C5B4C" w:rsidRDefault="004B32A6" w:rsidP="0007721F">
      <w:pPr>
        <w:pStyle w:val="afb"/>
        <w:widowControl w:val="0"/>
        <w:spacing w:line="360" w:lineRule="auto"/>
        <w:jc w:val="center"/>
        <w:rPr>
          <w:rFonts w:cs="David"/>
          <w:b/>
          <w:bCs/>
          <w:rtl/>
        </w:rPr>
      </w:pPr>
      <w:r w:rsidRPr="007C5B4C">
        <w:rPr>
          <w:rFonts w:cs="David"/>
          <w:b/>
          <w:bCs/>
          <w:rtl/>
        </w:rPr>
        <w:t>ל ב י ן</w:t>
      </w:r>
    </w:p>
    <w:p w14:paraId="4087EAA7" w14:textId="77777777" w:rsidR="0009150A" w:rsidRPr="007C5B4C" w:rsidRDefault="004B32A6" w:rsidP="0009150A">
      <w:pPr>
        <w:pStyle w:val="afb"/>
        <w:widowControl w:val="0"/>
        <w:spacing w:line="360" w:lineRule="auto"/>
        <w:jc w:val="center"/>
        <w:rPr>
          <w:rFonts w:cs="David"/>
          <w:rtl/>
        </w:rPr>
      </w:pPr>
      <w:r>
        <w:rPr>
          <w:rFonts w:cs="David" w:hint="cs"/>
          <w:rtl/>
        </w:rPr>
        <w:t xml:space="preserve"> </w:t>
      </w:r>
      <w:r w:rsidRPr="007C5B4C">
        <w:rPr>
          <w:rFonts w:cs="David"/>
          <w:rtl/>
        </w:rPr>
        <w:t>________________________</w:t>
      </w:r>
    </w:p>
    <w:p w14:paraId="3941CCDA" w14:textId="77777777" w:rsidR="0009150A" w:rsidRPr="007C5B4C" w:rsidRDefault="004B32A6" w:rsidP="0009150A">
      <w:pPr>
        <w:pStyle w:val="afb"/>
        <w:widowControl w:val="0"/>
        <w:spacing w:line="360" w:lineRule="auto"/>
        <w:jc w:val="center"/>
        <w:rPr>
          <w:rFonts w:cs="David"/>
          <w:rtl/>
        </w:rPr>
      </w:pPr>
      <w:r w:rsidRPr="007C5B4C">
        <w:rPr>
          <w:rFonts w:cs="David"/>
          <w:rtl/>
        </w:rPr>
        <w:t>מכתובת ________________________________</w:t>
      </w:r>
    </w:p>
    <w:p w14:paraId="2C5CAC46" w14:textId="77777777" w:rsidR="0009150A" w:rsidRPr="007C5B4C" w:rsidRDefault="004B32A6" w:rsidP="0009150A">
      <w:pPr>
        <w:pStyle w:val="afb"/>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A49D48A" w14:textId="77777777" w:rsidR="0009150A" w:rsidRPr="007C5B4C" w:rsidRDefault="004B32A6"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7D6BAD8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6ED6745" w14:textId="32ACFD71" w:rsidR="0009150A" w:rsidRPr="007C5B4C" w:rsidRDefault="004B32A6" w:rsidP="00B108A6">
      <w:pPr>
        <w:pStyle w:val="afb"/>
        <w:widowControl w:val="0"/>
        <w:spacing w:line="360" w:lineRule="auto"/>
        <w:ind w:left="656" w:hanging="656"/>
        <w:jc w:val="both"/>
        <w:rPr>
          <w:rFonts w:cs="David"/>
          <w:rtl/>
        </w:rPr>
      </w:pPr>
      <w:bookmarkStart w:id="385"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F706C3">
        <w:rPr>
          <w:rFonts w:cs="David" w:hint="cs"/>
          <w:rtl/>
        </w:rPr>
        <w:t>13-2025</w:t>
      </w:r>
      <w:r w:rsidR="006928F7">
        <w:rPr>
          <w:rFonts w:cs="David" w:hint="cs"/>
          <w:rtl/>
        </w:rPr>
        <w:t xml:space="preserve"> ל</w:t>
      </w:r>
      <w:bookmarkStart w:id="386" w:name="TenderDesc_7"/>
      <w:r w:rsidR="007753CA" w:rsidRPr="00FC489F">
        <w:rPr>
          <w:rFonts w:cs="David"/>
          <w:rtl/>
        </w:rPr>
        <w:t>מתן שירותי מכירת יהלומים באמצעות "מכרזי יהלומים"</w:t>
      </w:r>
      <w:bookmarkEnd w:id="38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87" w:name="show_IsSherutOrHR_1"/>
      <w:r w:rsidR="008D6817">
        <w:rPr>
          <w:rFonts w:cs="David" w:hint="cs"/>
          <w:rtl/>
        </w:rPr>
        <w:t>ה</w:t>
      </w:r>
      <w:r w:rsidR="00B66033">
        <w:rPr>
          <w:rFonts w:cs="David" w:hint="cs"/>
          <w:rtl/>
        </w:rPr>
        <w:t xml:space="preserve">שירותים </w:t>
      </w:r>
      <w:bookmarkEnd w:id="387"/>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88" w:name="show_IsSherutOrHR_4"/>
      <w:r w:rsidR="009B4E94" w:rsidRPr="00FD08D7">
        <w:rPr>
          <w:rFonts w:cs="David" w:hint="cs"/>
          <w:b/>
          <w:bCs/>
          <w:rtl/>
        </w:rPr>
        <w:t>השירותים</w:t>
      </w:r>
      <w:bookmarkEnd w:id="38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C9F7756" w14:textId="77777777" w:rsidR="0009150A" w:rsidRPr="007C5B4C" w:rsidRDefault="004B32A6"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89" w:name="show_IsSherutOrHR_2"/>
      <w:r w:rsidRPr="007C5B4C">
        <w:rPr>
          <w:rtl/>
        </w:rPr>
        <w:t>השירות</w:t>
      </w:r>
      <w:r w:rsidR="00B66033">
        <w:rPr>
          <w:rFonts w:hint="cs"/>
          <w:rtl/>
        </w:rPr>
        <w:t>ים</w:t>
      </w:r>
      <w:r w:rsidRPr="007C5B4C">
        <w:rPr>
          <w:rtl/>
        </w:rPr>
        <w:t xml:space="preserve"> </w:t>
      </w:r>
      <w:bookmarkEnd w:id="389"/>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0CB22411" w14:textId="77777777" w:rsidR="0009150A" w:rsidRDefault="004B32A6"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85"/>
    <w:p w14:paraId="291E638A" w14:textId="77777777" w:rsidR="006A1C97" w:rsidRPr="006A1C97" w:rsidRDefault="006A1C97" w:rsidP="006A1C97"/>
    <w:p w14:paraId="0DDD63ED"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14F36D2" w14:textId="77777777" w:rsidR="0009150A" w:rsidRPr="007C5B4C" w:rsidRDefault="004B32A6"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56F6C0D9" w14:textId="77777777" w:rsidR="0009150A" w:rsidRPr="00973BC2" w:rsidRDefault="004B32A6" w:rsidP="003D5D1F">
      <w:pPr>
        <w:pStyle w:val="1-0"/>
        <w:numPr>
          <w:ilvl w:val="0"/>
          <w:numId w:val="71"/>
        </w:numPr>
        <w:rPr>
          <w:sz w:val="32"/>
          <w:szCs w:val="32"/>
          <w:rtl/>
        </w:rPr>
      </w:pPr>
      <w:bookmarkStart w:id="390" w:name="_Toc256000057"/>
      <w:bookmarkStart w:id="391" w:name="_Toc44931959"/>
      <w:bookmarkStart w:id="392" w:name="_Toc44932046"/>
      <w:bookmarkStart w:id="393" w:name="_Toc173823734"/>
      <w:bookmarkStart w:id="394" w:name="_Toc173825543"/>
      <w:r w:rsidRPr="00973BC2">
        <w:rPr>
          <w:sz w:val="32"/>
          <w:szCs w:val="32"/>
          <w:rtl/>
        </w:rPr>
        <w:t>כללי</w:t>
      </w:r>
      <w:bookmarkEnd w:id="390"/>
      <w:bookmarkEnd w:id="391"/>
      <w:bookmarkEnd w:id="392"/>
      <w:bookmarkEnd w:id="393"/>
      <w:bookmarkEnd w:id="394"/>
    </w:p>
    <w:p w14:paraId="53512544" w14:textId="77777777" w:rsidR="00715DCD" w:rsidRPr="007B01DE" w:rsidRDefault="004B32A6"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B0F7E3D" w14:textId="77777777" w:rsidR="00715DCD" w:rsidRPr="007B01DE" w:rsidRDefault="004B32A6"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95"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95"/>
      <w:r w:rsidRPr="007B01DE">
        <w:rPr>
          <w:rFonts w:hint="cs"/>
          <w:rtl/>
        </w:rPr>
        <w:t>;</w:t>
      </w:r>
    </w:p>
    <w:p w14:paraId="4C6AD083" w14:textId="77777777" w:rsidR="00715DCD" w:rsidRDefault="004B32A6" w:rsidP="00A0392D">
      <w:pPr>
        <w:pStyle w:val="3-"/>
        <w:rPr>
          <w:rtl/>
        </w:rPr>
      </w:pPr>
      <w:bookmarkStart w:id="396"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96"/>
    </w:p>
    <w:p w14:paraId="38CE103A" w14:textId="77777777" w:rsidR="00715DCD" w:rsidRDefault="004B32A6" w:rsidP="00A0392D">
      <w:pPr>
        <w:pStyle w:val="3-"/>
        <w:rPr>
          <w:rtl/>
        </w:rPr>
      </w:pPr>
      <w:bookmarkStart w:id="397" w:name="show_nispach14"/>
      <w:r w:rsidRPr="006C3504">
        <w:rPr>
          <w:rFonts w:hint="cs"/>
          <w:b/>
          <w:bCs/>
          <w:rtl/>
        </w:rPr>
        <w:t xml:space="preserve">נספח </w:t>
      </w:r>
      <w:bookmarkStart w:id="398" w:name="nispach14"/>
      <w:r w:rsidRPr="006C3504">
        <w:rPr>
          <w:rFonts w:hint="cs"/>
          <w:b/>
          <w:bCs/>
          <w:rtl/>
        </w:rPr>
        <w:t>ג</w:t>
      </w:r>
      <w:bookmarkEnd w:id="398"/>
      <w:r w:rsidRPr="006C3504">
        <w:rPr>
          <w:rFonts w:hint="cs"/>
          <w:b/>
          <w:bCs/>
          <w:rtl/>
        </w:rPr>
        <w:t xml:space="preserve">' </w:t>
      </w:r>
      <w:r>
        <w:rPr>
          <w:rtl/>
        </w:rPr>
        <w:t>–</w:t>
      </w:r>
      <w:r>
        <w:rPr>
          <w:rFonts w:hint="cs"/>
          <w:rtl/>
        </w:rPr>
        <w:t xml:space="preserve"> ערבות ביצוע;</w:t>
      </w:r>
      <w:bookmarkEnd w:id="397"/>
    </w:p>
    <w:p w14:paraId="5451445B" w14:textId="77777777" w:rsidR="00715DCD" w:rsidRDefault="004B32A6" w:rsidP="00A0392D">
      <w:pPr>
        <w:pStyle w:val="3-"/>
        <w:rPr>
          <w:rtl/>
        </w:rPr>
      </w:pPr>
      <w:bookmarkStart w:id="399" w:name="show_nispach15_1"/>
      <w:r w:rsidRPr="006C3504">
        <w:rPr>
          <w:rFonts w:hint="cs"/>
          <w:b/>
          <w:bCs/>
          <w:rtl/>
        </w:rPr>
        <w:lastRenderedPageBreak/>
        <w:t xml:space="preserve">נספח </w:t>
      </w:r>
      <w:bookmarkStart w:id="400" w:name="nispach15"/>
      <w:r w:rsidRPr="006C3504">
        <w:rPr>
          <w:rFonts w:hint="cs"/>
          <w:b/>
          <w:bCs/>
          <w:rtl/>
        </w:rPr>
        <w:t>ד</w:t>
      </w:r>
      <w:bookmarkEnd w:id="400"/>
      <w:r w:rsidRPr="006C3504">
        <w:rPr>
          <w:rFonts w:hint="cs"/>
          <w:b/>
          <w:bCs/>
          <w:rtl/>
        </w:rPr>
        <w:t xml:space="preserve">' </w:t>
      </w:r>
      <w:r>
        <w:rPr>
          <w:rtl/>
        </w:rPr>
        <w:t>–</w:t>
      </w:r>
      <w:r>
        <w:rPr>
          <w:rFonts w:hint="cs"/>
          <w:rtl/>
        </w:rPr>
        <w:t>ביטוח;</w:t>
      </w:r>
      <w:bookmarkEnd w:id="399"/>
    </w:p>
    <w:p w14:paraId="4CB8353E" w14:textId="77777777" w:rsidR="00715DCD" w:rsidRDefault="004B32A6" w:rsidP="00A0392D">
      <w:pPr>
        <w:pStyle w:val="3-"/>
        <w:rPr>
          <w:rtl/>
        </w:rPr>
      </w:pPr>
      <w:r w:rsidRPr="006C3504">
        <w:rPr>
          <w:rFonts w:hint="cs"/>
          <w:b/>
          <w:bCs/>
          <w:rtl/>
        </w:rPr>
        <w:t xml:space="preserve">נספח </w:t>
      </w:r>
      <w:bookmarkStart w:id="401" w:name="nispach16"/>
      <w:r w:rsidRPr="006C3504">
        <w:rPr>
          <w:rFonts w:hint="cs"/>
          <w:b/>
          <w:bCs/>
          <w:rtl/>
        </w:rPr>
        <w:t>ה</w:t>
      </w:r>
      <w:bookmarkEnd w:id="401"/>
      <w:r w:rsidRPr="006C3504">
        <w:rPr>
          <w:rFonts w:hint="cs"/>
          <w:b/>
          <w:bCs/>
          <w:rtl/>
        </w:rPr>
        <w:t xml:space="preserve">' </w:t>
      </w:r>
      <w:r>
        <w:rPr>
          <w:rtl/>
        </w:rPr>
        <w:t>–</w:t>
      </w:r>
      <w:r>
        <w:rPr>
          <w:rFonts w:hint="cs"/>
          <w:rtl/>
        </w:rPr>
        <w:t xml:space="preserve"> נספח סודיות והיעדר ניגוד עניינים; </w:t>
      </w:r>
    </w:p>
    <w:p w14:paraId="51DF71BA" w14:textId="77777777" w:rsidR="008F04C2" w:rsidRPr="007A2625" w:rsidRDefault="004B32A6" w:rsidP="00973BC2">
      <w:pPr>
        <w:pStyle w:val="2-0"/>
        <w:rPr>
          <w:rtl/>
        </w:rPr>
      </w:pPr>
      <w:bookmarkStart w:id="402" w:name="show_isTender_5"/>
      <w:r w:rsidRPr="007A2625">
        <w:rPr>
          <w:rFonts w:hint="cs"/>
          <w:rtl/>
        </w:rPr>
        <w:t xml:space="preserve">בנוסף מסמכי המכרז והבהרות למכרז שפורסמו </w:t>
      </w:r>
      <w:hyperlink r:id="rId17"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02"/>
    <w:p w14:paraId="041ABD1F" w14:textId="77777777" w:rsidR="0009150A" w:rsidRPr="004765F5" w:rsidRDefault="004B32A6"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0D60BDB" w14:textId="77777777" w:rsidR="00715DCD" w:rsidRDefault="004B32A6" w:rsidP="00973BC2">
      <w:pPr>
        <w:pStyle w:val="2-0"/>
        <w:rPr>
          <w:rtl/>
        </w:rPr>
      </w:pPr>
      <w:bookmarkStart w:id="403"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04" w:name="show_IsSherutOrHR_5"/>
      <w:r w:rsidRPr="004765F5">
        <w:rPr>
          <w:rFonts w:hint="cs"/>
          <w:rtl/>
        </w:rPr>
        <w:t xml:space="preserve">השירותים </w:t>
      </w:r>
      <w:bookmarkEnd w:id="404"/>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03"/>
    </w:p>
    <w:p w14:paraId="7E918FDF" w14:textId="77777777" w:rsidR="0009150A" w:rsidRPr="00973BC2" w:rsidRDefault="0053411D" w:rsidP="0057259E">
      <w:pPr>
        <w:pStyle w:val="1-0"/>
        <w:rPr>
          <w:sz w:val="32"/>
          <w:szCs w:val="32"/>
          <w:rtl/>
        </w:rPr>
      </w:pPr>
      <w:bookmarkStart w:id="405" w:name="_Toc256000058"/>
      <w:bookmarkStart w:id="406" w:name="_Toc44931960"/>
      <w:bookmarkStart w:id="407" w:name="_Toc44932047"/>
      <w:bookmarkStart w:id="408" w:name="_Toc173823735"/>
      <w:bookmarkStart w:id="409" w:name="_Toc173825544"/>
      <w:r w:rsidRPr="00973BC2">
        <w:rPr>
          <w:rFonts w:hint="cs"/>
          <w:sz w:val="32"/>
          <w:szCs w:val="32"/>
          <w:rtl/>
        </w:rPr>
        <w:t>תקופת ההתקשרות</w:t>
      </w:r>
      <w:bookmarkEnd w:id="405"/>
      <w:bookmarkEnd w:id="406"/>
      <w:bookmarkEnd w:id="407"/>
      <w:bookmarkEnd w:id="408"/>
      <w:bookmarkEnd w:id="409"/>
    </w:p>
    <w:p w14:paraId="31494A82" w14:textId="77777777" w:rsidR="009B4E94" w:rsidRDefault="004B32A6" w:rsidP="00973BC2">
      <w:pPr>
        <w:pStyle w:val="2-0"/>
      </w:pPr>
      <w:bookmarkStart w:id="410"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11" w:name="BaseConnectionPeriod_3"/>
      <w:r w:rsidR="002A6F38" w:rsidRPr="00FD22C7">
        <w:rPr>
          <w:rtl/>
        </w:rPr>
        <w:t>12</w:t>
      </w:r>
      <w:bookmarkEnd w:id="411"/>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12"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13" w:name="OptionConnectionPeriod_3"/>
      <w:r w:rsidR="002A6F38" w:rsidRPr="00FD22C7">
        <w:rPr>
          <w:rtl/>
        </w:rPr>
        <w:t>48</w:t>
      </w:r>
      <w:bookmarkEnd w:id="413"/>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12"/>
      <w:r w:rsidRPr="00FD22C7">
        <w:rPr>
          <w:rtl/>
        </w:rPr>
        <w:t>.</w:t>
      </w:r>
      <w:r w:rsidR="004D4053" w:rsidRPr="00FD22C7">
        <w:rPr>
          <w:rtl/>
        </w:rPr>
        <w:t xml:space="preserve">  </w:t>
      </w:r>
    </w:p>
    <w:bookmarkEnd w:id="410"/>
    <w:p w14:paraId="63BC37AA" w14:textId="77777777" w:rsidR="00F07251" w:rsidRDefault="004B32A6" w:rsidP="00F07251">
      <w:pPr>
        <w:pStyle w:val="2-0"/>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sidR="0067330E">
        <w:rPr>
          <w:rFonts w:hint="cs"/>
          <w:rtl/>
        </w:rPr>
        <w:t>ן.</w:t>
      </w:r>
      <w:bookmarkStart w:id="414" w:name="show_optionConnectionPeriod_4"/>
      <w:bookmarkEnd w:id="414"/>
      <w:r>
        <w:rPr>
          <w:rFonts w:hint="cs"/>
          <w:rtl/>
        </w:rPr>
        <w:t xml:space="preserve"> </w:t>
      </w:r>
    </w:p>
    <w:p w14:paraId="46B057D0" w14:textId="77777777" w:rsidR="0009150A" w:rsidRPr="00973BC2" w:rsidRDefault="004B32A6" w:rsidP="0057259E">
      <w:pPr>
        <w:pStyle w:val="1-0"/>
        <w:rPr>
          <w:sz w:val="32"/>
          <w:szCs w:val="32"/>
          <w:rtl/>
        </w:rPr>
      </w:pPr>
      <w:bookmarkStart w:id="415" w:name="_Toc256000059"/>
      <w:bookmarkStart w:id="416" w:name="_Toc44931961"/>
      <w:bookmarkStart w:id="417" w:name="_Toc44932048"/>
      <w:bookmarkStart w:id="418" w:name="_Toc173823736"/>
      <w:bookmarkStart w:id="419" w:name="_Toc173825545"/>
      <w:r w:rsidRPr="00973BC2">
        <w:rPr>
          <w:sz w:val="32"/>
          <w:szCs w:val="32"/>
          <w:rtl/>
        </w:rPr>
        <w:t>התחייבויות והצהרות הספק</w:t>
      </w:r>
      <w:bookmarkEnd w:id="415"/>
      <w:bookmarkEnd w:id="416"/>
      <w:bookmarkEnd w:id="417"/>
      <w:bookmarkEnd w:id="418"/>
      <w:bookmarkEnd w:id="419"/>
    </w:p>
    <w:p w14:paraId="7625A558" w14:textId="77777777" w:rsidR="009F7D6A" w:rsidRDefault="004B32A6"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1D45188F" w14:textId="77777777" w:rsidR="00704EB9" w:rsidRPr="00710D9F" w:rsidRDefault="004B32A6" w:rsidP="00A0392D">
      <w:pPr>
        <w:pStyle w:val="3-"/>
        <w:rPr>
          <w:rtl/>
        </w:rPr>
      </w:pPr>
      <w:r w:rsidRPr="00710D9F">
        <w:rPr>
          <w:rFonts w:hint="cs"/>
          <w:rtl/>
        </w:rPr>
        <w:t>אין מניעה לפי כל דין להתקשרותו בהסכם.</w:t>
      </w:r>
    </w:p>
    <w:p w14:paraId="7ECBD586" w14:textId="77777777" w:rsidR="00704EB9" w:rsidRDefault="004B32A6" w:rsidP="00A0392D">
      <w:pPr>
        <w:pStyle w:val="3-"/>
        <w:rPr>
          <w:rtl/>
        </w:rPr>
      </w:pPr>
      <w:r>
        <w:rPr>
          <w:rFonts w:hint="cs"/>
          <w:rtl/>
        </w:rPr>
        <w:t xml:space="preserve">הוא עומד בכל דרישות הדין הרלוונטיות לאספקת </w:t>
      </w:r>
      <w:bookmarkStart w:id="420" w:name="show_IsSherutOrHR_3"/>
      <w:r>
        <w:rPr>
          <w:rFonts w:hint="cs"/>
          <w:rtl/>
        </w:rPr>
        <w:t xml:space="preserve">השירותים </w:t>
      </w:r>
      <w:bookmarkEnd w:id="420"/>
      <w:r>
        <w:rPr>
          <w:rFonts w:hint="cs"/>
          <w:rtl/>
        </w:rPr>
        <w:t xml:space="preserve">בהתאם להסכם. </w:t>
      </w:r>
    </w:p>
    <w:p w14:paraId="6CCB82FE" w14:textId="77777777" w:rsidR="00704EB9" w:rsidRDefault="004B32A6"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566D3A4A" w14:textId="77777777" w:rsidR="00704EB9" w:rsidRPr="00043DC6" w:rsidRDefault="004B32A6"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37621801" w14:textId="77777777" w:rsidR="007A5375" w:rsidRDefault="004B32A6" w:rsidP="00A0392D">
      <w:pPr>
        <w:pStyle w:val="3-"/>
        <w:rPr>
          <w:rtl/>
        </w:rPr>
      </w:pPr>
      <w:bookmarkStart w:id="421" w:name="_Toc185193151"/>
      <w:bookmarkStart w:id="422" w:name="_Toc201561676"/>
      <w:bookmarkStart w:id="423" w:name="_Toc201636806"/>
      <w:bookmarkStart w:id="424" w:name="_Toc201895115"/>
      <w:bookmarkStart w:id="425" w:name="_Toc185193152"/>
      <w:bookmarkStart w:id="426" w:name="_Toc201561677"/>
      <w:bookmarkStart w:id="427" w:name="_Toc201636807"/>
      <w:bookmarkStart w:id="428"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93FA026" w14:textId="77777777" w:rsidR="001C12E2" w:rsidRPr="00973BC2" w:rsidRDefault="004B32A6" w:rsidP="0057259E">
      <w:pPr>
        <w:pStyle w:val="1-0"/>
        <w:rPr>
          <w:sz w:val="32"/>
          <w:szCs w:val="32"/>
          <w:rtl/>
        </w:rPr>
      </w:pPr>
      <w:bookmarkStart w:id="429" w:name="_Toc256000060"/>
      <w:bookmarkStart w:id="430" w:name="_Toc173823738"/>
      <w:bookmarkStart w:id="431" w:name="_Toc173825547"/>
      <w:bookmarkStart w:id="432" w:name="_Toc44931962"/>
      <w:bookmarkStart w:id="433" w:name="_Toc44932049"/>
      <w:bookmarkEnd w:id="421"/>
      <w:bookmarkEnd w:id="422"/>
      <w:bookmarkEnd w:id="423"/>
      <w:bookmarkEnd w:id="424"/>
      <w:bookmarkEnd w:id="425"/>
      <w:bookmarkEnd w:id="426"/>
      <w:bookmarkEnd w:id="427"/>
      <w:bookmarkEnd w:id="428"/>
      <w:r w:rsidRPr="00973BC2">
        <w:rPr>
          <w:sz w:val="32"/>
          <w:szCs w:val="32"/>
          <w:rtl/>
        </w:rPr>
        <w:t>סודיות</w:t>
      </w:r>
      <w:bookmarkEnd w:id="429"/>
      <w:bookmarkEnd w:id="430"/>
      <w:bookmarkEnd w:id="431"/>
      <w:r w:rsidR="002F7280" w:rsidRPr="00973BC2">
        <w:rPr>
          <w:rFonts w:hint="cs"/>
          <w:sz w:val="32"/>
          <w:szCs w:val="32"/>
          <w:rtl/>
        </w:rPr>
        <w:t xml:space="preserve"> </w:t>
      </w:r>
      <w:bookmarkEnd w:id="432"/>
      <w:bookmarkEnd w:id="433"/>
    </w:p>
    <w:p w14:paraId="28EFBE14" w14:textId="77777777" w:rsidR="007E7910" w:rsidRPr="005F44C0" w:rsidRDefault="004B32A6"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34" w:name="show_isTender_7"/>
      <w:r>
        <w:rPr>
          <w:rFonts w:hint="cs"/>
          <w:rtl/>
        </w:rPr>
        <w:t>והמכרז</w:t>
      </w:r>
      <w:r w:rsidRPr="005F44C0">
        <w:rPr>
          <w:rtl/>
        </w:rPr>
        <w:t xml:space="preserve"> </w:t>
      </w:r>
      <w:bookmarkEnd w:id="434"/>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35" w:name="show_isTender_8"/>
      <w:r>
        <w:rPr>
          <w:rFonts w:hint="cs"/>
          <w:rtl/>
        </w:rPr>
        <w:t>ל</w:t>
      </w:r>
      <w:r w:rsidRPr="005F44C0">
        <w:rPr>
          <w:rtl/>
        </w:rPr>
        <w:t>מכרז ו</w:t>
      </w:r>
      <w:bookmarkEnd w:id="435"/>
      <w:r>
        <w:rPr>
          <w:rFonts w:hint="cs"/>
          <w:rtl/>
        </w:rPr>
        <w:t>ל</w:t>
      </w:r>
      <w:r w:rsidRPr="005F44C0">
        <w:rPr>
          <w:rFonts w:hint="cs"/>
          <w:rtl/>
        </w:rPr>
        <w:t>ה</w:t>
      </w:r>
      <w:r w:rsidRPr="005F44C0">
        <w:rPr>
          <w:rtl/>
        </w:rPr>
        <w:t xml:space="preserve">סכם. </w:t>
      </w:r>
    </w:p>
    <w:p w14:paraId="105BCACD" w14:textId="77777777" w:rsidR="009A1384" w:rsidRDefault="004B32A6" w:rsidP="00973BC2">
      <w:pPr>
        <w:pStyle w:val="2-0"/>
        <w:rPr>
          <w:rtl/>
        </w:rPr>
      </w:pPr>
      <w:r>
        <w:rPr>
          <w:rtl/>
        </w:rPr>
        <w:t xml:space="preserve">לעניין התחייבות זו לסודיות מובהר כי הגדרת "מידע" או "מידע סודי" לא תכלול: </w:t>
      </w:r>
    </w:p>
    <w:p w14:paraId="2C7FE387" w14:textId="77777777" w:rsidR="009A1384" w:rsidRPr="00862222" w:rsidRDefault="004B32A6" w:rsidP="00A0392D">
      <w:pPr>
        <w:pStyle w:val="3-"/>
        <w:rPr>
          <w:rtl/>
        </w:rPr>
      </w:pPr>
      <w:r w:rsidRPr="00862222">
        <w:rPr>
          <w:rtl/>
        </w:rPr>
        <w:t>מידע שהוא נחלת הכלל או שיהפוך לנחלת הכלל שלא עקב הפרת התחייבות זו.</w:t>
      </w:r>
    </w:p>
    <w:p w14:paraId="41488FB4" w14:textId="77777777" w:rsidR="009A1384" w:rsidRPr="00862222" w:rsidRDefault="004B32A6"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17BDC82E" w14:textId="77777777" w:rsidR="009A1384" w:rsidRDefault="004B32A6" w:rsidP="00A0392D">
      <w:pPr>
        <w:pStyle w:val="3-"/>
        <w:rPr>
          <w:rtl/>
        </w:rPr>
      </w:pPr>
      <w:r>
        <w:rPr>
          <w:rFonts w:hint="cs"/>
          <w:rtl/>
        </w:rPr>
        <w:lastRenderedPageBreak/>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6B553BE" w14:textId="77777777" w:rsidR="009A1384" w:rsidRDefault="004B32A6"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55A815B" w14:textId="77777777" w:rsidR="00DC4B31" w:rsidRPr="00973BC2" w:rsidRDefault="004B32A6" w:rsidP="0057259E">
      <w:pPr>
        <w:pStyle w:val="1-0"/>
        <w:rPr>
          <w:sz w:val="32"/>
          <w:szCs w:val="32"/>
          <w:rtl/>
        </w:rPr>
      </w:pPr>
      <w:bookmarkStart w:id="436" w:name="_Toc256000061"/>
      <w:bookmarkStart w:id="437" w:name="_Toc173823739"/>
      <w:bookmarkStart w:id="438" w:name="_Toc173825548"/>
      <w:r w:rsidRPr="00973BC2">
        <w:rPr>
          <w:rFonts w:hint="cs"/>
          <w:sz w:val="32"/>
          <w:szCs w:val="32"/>
          <w:rtl/>
        </w:rPr>
        <w:t>אבטחת מידע</w:t>
      </w:r>
      <w:r w:rsidR="00B66427" w:rsidRPr="00973BC2">
        <w:rPr>
          <w:rFonts w:hint="cs"/>
          <w:sz w:val="32"/>
          <w:szCs w:val="32"/>
          <w:rtl/>
        </w:rPr>
        <w:t xml:space="preserve"> והגנות סייבר</w:t>
      </w:r>
      <w:bookmarkEnd w:id="436"/>
      <w:bookmarkEnd w:id="437"/>
      <w:bookmarkEnd w:id="438"/>
    </w:p>
    <w:p w14:paraId="0C215807" w14:textId="77777777" w:rsidR="00E909E8" w:rsidRDefault="004B32A6" w:rsidP="00973BC2">
      <w:pPr>
        <w:pStyle w:val="2-0"/>
      </w:pPr>
      <w:bookmarkStart w:id="439"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39"/>
      <w:r w:rsidRPr="00490446">
        <w:rPr>
          <w:rtl/>
        </w:rPr>
        <w:t xml:space="preserve"> </w:t>
      </w:r>
    </w:p>
    <w:p w14:paraId="787B0014" w14:textId="0A57CDBE" w:rsidR="00CD797C" w:rsidRDefault="00CD797C" w:rsidP="00973BC2">
      <w:pPr>
        <w:pStyle w:val="2-0"/>
        <w:rPr>
          <w:rtl/>
        </w:rPr>
      </w:pPr>
      <w:r>
        <w:rPr>
          <w:rFonts w:hint="cs"/>
          <w:rtl/>
        </w:rPr>
        <w:t>לפירוט מלא של דרישות אבטחת מידע ראה נספח ו' להסכם זה.</w:t>
      </w:r>
    </w:p>
    <w:p w14:paraId="763AC175" w14:textId="77777777" w:rsidR="0009150A" w:rsidRPr="00973BC2" w:rsidRDefault="004B32A6" w:rsidP="0057259E">
      <w:pPr>
        <w:pStyle w:val="1-0"/>
        <w:rPr>
          <w:sz w:val="32"/>
          <w:szCs w:val="32"/>
          <w:rtl/>
        </w:rPr>
      </w:pPr>
      <w:bookmarkStart w:id="440" w:name="_Toc256000062"/>
      <w:bookmarkStart w:id="441" w:name="_Toc44931963"/>
      <w:bookmarkStart w:id="442" w:name="_Toc44932050"/>
      <w:bookmarkStart w:id="443" w:name="_Toc173823740"/>
      <w:bookmarkStart w:id="444"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40"/>
      <w:bookmarkEnd w:id="441"/>
      <w:bookmarkEnd w:id="442"/>
      <w:bookmarkEnd w:id="443"/>
      <w:bookmarkEnd w:id="444"/>
    </w:p>
    <w:p w14:paraId="471C9931" w14:textId="77777777" w:rsidR="00704EB9" w:rsidRPr="00C229DC" w:rsidRDefault="004B32A6"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F2DD806" w14:textId="77777777" w:rsidR="00AF4F7B" w:rsidRPr="00C229DC" w:rsidRDefault="004B32A6"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CC53540" w14:textId="77777777" w:rsidR="0009150A" w:rsidRPr="00DB2F2A" w:rsidRDefault="004B32A6"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45" w:name="nispach16_1"/>
      <w:r w:rsidRPr="00DB2F2A">
        <w:rPr>
          <w:rFonts w:hint="cs"/>
          <w:bCs/>
          <w:rtl/>
        </w:rPr>
        <w:t>ה</w:t>
      </w:r>
      <w:bookmarkEnd w:id="44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04988E47" w14:textId="77777777" w:rsidR="007E7910" w:rsidRPr="00973BC2" w:rsidRDefault="004B32A6" w:rsidP="0057259E">
      <w:pPr>
        <w:pStyle w:val="1-0"/>
        <w:rPr>
          <w:sz w:val="32"/>
          <w:szCs w:val="32"/>
          <w:rtl/>
        </w:rPr>
      </w:pPr>
      <w:bookmarkStart w:id="446" w:name="_Toc256000063"/>
      <w:bookmarkStart w:id="447" w:name="_Toc173823741"/>
      <w:bookmarkStart w:id="448"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46"/>
      <w:bookmarkEnd w:id="447"/>
      <w:bookmarkEnd w:id="448"/>
    </w:p>
    <w:p w14:paraId="6B96EBD8" w14:textId="77777777" w:rsidR="006263A2" w:rsidRDefault="004B32A6"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17E2A433" w14:textId="77777777" w:rsidR="00D574F7" w:rsidRDefault="004B32A6"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6CC1ED33" w14:textId="77777777" w:rsidR="00D574F7" w:rsidRPr="00DE0651" w:rsidRDefault="004B32A6" w:rsidP="00D574F7">
      <w:pPr>
        <w:pStyle w:val="2-0"/>
        <w:rPr>
          <w:rtl/>
        </w:rPr>
      </w:pPr>
      <w:r>
        <w:rPr>
          <w:rFonts w:hint="cs"/>
          <w:rtl/>
        </w:rPr>
        <w:lastRenderedPageBreak/>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6B5B1F7" w14:textId="77777777" w:rsidR="000B631A" w:rsidRPr="00E149E9" w:rsidRDefault="004B32A6"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379350F" w14:textId="77777777" w:rsidR="000B631A" w:rsidRDefault="004B32A6"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BF5629B" w14:textId="77777777" w:rsidR="000B631A" w:rsidRPr="00E2425E" w:rsidRDefault="004B32A6"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4FD4AC33" w14:textId="77777777" w:rsidR="000B631A" w:rsidRDefault="004B32A6"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2CDEFCD7" w14:textId="77777777" w:rsidR="000B631A" w:rsidRDefault="004B32A6"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0196958F" w14:textId="77777777" w:rsidR="000B631A" w:rsidRDefault="004B32A6" w:rsidP="000C2347">
      <w:pPr>
        <w:pStyle w:val="4-3"/>
        <w:rPr>
          <w:rtl/>
        </w:rPr>
      </w:pPr>
      <w:r>
        <w:rPr>
          <w:rFonts w:hint="cs"/>
          <w:rtl/>
        </w:rPr>
        <w:t>הספק יחדל מאספקת השירות המפר.</w:t>
      </w:r>
    </w:p>
    <w:p w14:paraId="08F42D13" w14:textId="77777777" w:rsidR="000B631A" w:rsidRDefault="004B32A6"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A71E622" w14:textId="77777777" w:rsidR="00ED04C4" w:rsidRPr="00973BC2" w:rsidRDefault="004B32A6" w:rsidP="0057259E">
      <w:pPr>
        <w:pStyle w:val="1-0"/>
        <w:rPr>
          <w:sz w:val="32"/>
          <w:szCs w:val="32"/>
          <w:rtl/>
        </w:rPr>
      </w:pPr>
      <w:bookmarkStart w:id="449" w:name="_Toc256000064"/>
      <w:r w:rsidRPr="00973BC2">
        <w:rPr>
          <w:sz w:val="32"/>
          <w:szCs w:val="32"/>
          <w:rtl/>
        </w:rPr>
        <w:t>קבלני משנה</w:t>
      </w:r>
      <w:bookmarkEnd w:id="449"/>
    </w:p>
    <w:p w14:paraId="1E96561F" w14:textId="77777777" w:rsidR="00737AF0" w:rsidRDefault="004B32A6" w:rsidP="00737AF0">
      <w:pPr>
        <w:pStyle w:val="2-0"/>
      </w:pPr>
      <w:bookmarkStart w:id="450" w:name="show_canActivateSubcontractors_1"/>
      <w:r>
        <w:rPr>
          <w:rFonts w:hint="cs"/>
          <w:rtl/>
        </w:rPr>
        <w:t>בכפוף לאמור במסמכי ההתקשרות, הספק יהיה רשאי להפעיל קבלני משנה לצורך אספקת השירותים.</w:t>
      </w:r>
    </w:p>
    <w:p w14:paraId="0872A218" w14:textId="77777777" w:rsidR="00737AF0" w:rsidRDefault="004B32A6" w:rsidP="00737AF0">
      <w:pPr>
        <w:pStyle w:val="2-0"/>
      </w:pPr>
      <w:bookmarkStart w:id="451" w:name="show_SubcontractorsFullOrPartialServices"/>
      <w:bookmarkEnd w:id="450"/>
      <w:r>
        <w:rPr>
          <w:rFonts w:hint="cs"/>
          <w:rtl/>
        </w:rPr>
        <w:t xml:space="preserve">מבלי לגרוע מהאמור, האחריות הכוללת לביצוע ההתקשרות ולעמידה בכל תנאיה תהיה של הספק ושלו בלבד. </w:t>
      </w:r>
    </w:p>
    <w:p w14:paraId="30C11EBE" w14:textId="77777777" w:rsidR="00737AF0" w:rsidRDefault="004B32A6"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51"/>
    </w:p>
    <w:p w14:paraId="7BC51AB3" w14:textId="77777777" w:rsidR="0009150A" w:rsidRPr="00973BC2" w:rsidRDefault="004B32A6" w:rsidP="0057259E">
      <w:pPr>
        <w:pStyle w:val="1-0"/>
        <w:rPr>
          <w:sz w:val="32"/>
          <w:szCs w:val="32"/>
          <w:rtl/>
        </w:rPr>
      </w:pPr>
      <w:bookmarkStart w:id="452" w:name="_Toc256000065"/>
      <w:bookmarkStart w:id="453" w:name="_Toc173823743"/>
      <w:bookmarkStart w:id="454" w:name="_Toc173825552"/>
      <w:r w:rsidRPr="00973BC2">
        <w:rPr>
          <w:sz w:val="32"/>
          <w:szCs w:val="32"/>
          <w:rtl/>
        </w:rPr>
        <w:t>יחסים בין הצדדים</w:t>
      </w:r>
      <w:bookmarkEnd w:id="452"/>
      <w:bookmarkEnd w:id="453"/>
      <w:bookmarkEnd w:id="454"/>
    </w:p>
    <w:p w14:paraId="539E4C03" w14:textId="77777777" w:rsidR="0009150A" w:rsidRPr="007C5B4C" w:rsidRDefault="004B32A6" w:rsidP="00973BC2">
      <w:pPr>
        <w:pStyle w:val="2-0"/>
        <w:rPr>
          <w:rtl/>
        </w:rPr>
      </w:pPr>
      <w:r w:rsidRPr="007C5B4C">
        <w:rPr>
          <w:rtl/>
        </w:rPr>
        <w:t xml:space="preserve">מוצהר ומוסכם בזה בין הצדדים כי: </w:t>
      </w:r>
    </w:p>
    <w:p w14:paraId="7AD6DE70" w14:textId="77777777" w:rsidR="007A7B2F" w:rsidRPr="007C5B4C" w:rsidRDefault="004B32A6"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020563E" w14:textId="77777777" w:rsidR="007A7B2F" w:rsidRPr="007C5B4C" w:rsidRDefault="004B32A6" w:rsidP="00A0392D">
      <w:pPr>
        <w:pStyle w:val="3-"/>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3993D33" w14:textId="77777777" w:rsidR="007A7B2F" w:rsidRDefault="004B32A6"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8CD9B99" w14:textId="77777777" w:rsidR="007E7910" w:rsidRDefault="004B32A6"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2D74721" w14:textId="77777777" w:rsidR="007E7910" w:rsidRPr="009D7A8B" w:rsidRDefault="004B32A6"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7D06AEC" w14:textId="77777777" w:rsidR="005F0E35" w:rsidRPr="00973BC2" w:rsidRDefault="004B32A6" w:rsidP="0057259E">
      <w:pPr>
        <w:pStyle w:val="1-0"/>
        <w:rPr>
          <w:sz w:val="32"/>
          <w:szCs w:val="32"/>
          <w:rtl/>
        </w:rPr>
      </w:pPr>
      <w:bookmarkStart w:id="455" w:name="_Toc256000066"/>
      <w:bookmarkStart w:id="456" w:name="_Toc173823744"/>
      <w:bookmarkStart w:id="457" w:name="_Toc173825553"/>
      <w:r w:rsidRPr="00973BC2">
        <w:rPr>
          <w:rFonts w:hint="cs"/>
          <w:sz w:val="32"/>
          <w:szCs w:val="32"/>
          <w:rtl/>
        </w:rPr>
        <w:t>תמורה</w:t>
      </w:r>
      <w:bookmarkEnd w:id="455"/>
      <w:bookmarkEnd w:id="456"/>
      <w:bookmarkEnd w:id="457"/>
    </w:p>
    <w:p w14:paraId="31A2A07A" w14:textId="77777777" w:rsidR="00265113" w:rsidRPr="00E0309B" w:rsidRDefault="004B32A6"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ובהתאם לכללים המפורטים להלן:</w:t>
      </w:r>
    </w:p>
    <w:p w14:paraId="46F33067" w14:textId="77777777" w:rsidR="00265113" w:rsidRPr="00E0309B" w:rsidRDefault="004B32A6" w:rsidP="00E0309B">
      <w:pPr>
        <w:pStyle w:val="3-"/>
        <w:rPr>
          <w:rtl/>
        </w:rPr>
      </w:pPr>
      <w:r w:rsidRPr="00E0309B">
        <w:rPr>
          <w:rFonts w:eastAsia="David"/>
          <w:rtl/>
        </w:rPr>
        <w:t>תשלום התמורה יעשה בהתאם לחישוב שיעור התוספת האחוזית ביחס לערך הבסיס כפי שהוא במועד ביצוע ההזמנה.</w:t>
      </w:r>
    </w:p>
    <w:p w14:paraId="7A94AF37" w14:textId="77777777" w:rsidR="00265113" w:rsidRPr="00E0309B" w:rsidRDefault="004B32A6" w:rsidP="00E0309B">
      <w:pPr>
        <w:pStyle w:val="2-0"/>
        <w:rPr>
          <w:rtl/>
        </w:rPr>
      </w:pPr>
      <w:r w:rsidRPr="00E0309B">
        <w:rPr>
          <w:rFonts w:eastAsia="David"/>
          <w:rtl/>
        </w:rPr>
        <w:t>תשלום התמורה יעשה לפי ביצוע בפועל ובכפוף לתנאי ההתקשרות.</w:t>
      </w:r>
    </w:p>
    <w:p w14:paraId="3512BBFB" w14:textId="77777777" w:rsidR="00265113" w:rsidRPr="00E0309B" w:rsidRDefault="004B32A6" w:rsidP="00E0309B">
      <w:pPr>
        <w:pStyle w:val="2-0"/>
        <w:rPr>
          <w:rtl/>
        </w:rPr>
      </w:pPr>
      <w:r w:rsidRPr="00E0309B">
        <w:rPr>
          <w:rFonts w:eastAsia="David"/>
          <w:b/>
          <w:bCs/>
          <w:rtl/>
        </w:rPr>
        <w:t>סופיות התמורה:</w:t>
      </w:r>
    </w:p>
    <w:p w14:paraId="2AC24E59" w14:textId="77777777" w:rsidR="00265113" w:rsidRPr="00E0309B" w:rsidRDefault="004B32A6"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0B586024" w14:textId="5E13BBD6" w:rsidR="00FD4F1C" w:rsidRPr="00A940BF" w:rsidRDefault="004B32A6" w:rsidP="00DF1613">
      <w:pPr>
        <w:pStyle w:val="3-"/>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586CE9B8" w14:textId="77777777" w:rsidR="0009150A" w:rsidRPr="00973BC2" w:rsidRDefault="004B32A6" w:rsidP="0057259E">
      <w:pPr>
        <w:pStyle w:val="1-0"/>
        <w:rPr>
          <w:sz w:val="32"/>
          <w:szCs w:val="32"/>
          <w:rtl/>
        </w:rPr>
      </w:pPr>
      <w:bookmarkStart w:id="458" w:name="_Toc256000067"/>
      <w:bookmarkStart w:id="459" w:name="_Toc173823745"/>
      <w:bookmarkStart w:id="460" w:name="_Toc173825554"/>
      <w:r w:rsidRPr="00973BC2">
        <w:rPr>
          <w:rFonts w:hint="cs"/>
          <w:sz w:val="32"/>
          <w:szCs w:val="32"/>
          <w:rtl/>
        </w:rPr>
        <w:t>כללי תשלום</w:t>
      </w:r>
      <w:bookmarkEnd w:id="458"/>
      <w:bookmarkEnd w:id="459"/>
      <w:bookmarkEnd w:id="460"/>
    </w:p>
    <w:p w14:paraId="654F0ADD" w14:textId="77777777" w:rsidR="00082200" w:rsidRPr="007B01DE" w:rsidRDefault="004B32A6"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2460A404" w14:textId="77777777" w:rsidR="00082200" w:rsidRPr="007B01DE" w:rsidRDefault="004B32A6"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w:t>
      </w:r>
      <w:r w:rsidRPr="007B01DE">
        <w:rPr>
          <w:rtl/>
        </w:rPr>
        <w:lastRenderedPageBreak/>
        <w:t xml:space="preserve">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2A80FE3A" w14:textId="77777777" w:rsidR="00082200" w:rsidRPr="007B01DE" w:rsidRDefault="004B32A6" w:rsidP="00973BC2">
      <w:pPr>
        <w:pStyle w:val="2-0"/>
        <w:rPr>
          <w:rtl/>
        </w:rPr>
      </w:pPr>
      <w:r w:rsidRPr="007B01DE">
        <w:rPr>
          <w:rFonts w:hint="eastAsia"/>
          <w:rtl/>
        </w:rPr>
        <w:t>החשבון</w:t>
      </w:r>
      <w:r w:rsidRPr="007B01DE">
        <w:rPr>
          <w:rtl/>
        </w:rPr>
        <w:t xml:space="preserve"> יכלול את הפרטים והמסמכים הבאים: </w:t>
      </w:r>
    </w:p>
    <w:p w14:paraId="31A5C991" w14:textId="77777777" w:rsidR="00082200" w:rsidRPr="00BA20EF" w:rsidRDefault="004B32A6"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03298FE" w14:textId="77777777" w:rsidR="00082200" w:rsidRPr="00082200" w:rsidRDefault="004B32A6"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70240F87" w14:textId="77777777" w:rsidR="00082200" w:rsidRPr="00082200" w:rsidRDefault="004B32A6"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274A448" w14:textId="77777777" w:rsidR="00082200" w:rsidRPr="00082200" w:rsidRDefault="004B32A6"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FCF29E9" w14:textId="77777777" w:rsidR="00082200" w:rsidRPr="00082200" w:rsidRDefault="004B32A6"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9879BA0" w14:textId="77777777" w:rsidR="00082200" w:rsidRDefault="004B32A6" w:rsidP="00973BC2">
      <w:pPr>
        <w:pStyle w:val="2-0"/>
        <w:rPr>
          <w:rtl/>
        </w:rPr>
      </w:pPr>
      <w:bookmarkStart w:id="461"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61"/>
    </w:p>
    <w:p w14:paraId="326A03A5" w14:textId="77777777" w:rsidR="000F33C4" w:rsidRPr="00973BC2" w:rsidRDefault="004B32A6" w:rsidP="0057259E">
      <w:pPr>
        <w:pStyle w:val="1-0"/>
        <w:rPr>
          <w:sz w:val="32"/>
          <w:szCs w:val="32"/>
          <w:rtl/>
        </w:rPr>
      </w:pPr>
      <w:bookmarkStart w:id="462" w:name="_Toc256000068"/>
      <w:bookmarkStart w:id="463" w:name="_Toc44931968"/>
      <w:bookmarkStart w:id="464" w:name="_Toc44932055"/>
      <w:bookmarkStart w:id="465" w:name="_Toc173823746"/>
      <w:bookmarkStart w:id="466" w:name="_Toc173825555"/>
      <w:bookmarkStart w:id="467" w:name="show_sachArvutBitzua_1"/>
      <w:r w:rsidRPr="00973BC2">
        <w:rPr>
          <w:sz w:val="32"/>
          <w:szCs w:val="32"/>
          <w:rtl/>
        </w:rPr>
        <w:t>ערבות</w:t>
      </w:r>
      <w:r w:rsidRPr="00973BC2">
        <w:rPr>
          <w:rFonts w:hint="cs"/>
          <w:sz w:val="32"/>
          <w:szCs w:val="32"/>
          <w:rtl/>
        </w:rPr>
        <w:t xml:space="preserve"> ביצוע</w:t>
      </w:r>
      <w:bookmarkEnd w:id="462"/>
      <w:bookmarkEnd w:id="463"/>
      <w:bookmarkEnd w:id="464"/>
      <w:bookmarkEnd w:id="465"/>
      <w:bookmarkEnd w:id="466"/>
    </w:p>
    <w:p w14:paraId="281AA576" w14:textId="77777777" w:rsidR="007F35C0" w:rsidRDefault="004B32A6"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68"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69" w:name="show_IsNotHumanResources_8"/>
      <w:r w:rsidR="00225B11">
        <w:rPr>
          <w:rFonts w:hint="cs"/>
          <w:rtl/>
        </w:rPr>
        <w:t>%</w:t>
      </w:r>
      <w:bookmarkStart w:id="470" w:name="sach_ahuzArvut"/>
      <w:r w:rsidR="00225B11">
        <w:rPr>
          <w:rFonts w:hint="cs"/>
        </w:rPr>
        <w:t>5</w:t>
      </w:r>
      <w:bookmarkStart w:id="471" w:name="sach_ahuzArvutHR"/>
      <w:bookmarkEnd w:id="469"/>
      <w:bookmarkEnd w:id="470"/>
      <w:bookmarkEnd w:id="471"/>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68"/>
      <w:r w:rsidR="00CB73DD" w:rsidRPr="0005498B">
        <w:rPr>
          <w:rFonts w:hint="cs"/>
          <w:rtl/>
        </w:rPr>
        <w:t>.</w:t>
      </w:r>
    </w:p>
    <w:p w14:paraId="214A7583" w14:textId="77777777" w:rsidR="00844967" w:rsidRDefault="004B32A6"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18" w:history="1">
        <w:r w:rsidR="00844967"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14:paraId="408AEDAB" w14:textId="77777777" w:rsidR="00786539" w:rsidRPr="001372E2" w:rsidRDefault="004B32A6" w:rsidP="00973BC2">
      <w:pPr>
        <w:pStyle w:val="2-0"/>
        <w:rPr>
          <w:rtl/>
        </w:rPr>
      </w:pPr>
      <w:bookmarkStart w:id="472" w:name="_Toc53331380"/>
      <w:bookmarkStart w:id="473"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19"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r w:rsidR="00786539" w:rsidRPr="00786539">
          <w:rPr>
            <w:rStyle w:val="Hyperlink"/>
            <w:rFonts w:ascii="David" w:hAnsi="David" w:cs="David" w:hint="eastAsia"/>
            <w:bCs/>
            <w:rtl/>
          </w:rPr>
          <w:t>תכ</w:t>
        </w:r>
        <w:r w:rsidR="00786539" w:rsidRPr="00786539">
          <w:rPr>
            <w:rStyle w:val="Hyperlink"/>
            <w:rFonts w:ascii="David" w:hAnsi="David" w:cs="David"/>
            <w:bCs/>
            <w:rtl/>
          </w:rPr>
          <w:t>"ם 7.3.3 "ערבויות"</w:t>
        </w:r>
      </w:hyperlink>
      <w:r w:rsidRPr="00786539">
        <w:rPr>
          <w:rtl/>
        </w:rPr>
        <w:t>.</w:t>
      </w:r>
    </w:p>
    <w:p w14:paraId="2CCC931D" w14:textId="77777777" w:rsidR="005F0E35" w:rsidRPr="005F0E35" w:rsidRDefault="004B32A6"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0" w:history="1">
        <w:r w:rsidR="005F0E35" w:rsidRPr="00786539">
          <w:rPr>
            <w:rStyle w:val="Hyperlink"/>
            <w:rFonts w:ascii="David" w:hAnsi="David" w:cs="David" w:hint="cs"/>
            <w:rtl/>
          </w:rPr>
          <w:t>הוראת תכ"ם 7.3.3 "ערבויות"</w:t>
        </w:r>
      </w:hyperlink>
      <w:r>
        <w:rPr>
          <w:rFonts w:hint="cs"/>
          <w:rtl/>
        </w:rPr>
        <w:t>.</w:t>
      </w:r>
      <w:bookmarkEnd w:id="472"/>
    </w:p>
    <w:bookmarkEnd w:id="473"/>
    <w:p w14:paraId="3F3478C8" w14:textId="77777777" w:rsidR="000F33C4" w:rsidRPr="001572D9" w:rsidRDefault="004B32A6" w:rsidP="00973BC2">
      <w:pPr>
        <w:pStyle w:val="2-0"/>
        <w:rPr>
          <w:rtl/>
        </w:rPr>
      </w:pPr>
      <w:r w:rsidRPr="001572D9">
        <w:rPr>
          <w:rFonts w:hint="cs"/>
          <w:rtl/>
        </w:rPr>
        <w:lastRenderedPageBreak/>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B0A61CD" w14:textId="77777777" w:rsidR="00E356A1" w:rsidRDefault="004B32A6"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3856EAD0" w14:textId="77777777" w:rsidR="00E356A1" w:rsidRDefault="004B32A6" w:rsidP="00973BC2">
      <w:pPr>
        <w:pStyle w:val="2-0"/>
        <w:rPr>
          <w:rtl/>
        </w:rPr>
      </w:pPr>
      <w:bookmarkStart w:id="474"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74"/>
    </w:p>
    <w:p w14:paraId="797AF245" w14:textId="77777777" w:rsidR="000F33C4" w:rsidRPr="007C5B4C" w:rsidRDefault="004B32A6"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7CAD308E" w14:textId="77777777" w:rsidR="001E0CD3" w:rsidRPr="00973BC2" w:rsidRDefault="004B32A6" w:rsidP="0057259E">
      <w:pPr>
        <w:pStyle w:val="1-0"/>
        <w:rPr>
          <w:sz w:val="32"/>
          <w:szCs w:val="32"/>
          <w:rtl/>
        </w:rPr>
      </w:pPr>
      <w:bookmarkStart w:id="475" w:name="_Toc256000069"/>
      <w:bookmarkStart w:id="476" w:name="_Toc173823747"/>
      <w:bookmarkStart w:id="477" w:name="_Toc173825556"/>
      <w:bookmarkEnd w:id="467"/>
      <w:r w:rsidRPr="00973BC2">
        <w:rPr>
          <w:rFonts w:hint="cs"/>
          <w:sz w:val="32"/>
          <w:szCs w:val="32"/>
          <w:rtl/>
        </w:rPr>
        <w:t>אחריות בנזיקין</w:t>
      </w:r>
      <w:r w:rsidR="00BC62A8" w:rsidRPr="00973BC2">
        <w:rPr>
          <w:rFonts w:hint="cs"/>
          <w:sz w:val="32"/>
          <w:szCs w:val="32"/>
          <w:rtl/>
        </w:rPr>
        <w:t xml:space="preserve"> וחובת שיפוי</w:t>
      </w:r>
      <w:bookmarkEnd w:id="475"/>
      <w:bookmarkEnd w:id="476"/>
      <w:bookmarkEnd w:id="477"/>
    </w:p>
    <w:p w14:paraId="1B2CC295" w14:textId="77777777" w:rsidR="006263A2" w:rsidRPr="004C6A73" w:rsidRDefault="004B32A6"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F317F82" w14:textId="77777777" w:rsidR="006263A2" w:rsidRPr="004C6A73" w:rsidRDefault="004B32A6"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48F56C9A" w14:textId="77777777" w:rsidR="006263A2" w:rsidRPr="004C6A73" w:rsidRDefault="004B32A6"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A5429A3" w14:textId="77777777" w:rsidR="006263A2" w:rsidRDefault="004B32A6"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9CE15F3" w14:textId="77777777" w:rsidR="004868CA" w:rsidRPr="003B21EA" w:rsidRDefault="004B32A6" w:rsidP="004868CA">
      <w:pPr>
        <w:pStyle w:val="2-"/>
        <w:rPr>
          <w:rtl/>
        </w:rPr>
      </w:pPr>
      <w:r w:rsidRPr="004868CA">
        <w:rPr>
          <w:rtl/>
        </w:rPr>
        <w:lastRenderedPageBreak/>
        <w:t>טענות צד שלישי</w:t>
      </w:r>
    </w:p>
    <w:p w14:paraId="522CECE8" w14:textId="77777777" w:rsidR="004868CA" w:rsidRDefault="004B32A6"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2089741F" w14:textId="77777777" w:rsidR="004868CA" w:rsidRDefault="004B32A6"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54389C0E" w14:textId="77777777" w:rsidR="004868CA" w:rsidRDefault="004B32A6" w:rsidP="004868CA">
      <w:pPr>
        <w:pStyle w:val="3-"/>
        <w:rPr>
          <w:rtl/>
        </w:rPr>
      </w:pPr>
      <w:r>
        <w:rPr>
          <w:rtl/>
        </w:rPr>
        <w:t>במקרה בו הוגשה תביעה בטענה כאמור, רשאי המזמין לדרוש מהספק להיכנס בנעלי המזמין לצורך ניהול ההליך.</w:t>
      </w:r>
    </w:p>
    <w:p w14:paraId="7B41EC90" w14:textId="77777777" w:rsidR="00986796" w:rsidRPr="00973BC2" w:rsidRDefault="004B32A6" w:rsidP="0057259E">
      <w:pPr>
        <w:pStyle w:val="1-0"/>
        <w:rPr>
          <w:sz w:val="32"/>
          <w:szCs w:val="32"/>
          <w:rtl/>
        </w:rPr>
      </w:pPr>
      <w:bookmarkStart w:id="478" w:name="_Toc256000070"/>
      <w:bookmarkStart w:id="479" w:name="_Toc44931970"/>
      <w:bookmarkStart w:id="480" w:name="_Toc44932057"/>
      <w:bookmarkStart w:id="481" w:name="_Toc173823748"/>
      <w:bookmarkStart w:id="482" w:name="_Toc173825557"/>
      <w:r w:rsidRPr="00973BC2">
        <w:rPr>
          <w:rFonts w:hint="cs"/>
          <w:sz w:val="32"/>
          <w:szCs w:val="32"/>
          <w:rtl/>
        </w:rPr>
        <w:t>ביטוח</w:t>
      </w:r>
      <w:bookmarkEnd w:id="478"/>
      <w:bookmarkEnd w:id="479"/>
      <w:bookmarkEnd w:id="480"/>
      <w:bookmarkEnd w:id="481"/>
      <w:bookmarkEnd w:id="482"/>
    </w:p>
    <w:p w14:paraId="2B1D480D" w14:textId="77777777" w:rsidR="00C749FD" w:rsidRDefault="004B32A6" w:rsidP="00973BC2">
      <w:pPr>
        <w:pStyle w:val="2-0"/>
        <w:rPr>
          <w:rtl/>
        </w:rPr>
      </w:pPr>
      <w:bookmarkStart w:id="483"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484" w:name="nispach15_1"/>
      <w:r w:rsidRPr="00F23BC2">
        <w:rPr>
          <w:rFonts w:hint="cs"/>
          <w:bCs/>
          <w:rtl/>
        </w:rPr>
        <w:t>ד</w:t>
      </w:r>
      <w:bookmarkEnd w:id="484"/>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1D61D864" w14:textId="77777777" w:rsidR="00C749FD" w:rsidRPr="00D534A0" w:rsidRDefault="004B32A6"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485" w:name="show_isTender_10"/>
      <w:r>
        <w:rPr>
          <w:rFonts w:hint="cs"/>
          <w:rtl/>
        </w:rPr>
        <w:t xml:space="preserve"> במכרז</w:t>
      </w:r>
      <w:bookmarkEnd w:id="485"/>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4DB73A9C" w14:textId="77777777" w:rsidR="00C749FD" w:rsidRDefault="004B32A6"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483"/>
    </w:p>
    <w:p w14:paraId="09505B0D" w14:textId="77777777" w:rsidR="004B2835" w:rsidRPr="00973BC2" w:rsidRDefault="004B32A6" w:rsidP="0057259E">
      <w:pPr>
        <w:pStyle w:val="1-0"/>
        <w:rPr>
          <w:sz w:val="32"/>
          <w:szCs w:val="32"/>
          <w:rtl/>
        </w:rPr>
      </w:pPr>
      <w:bookmarkStart w:id="486" w:name="_Toc256000071"/>
      <w:bookmarkStart w:id="487" w:name="_Toc44931971"/>
      <w:bookmarkStart w:id="488" w:name="_Toc44932058"/>
      <w:bookmarkStart w:id="489" w:name="_Toc173823749"/>
      <w:bookmarkStart w:id="490"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86"/>
      <w:bookmarkEnd w:id="487"/>
      <w:bookmarkEnd w:id="488"/>
      <w:bookmarkEnd w:id="489"/>
      <w:bookmarkEnd w:id="490"/>
    </w:p>
    <w:p w14:paraId="6AC1B62C" w14:textId="77777777" w:rsidR="00C339F9" w:rsidRDefault="004B32A6"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4769585" w14:textId="77777777" w:rsidR="004B2835" w:rsidRPr="007C5B4C" w:rsidRDefault="004B32A6"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452D97E" w14:textId="77777777" w:rsidR="00986796" w:rsidRPr="00973BC2" w:rsidRDefault="004B32A6" w:rsidP="0057259E">
      <w:pPr>
        <w:pStyle w:val="1-0"/>
        <w:rPr>
          <w:sz w:val="32"/>
          <w:szCs w:val="32"/>
          <w:rtl/>
        </w:rPr>
      </w:pPr>
      <w:bookmarkStart w:id="491" w:name="_Toc256000072"/>
      <w:bookmarkStart w:id="492" w:name="_Toc44931972"/>
      <w:bookmarkStart w:id="493" w:name="_Toc44932059"/>
      <w:bookmarkStart w:id="494" w:name="_Toc173823750"/>
      <w:bookmarkStart w:id="495" w:name="_Toc173825559"/>
      <w:r w:rsidRPr="00973BC2">
        <w:rPr>
          <w:sz w:val="32"/>
          <w:szCs w:val="32"/>
          <w:rtl/>
        </w:rPr>
        <w:t>הפסקת ההתקשרות</w:t>
      </w:r>
      <w:bookmarkEnd w:id="491"/>
      <w:bookmarkEnd w:id="492"/>
      <w:bookmarkEnd w:id="493"/>
      <w:bookmarkEnd w:id="494"/>
      <w:bookmarkEnd w:id="495"/>
    </w:p>
    <w:p w14:paraId="296EB03C" w14:textId="77777777" w:rsidR="004B2835" w:rsidRPr="00100307" w:rsidRDefault="004B32A6" w:rsidP="00973BC2">
      <w:pPr>
        <w:pStyle w:val="2-0"/>
        <w:rPr>
          <w:rtl/>
        </w:rPr>
      </w:pPr>
      <w:r w:rsidRPr="00C229DC">
        <w:rPr>
          <w:rtl/>
        </w:rPr>
        <w:t xml:space="preserve">המזמין יהיה רשאי להודיע לספק בהודעה מוקדמת של </w:t>
      </w:r>
      <w:bookmarkStart w:id="496" w:name="show_IsNotHRNorHRCatering"/>
      <w:r w:rsidR="002167B5">
        <w:rPr>
          <w:rFonts w:hint="cs"/>
          <w:rtl/>
        </w:rPr>
        <w:t>9</w:t>
      </w:r>
      <w:r w:rsidR="002167B5" w:rsidRPr="00C229DC">
        <w:rPr>
          <w:rtl/>
        </w:rPr>
        <w:t xml:space="preserve">0 </w:t>
      </w:r>
      <w:bookmarkEnd w:id="496"/>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66BB236" w14:textId="77777777" w:rsidR="00675AA8" w:rsidRDefault="004B32A6"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3CA06EE0" w14:textId="77777777" w:rsidR="004B2835" w:rsidRPr="007C5B4C" w:rsidRDefault="004B32A6"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1CA561F" w14:textId="77777777" w:rsidR="004B2835" w:rsidRPr="007C5B4C" w:rsidRDefault="004B32A6" w:rsidP="00A0392D">
      <w:pPr>
        <w:pStyle w:val="3-"/>
        <w:rPr>
          <w:rtl/>
        </w:rPr>
      </w:pPr>
      <w:r w:rsidRPr="007C5B4C">
        <w:rPr>
          <w:rtl/>
        </w:rPr>
        <w:lastRenderedPageBreak/>
        <w:t xml:space="preserve">אם ימונה קדם מפרק, מפרק זמני או קבוע לספק; </w:t>
      </w:r>
    </w:p>
    <w:p w14:paraId="7A56DFCA" w14:textId="77777777" w:rsidR="004B2835" w:rsidRPr="007C5B4C" w:rsidRDefault="004B32A6" w:rsidP="00A0392D">
      <w:pPr>
        <w:pStyle w:val="3-"/>
        <w:rPr>
          <w:rtl/>
        </w:rPr>
      </w:pPr>
      <w:r w:rsidRPr="007C5B4C">
        <w:rPr>
          <w:rtl/>
        </w:rPr>
        <w:t xml:space="preserve">אם ימונה כונס נכסים זמני או קבוע לעסקי ו/או לרכוש הספק; </w:t>
      </w:r>
    </w:p>
    <w:p w14:paraId="71D44463" w14:textId="77777777" w:rsidR="00233592" w:rsidRDefault="004B32A6"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7507B7A" w14:textId="77777777" w:rsidR="00C339F9" w:rsidRDefault="004B32A6"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659DFEB7" w14:textId="77777777" w:rsidR="00CE4838" w:rsidRPr="00A92289" w:rsidRDefault="004B32A6"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9419502" w14:textId="77777777" w:rsidR="004B2835" w:rsidRPr="00067671" w:rsidRDefault="004B32A6"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3FE6875" w14:textId="77777777" w:rsidR="0009150A" w:rsidRPr="00973BC2" w:rsidRDefault="004B32A6" w:rsidP="0057259E">
      <w:pPr>
        <w:pStyle w:val="1-0"/>
        <w:rPr>
          <w:sz w:val="32"/>
          <w:szCs w:val="32"/>
          <w:rtl/>
        </w:rPr>
      </w:pPr>
      <w:bookmarkStart w:id="497" w:name="_Toc256000073"/>
      <w:bookmarkStart w:id="498" w:name="_Toc44931974"/>
      <w:bookmarkStart w:id="499" w:name="_Toc44932061"/>
      <w:bookmarkStart w:id="500" w:name="_Toc173823751"/>
      <w:bookmarkStart w:id="501" w:name="_Toc173825560"/>
      <w:r w:rsidRPr="00973BC2">
        <w:rPr>
          <w:sz w:val="32"/>
          <w:szCs w:val="32"/>
          <w:rtl/>
        </w:rPr>
        <w:t>הפרת ההסכם</w:t>
      </w:r>
      <w:bookmarkEnd w:id="497"/>
      <w:bookmarkEnd w:id="498"/>
      <w:bookmarkEnd w:id="499"/>
      <w:bookmarkEnd w:id="500"/>
      <w:bookmarkEnd w:id="501"/>
    </w:p>
    <w:p w14:paraId="31FA3EB9" w14:textId="77777777" w:rsidR="002167B5" w:rsidRPr="00005F83" w:rsidRDefault="004B32A6" w:rsidP="007B01DE">
      <w:pPr>
        <w:pStyle w:val="2-"/>
        <w:rPr>
          <w:rtl/>
        </w:rPr>
      </w:pPr>
      <w:bookmarkStart w:id="50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68452076" w14:textId="77777777" w:rsidR="0009150A" w:rsidRPr="007C5B4C" w:rsidRDefault="004B32A6"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02"/>
    </w:p>
    <w:p w14:paraId="3EFB463A" w14:textId="77777777" w:rsidR="00F23BC2" w:rsidRPr="004F6325" w:rsidRDefault="004B32A6"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03" w:name="show_sachArvutBitzua_4"/>
      <w:r w:rsidR="002167B5">
        <w:rPr>
          <w:rFonts w:hint="cs"/>
          <w:rtl/>
        </w:rPr>
        <w:t xml:space="preserve">קבלני משנה; </w:t>
      </w:r>
      <w:r w:rsidR="00C339F9" w:rsidRPr="004F6325">
        <w:rPr>
          <w:rFonts w:hint="cs"/>
          <w:rtl/>
        </w:rPr>
        <w:t xml:space="preserve">ערבות ביצוע; </w:t>
      </w:r>
      <w:bookmarkEnd w:id="503"/>
      <w:r w:rsidR="00C339F9" w:rsidRPr="004F6325">
        <w:rPr>
          <w:rFonts w:hint="cs"/>
          <w:rtl/>
        </w:rPr>
        <w:t>הגבלת אחריות; ביטוח; המחאת זכויות או חובות על פי ההסכם</w:t>
      </w:r>
      <w:r w:rsidR="00243945" w:rsidRPr="004F6325">
        <w:rPr>
          <w:rFonts w:hint="cs"/>
          <w:rtl/>
        </w:rPr>
        <w:t>;</w:t>
      </w:r>
    </w:p>
    <w:p w14:paraId="48C20679" w14:textId="77777777" w:rsidR="00AD3B85" w:rsidRPr="004F6325" w:rsidRDefault="004B32A6" w:rsidP="000C2347">
      <w:pPr>
        <w:pStyle w:val="4-3"/>
        <w:rPr>
          <w:rtl/>
        </w:rPr>
      </w:pPr>
      <w:bookmarkStart w:id="504"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04"/>
    <w:p w14:paraId="567F1CE8" w14:textId="77777777" w:rsidR="00B6089C" w:rsidRPr="004F6325" w:rsidRDefault="004B32A6" w:rsidP="000C2347">
      <w:pPr>
        <w:pStyle w:val="4-3"/>
        <w:rPr>
          <w:rtl/>
        </w:rPr>
      </w:pPr>
      <w:r w:rsidRPr="004F6325">
        <w:rPr>
          <w:rFonts w:hint="cs"/>
          <w:rtl/>
        </w:rPr>
        <w:t>אם הספק הסתלק מביצוע ההסכם</w:t>
      </w:r>
      <w:r w:rsidR="00243945" w:rsidRPr="004F6325">
        <w:rPr>
          <w:rFonts w:hint="cs"/>
          <w:rtl/>
        </w:rPr>
        <w:t>;</w:t>
      </w:r>
    </w:p>
    <w:p w14:paraId="6584DF06" w14:textId="77777777" w:rsidR="002167B5" w:rsidRDefault="004B32A6"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56CD4DA" w14:textId="77777777" w:rsidR="002167B5" w:rsidRDefault="004B32A6"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B2E89B6" w14:textId="77777777" w:rsidR="008042F6" w:rsidRPr="007C5B4C" w:rsidRDefault="004B32A6"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3365CEC7" w14:textId="77777777" w:rsidR="00C226A6" w:rsidRPr="005A33AD" w:rsidRDefault="004B32A6"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63BA82F4" w14:textId="77777777" w:rsidR="00821AC8" w:rsidRDefault="004B32A6"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w:t>
      </w:r>
      <w:r w:rsidR="00A41E2D">
        <w:rPr>
          <w:rFonts w:hint="cs"/>
          <w:rtl/>
        </w:rPr>
        <w:lastRenderedPageBreak/>
        <w:t>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053EC29B" w14:textId="77777777" w:rsidR="008854D6" w:rsidRPr="0062591A" w:rsidRDefault="004B32A6"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3BC605E" w14:textId="77777777" w:rsidR="008042F6" w:rsidRDefault="004B32A6"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7CC9C87E" w14:textId="77777777" w:rsidR="00CE39B2" w:rsidRPr="00793BF4" w:rsidRDefault="004B32A6"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641D7B83" w14:textId="77777777" w:rsidR="00FC40AA" w:rsidRPr="007C5B4C" w:rsidRDefault="004B32A6"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A18469A" w14:textId="77777777" w:rsidR="00FC40AA" w:rsidRPr="007C5B4C" w:rsidRDefault="004B32A6"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70595F01" w14:textId="77777777" w:rsidR="00083FC7" w:rsidRDefault="004B32A6"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F9E9A22" w14:textId="77777777" w:rsidR="00DE6A0E" w:rsidRDefault="004B32A6"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728BCC10" w14:textId="77777777" w:rsidR="00A83CC6" w:rsidRDefault="004B32A6"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7820671D" w14:textId="77777777" w:rsidR="002F2B4B" w:rsidRPr="002F2B4B" w:rsidRDefault="004B32A6" w:rsidP="00A0392D">
      <w:pPr>
        <w:pStyle w:val="3-5"/>
        <w:rPr>
          <w:u w:val="single"/>
          <w:rtl/>
        </w:rPr>
      </w:pPr>
      <w:bookmarkStart w:id="505"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0E20B38E" w14:textId="77777777" w:rsidR="008C3477" w:rsidRPr="00C229DC" w:rsidRDefault="004B32A6"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17951758" w14:textId="77777777" w:rsidR="002F2B4B" w:rsidRPr="00C229DC" w:rsidRDefault="004B32A6"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4DAD4CC1" w14:textId="77777777" w:rsidR="002F2B4B" w:rsidRDefault="004B32A6"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C667463" w14:textId="77777777" w:rsidR="000100C2" w:rsidRPr="007C5B4C" w:rsidRDefault="004B32A6" w:rsidP="000C2347">
      <w:pPr>
        <w:pStyle w:val="4-3"/>
        <w:rPr>
          <w:rtl/>
        </w:rPr>
      </w:pPr>
      <w:r>
        <w:rPr>
          <w:rFonts w:hint="cs"/>
          <w:rtl/>
        </w:rPr>
        <w:lastRenderedPageBreak/>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518BBF7F" w14:textId="77777777" w:rsidR="00447C3B" w:rsidRPr="007868D8" w:rsidRDefault="004B32A6" w:rsidP="00A0392D">
      <w:pPr>
        <w:pStyle w:val="3-5"/>
        <w:rPr>
          <w:rtl/>
        </w:rPr>
      </w:pPr>
      <w:bookmarkStart w:id="506" w:name="show_CountSla"/>
      <w:bookmarkStart w:id="507" w:name="_Toc44931975"/>
      <w:bookmarkStart w:id="508" w:name="_Toc44932062"/>
      <w:bookmarkEnd w:id="505"/>
      <w:r>
        <w:rPr>
          <w:rFonts w:hint="cs"/>
          <w:rtl/>
        </w:rPr>
        <w:t>אמנת שירות ופיצויים מוסכמים</w:t>
      </w:r>
      <w:r w:rsidRPr="006F0298">
        <w:rPr>
          <w:rtl/>
        </w:rPr>
        <w:t xml:space="preserve"> – </w:t>
      </w:r>
    </w:p>
    <w:p w14:paraId="793E5A8D" w14:textId="77777777" w:rsidR="002A484B" w:rsidRPr="007B01DE" w:rsidRDefault="004B32A6"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8403"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3625"/>
      </w:tblGrid>
      <w:tr w:rsidR="00255BB9" w14:paraId="2C394DE9" w14:textId="77777777" w:rsidTr="00804454">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824D73F" w14:textId="77777777" w:rsidR="002A484B" w:rsidRPr="00ED3AFA" w:rsidRDefault="004B32A6"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86267D2" w14:textId="77777777" w:rsidR="002A484B" w:rsidRPr="00ED3AFA" w:rsidRDefault="004B32A6"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235DEA0" w14:textId="77777777" w:rsidR="002A484B" w:rsidRPr="00ED3AFA" w:rsidRDefault="004B32A6" w:rsidP="00862222">
            <w:pPr>
              <w:tabs>
                <w:tab w:val="left" w:pos="509"/>
              </w:tabs>
              <w:jc w:val="center"/>
              <w:rPr>
                <w:b/>
                <w:color w:val="000000"/>
                <w:rtl/>
              </w:rPr>
            </w:pPr>
            <w:r>
              <w:rPr>
                <w:rFonts w:hint="cs"/>
                <w:b/>
                <w:bCs/>
                <w:color w:val="000000"/>
                <w:rtl/>
              </w:rPr>
              <w:t>הפרה</w:t>
            </w:r>
          </w:p>
        </w:tc>
        <w:tc>
          <w:tcPr>
            <w:tcW w:w="362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7AA52DB" w14:textId="77777777" w:rsidR="002A484B" w:rsidRPr="00ED3AFA" w:rsidRDefault="004B32A6" w:rsidP="00862222">
            <w:pPr>
              <w:tabs>
                <w:tab w:val="left" w:pos="509"/>
              </w:tabs>
              <w:jc w:val="center"/>
              <w:rPr>
                <w:b/>
                <w:color w:val="000000"/>
                <w:rtl/>
              </w:rPr>
            </w:pPr>
            <w:r>
              <w:rPr>
                <w:rFonts w:hint="cs"/>
                <w:b/>
                <w:bCs/>
                <w:color w:val="000000"/>
                <w:rtl/>
              </w:rPr>
              <w:t>סנקציות בגין הפרה</w:t>
            </w:r>
          </w:p>
        </w:tc>
      </w:tr>
      <w:tr w:rsidR="00255BB9" w14:paraId="2794D0BE" w14:textId="77777777" w:rsidTr="00804454">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D6EBFE2" w14:textId="77777777" w:rsidR="002A484B" w:rsidRPr="00ED3AFA" w:rsidRDefault="004B32A6">
            <w:pPr>
              <w:bidi w:val="0"/>
              <w:jc w:val="center"/>
              <w:rPr>
                <w:color w:val="000000"/>
                <w:rtl/>
              </w:rPr>
            </w:pPr>
            <w:bookmarkStart w:id="509"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0CC40B95" w14:textId="77777777" w:rsidR="002A484B" w:rsidRPr="00ED3AFA" w:rsidRDefault="004B32A6">
            <w:pPr>
              <w:bidi w:val="0"/>
              <w:jc w:val="center"/>
              <w:rPr>
                <w:color w:val="000000"/>
                <w:rtl/>
              </w:rPr>
            </w:pPr>
            <w:bookmarkStart w:id="510" w:name="AmanatSherut1"/>
            <w:r>
              <w:rPr>
                <w:rFonts w:hint="cs"/>
                <w:color w:val="000000"/>
                <w:rtl/>
              </w:rPr>
              <w:t>מסירת דוחות כמפורט במפרט השירותים</w:t>
            </w:r>
            <w:bookmarkEnd w:id="51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7FD1BBC" w14:textId="77777777" w:rsidR="002A484B" w:rsidRPr="00ED3AFA" w:rsidRDefault="004B32A6" w:rsidP="00862222">
            <w:pPr>
              <w:jc w:val="center"/>
              <w:rPr>
                <w:rtl/>
              </w:rPr>
            </w:pPr>
            <w:bookmarkStart w:id="511" w:name="Hafara1"/>
            <w:r>
              <w:rPr>
                <w:rFonts w:hint="cs"/>
                <w:rtl/>
              </w:rPr>
              <w:t>איחור במסירת דו"חות</w:t>
            </w:r>
            <w:bookmarkEnd w:id="511"/>
          </w:p>
        </w:tc>
        <w:tc>
          <w:tcPr>
            <w:tcW w:w="3625" w:type="dxa"/>
            <w:tcBorders>
              <w:top w:val="single" w:sz="4" w:space="0" w:color="auto"/>
              <w:left w:val="single" w:sz="4" w:space="0" w:color="auto"/>
              <w:bottom w:val="single" w:sz="4" w:space="0" w:color="auto"/>
              <w:right w:val="single" w:sz="4" w:space="0" w:color="auto"/>
            </w:tcBorders>
            <w:shd w:val="clear" w:color="auto" w:fill="auto"/>
            <w:vAlign w:val="center"/>
          </w:tcPr>
          <w:p w14:paraId="241DD583" w14:textId="77777777" w:rsidR="002A484B" w:rsidRPr="00ED3AFA" w:rsidRDefault="004B32A6">
            <w:pPr>
              <w:bidi w:val="0"/>
              <w:jc w:val="right"/>
              <w:rPr>
                <w:color w:val="000000"/>
                <w:rtl/>
              </w:rPr>
            </w:pPr>
            <w:bookmarkStart w:id="512" w:name="Sanktzia1"/>
            <w:r>
              <w:rPr>
                <w:rFonts w:hint="cs"/>
                <w:color w:val="000000"/>
                <w:rtl/>
              </w:rPr>
              <w:t>100 ש"ח לכל יום איחור</w:t>
            </w:r>
            <w:bookmarkEnd w:id="512"/>
          </w:p>
        </w:tc>
      </w:tr>
      <w:tr w:rsidR="00255BB9" w14:paraId="7680096F" w14:textId="77777777" w:rsidTr="00804454">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318CDD0" w14:textId="77777777" w:rsidR="002A484B" w:rsidRPr="00ED3AFA" w:rsidRDefault="004B32A6">
            <w:pPr>
              <w:bidi w:val="0"/>
              <w:jc w:val="center"/>
              <w:rPr>
                <w:color w:val="000000"/>
                <w:rtl/>
              </w:rPr>
            </w:pPr>
            <w:bookmarkStart w:id="513" w:name="show_SLA2"/>
            <w:bookmarkEnd w:id="509"/>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399C4E4C" w14:textId="77777777" w:rsidR="002A484B" w:rsidRPr="00ED3AFA" w:rsidRDefault="004B32A6">
            <w:pPr>
              <w:bidi w:val="0"/>
              <w:jc w:val="center"/>
              <w:rPr>
                <w:color w:val="000000"/>
                <w:rtl/>
              </w:rPr>
            </w:pPr>
            <w:bookmarkStart w:id="514" w:name="AmanatSherut2"/>
            <w:r>
              <w:rPr>
                <w:rFonts w:hint="cs"/>
                <w:color w:val="000000"/>
                <w:rtl/>
              </w:rPr>
              <w:t>העברת תשלומים</w:t>
            </w:r>
            <w:bookmarkEnd w:id="51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C749A1E" w14:textId="77777777" w:rsidR="002A484B" w:rsidRPr="00ED3AFA" w:rsidRDefault="004B32A6" w:rsidP="00862222">
            <w:pPr>
              <w:jc w:val="center"/>
              <w:rPr>
                <w:rtl/>
              </w:rPr>
            </w:pPr>
            <w:bookmarkStart w:id="515" w:name="Hafara2"/>
            <w:r>
              <w:rPr>
                <w:rFonts w:hint="cs"/>
                <w:rtl/>
              </w:rPr>
              <w:t xml:space="preserve">איחור בהעברת תשלומים כנדרש </w:t>
            </w:r>
            <w:bookmarkEnd w:id="515"/>
          </w:p>
        </w:tc>
        <w:tc>
          <w:tcPr>
            <w:tcW w:w="3625" w:type="dxa"/>
            <w:tcBorders>
              <w:top w:val="single" w:sz="4" w:space="0" w:color="auto"/>
              <w:left w:val="single" w:sz="4" w:space="0" w:color="auto"/>
              <w:bottom w:val="single" w:sz="4" w:space="0" w:color="auto"/>
              <w:right w:val="single" w:sz="4" w:space="0" w:color="auto"/>
            </w:tcBorders>
            <w:shd w:val="clear" w:color="auto" w:fill="auto"/>
            <w:vAlign w:val="center"/>
          </w:tcPr>
          <w:p w14:paraId="604948F0" w14:textId="77777777" w:rsidR="002A484B" w:rsidRPr="00ED3AFA" w:rsidRDefault="004B32A6">
            <w:pPr>
              <w:bidi w:val="0"/>
              <w:jc w:val="right"/>
              <w:rPr>
                <w:color w:val="000000"/>
                <w:rtl/>
              </w:rPr>
            </w:pPr>
            <w:bookmarkStart w:id="516" w:name="Sanktzia2"/>
            <w:r>
              <w:rPr>
                <w:rFonts w:hint="cs"/>
                <w:color w:val="000000"/>
                <w:rtl/>
              </w:rPr>
              <w:t>0.2% מערך המכירה לכל יום איחור</w:t>
            </w:r>
            <w:bookmarkEnd w:id="516"/>
          </w:p>
        </w:tc>
      </w:tr>
      <w:bookmarkEnd w:id="513"/>
      <w:tr w:rsidR="00255BB9" w14:paraId="09403134" w14:textId="77777777" w:rsidTr="00804454">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8F6D6E5" w14:textId="77777777" w:rsidR="002A484B" w:rsidRPr="00ED3AFA" w:rsidRDefault="004B32A6">
            <w:pPr>
              <w:bidi w:val="0"/>
              <w:jc w:val="center"/>
              <w:rPr>
                <w:color w:val="000000"/>
                <w:rtl/>
              </w:rPr>
            </w:pPr>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209ED481" w14:textId="77777777" w:rsidR="002A484B" w:rsidRPr="00ED3AFA" w:rsidRDefault="004B32A6">
            <w:pPr>
              <w:bidi w:val="0"/>
              <w:jc w:val="center"/>
              <w:rPr>
                <w:color w:val="000000"/>
                <w:rtl/>
              </w:rPr>
            </w:pPr>
            <w:bookmarkStart w:id="517" w:name="AmanatSherut3"/>
            <w:r>
              <w:rPr>
                <w:rFonts w:hint="cs"/>
                <w:color w:val="000000"/>
                <w:rtl/>
              </w:rPr>
              <w:t>שמירה על פריטים</w:t>
            </w:r>
            <w:bookmarkEnd w:id="51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84B0D04" w14:textId="77777777" w:rsidR="002A484B" w:rsidRPr="00ED3AFA" w:rsidRDefault="004B32A6" w:rsidP="00862222">
            <w:pPr>
              <w:jc w:val="center"/>
              <w:rPr>
                <w:rtl/>
              </w:rPr>
            </w:pPr>
            <w:bookmarkStart w:id="518" w:name="Hafara3"/>
            <w:r>
              <w:rPr>
                <w:rFonts w:hint="cs"/>
                <w:rtl/>
              </w:rPr>
              <w:t>נזק לפריט/ים</w:t>
            </w:r>
            <w:bookmarkEnd w:id="518"/>
          </w:p>
        </w:tc>
        <w:tc>
          <w:tcPr>
            <w:tcW w:w="3625" w:type="dxa"/>
            <w:tcBorders>
              <w:top w:val="single" w:sz="4" w:space="0" w:color="auto"/>
              <w:left w:val="single" w:sz="4" w:space="0" w:color="auto"/>
              <w:bottom w:val="single" w:sz="4" w:space="0" w:color="auto"/>
              <w:right w:val="single" w:sz="4" w:space="0" w:color="auto"/>
            </w:tcBorders>
            <w:shd w:val="clear" w:color="auto" w:fill="auto"/>
            <w:vAlign w:val="center"/>
          </w:tcPr>
          <w:p w14:paraId="423F161D" w14:textId="34E94754" w:rsidR="002A484B" w:rsidRPr="00ED3AFA" w:rsidRDefault="004B32A6" w:rsidP="00804454">
            <w:pPr>
              <w:rPr>
                <w:color w:val="000000"/>
                <w:rtl/>
              </w:rPr>
            </w:pPr>
            <w:bookmarkStart w:id="519" w:name="Sanktzia3"/>
            <w:r>
              <w:rPr>
                <w:rFonts w:hint="cs"/>
                <w:color w:val="000000"/>
                <w:rtl/>
              </w:rPr>
              <w:t>הספק יפצה פיצוי מלא את המזמין בהפרש שבין גובה השומה המקורית של הפריט לבין גבוה השומה המעודכנת לאחר קרות הנזק או האובדן, בתוספת שעות עבודת השמאי או המעריך לפי העניין.</w:t>
            </w:r>
            <w:bookmarkEnd w:id="519"/>
          </w:p>
        </w:tc>
      </w:tr>
    </w:tbl>
    <w:p w14:paraId="7EAC431F" w14:textId="77777777" w:rsidR="00A41D80" w:rsidRDefault="004B32A6" w:rsidP="000C2347">
      <w:pPr>
        <w:pStyle w:val="4-3"/>
        <w:rPr>
          <w:rtl/>
        </w:rPr>
      </w:pPr>
      <w:bookmarkStart w:id="520"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20"/>
    </w:p>
    <w:p w14:paraId="3197F50C" w14:textId="77777777" w:rsidR="00930F34" w:rsidRPr="00F73CD2" w:rsidRDefault="004B32A6"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2DA09FB5" w14:textId="77777777" w:rsidR="00447C3B" w:rsidRPr="00447C3B" w:rsidRDefault="004B32A6"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061BAE23" w14:textId="77777777" w:rsidR="00447C3B" w:rsidRDefault="004B32A6"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06"/>
    </w:p>
    <w:p w14:paraId="6EF41DD9" w14:textId="77777777" w:rsidR="00C226A6" w:rsidRDefault="004B32A6"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62A0352" w14:textId="77777777" w:rsidR="00C226A6" w:rsidRPr="00BE4991" w:rsidRDefault="004B32A6"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21" w:name="show_isTender_11"/>
      <w:r w:rsidRPr="00BE4991">
        <w:rPr>
          <w:rFonts w:hint="cs"/>
          <w:rtl/>
        </w:rPr>
        <w:t xml:space="preserve"> ובמכרז</w:t>
      </w:r>
      <w:bookmarkEnd w:id="521"/>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34CE3370" w14:textId="77777777" w:rsidR="0009150A" w:rsidRPr="00973BC2" w:rsidRDefault="004B32A6" w:rsidP="0057259E">
      <w:pPr>
        <w:pStyle w:val="1-0"/>
        <w:rPr>
          <w:sz w:val="32"/>
          <w:szCs w:val="32"/>
          <w:rtl/>
        </w:rPr>
      </w:pPr>
      <w:bookmarkStart w:id="522" w:name="_Toc256000074"/>
      <w:bookmarkStart w:id="523" w:name="_Toc173823752"/>
      <w:bookmarkStart w:id="524" w:name="_Toc173825561"/>
      <w:r w:rsidRPr="00973BC2">
        <w:rPr>
          <w:sz w:val="32"/>
          <w:szCs w:val="32"/>
          <w:rtl/>
        </w:rPr>
        <w:t>תרופות מצטברות</w:t>
      </w:r>
      <w:bookmarkEnd w:id="507"/>
      <w:bookmarkEnd w:id="508"/>
      <w:bookmarkEnd w:id="522"/>
      <w:bookmarkEnd w:id="523"/>
      <w:bookmarkEnd w:id="524"/>
    </w:p>
    <w:p w14:paraId="65981093" w14:textId="77777777" w:rsidR="0009150A" w:rsidRPr="007C5B4C" w:rsidRDefault="004B32A6"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5C0BCC9" w14:textId="77777777" w:rsidR="0009150A" w:rsidRPr="007C5B4C" w:rsidRDefault="004B32A6" w:rsidP="00973BC2">
      <w:pPr>
        <w:pStyle w:val="2-0"/>
        <w:rPr>
          <w:rtl/>
        </w:rPr>
      </w:pPr>
      <w:r w:rsidRPr="007C5B4C">
        <w:rPr>
          <w:rtl/>
        </w:rPr>
        <w:lastRenderedPageBreak/>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1E171548" w14:textId="77777777" w:rsidR="00B44FF5" w:rsidRPr="00973BC2" w:rsidRDefault="004B32A6" w:rsidP="0057259E">
      <w:pPr>
        <w:pStyle w:val="1-0"/>
        <w:rPr>
          <w:sz w:val="32"/>
          <w:szCs w:val="32"/>
          <w:rtl/>
        </w:rPr>
      </w:pPr>
      <w:bookmarkStart w:id="525" w:name="_Toc256000075"/>
      <w:bookmarkStart w:id="526" w:name="_Toc173823753"/>
      <w:bookmarkStart w:id="527" w:name="_Toc173825562"/>
      <w:bookmarkStart w:id="528" w:name="_Toc44931976"/>
      <w:bookmarkStart w:id="529" w:name="_Toc44932063"/>
      <w:r w:rsidRPr="00973BC2">
        <w:rPr>
          <w:rFonts w:hint="cs"/>
          <w:sz w:val="32"/>
          <w:szCs w:val="32"/>
          <w:rtl/>
        </w:rPr>
        <w:t>סיום התקשרות</w:t>
      </w:r>
      <w:bookmarkEnd w:id="525"/>
      <w:bookmarkEnd w:id="526"/>
      <w:bookmarkEnd w:id="527"/>
    </w:p>
    <w:p w14:paraId="76982FB6" w14:textId="77777777" w:rsidR="00B44FF5" w:rsidRDefault="004B32A6"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76B6109" w14:textId="77777777" w:rsidR="00B44FF5" w:rsidRDefault="004B32A6" w:rsidP="00A0392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7D768349" w14:textId="77777777" w:rsidR="003B21EA" w:rsidRDefault="004B32A6" w:rsidP="003B21EA">
      <w:pPr>
        <w:pStyle w:val="3-"/>
      </w:pPr>
      <w:bookmarkStart w:id="530" w:name="show_IsSherutOrSystem"/>
      <w:r w:rsidRPr="006D3D18">
        <w:rPr>
          <w:rtl/>
        </w:rPr>
        <w:t>הספק יידרש לפעול בהקדם וללא דיחוי</w:t>
      </w:r>
      <w:r>
        <w:rPr>
          <w:rFonts w:hint="cs"/>
          <w:rtl/>
        </w:rPr>
        <w:t>:</w:t>
      </w:r>
    </w:p>
    <w:p w14:paraId="469792BC" w14:textId="77777777" w:rsidR="003B21EA" w:rsidRDefault="004B32A6" w:rsidP="003B21EA">
      <w:pPr>
        <w:pStyle w:val="4-3"/>
      </w:pPr>
      <w:r>
        <w:rPr>
          <w:rFonts w:hint="cs"/>
          <w:rtl/>
        </w:rPr>
        <w:t xml:space="preserve">להעביר למזמין באופן מסודר את כל תוצרי העבודה שהצטברו אצלו במהלך ההתקשרות. </w:t>
      </w:r>
    </w:p>
    <w:p w14:paraId="3FE52305" w14:textId="77777777" w:rsidR="003B21EA" w:rsidRDefault="004B32A6" w:rsidP="003B21EA">
      <w:pPr>
        <w:pStyle w:val="4-3"/>
      </w:pPr>
      <w:bookmarkStart w:id="531" w:name="show_IsSherutOrSystem_1"/>
      <w:r>
        <w:rPr>
          <w:rFonts w:hint="cs"/>
          <w:rtl/>
        </w:rPr>
        <w:t xml:space="preserve">העברת הנתונים והמידע תבוצע על ידי הספק באופן אשר יבטיח רציפות בשירות, לפי הצורך. </w:t>
      </w:r>
      <w:bookmarkEnd w:id="531"/>
    </w:p>
    <w:bookmarkEnd w:id="530"/>
    <w:p w14:paraId="547D3FCC" w14:textId="77777777" w:rsidR="00B44FF5" w:rsidRDefault="004B32A6"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64054BCD" w14:textId="77777777" w:rsidR="00B44FF5" w:rsidRDefault="004B32A6"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A39D762" w14:textId="77777777" w:rsidR="00B44FF5" w:rsidRPr="00067671" w:rsidRDefault="004B32A6"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58089142" w14:textId="77777777" w:rsidR="0009150A" w:rsidRPr="00973BC2" w:rsidRDefault="004B32A6" w:rsidP="0057259E">
      <w:pPr>
        <w:pStyle w:val="1-0"/>
        <w:rPr>
          <w:sz w:val="32"/>
          <w:szCs w:val="32"/>
          <w:rtl/>
        </w:rPr>
      </w:pPr>
      <w:bookmarkStart w:id="532" w:name="_Toc256000076"/>
      <w:bookmarkStart w:id="533" w:name="_Toc173823754"/>
      <w:bookmarkStart w:id="534" w:name="_Toc173825563"/>
      <w:r w:rsidRPr="00973BC2">
        <w:rPr>
          <w:sz w:val="32"/>
          <w:szCs w:val="32"/>
          <w:rtl/>
        </w:rPr>
        <w:t>כתובות הצדדים והודעות</w:t>
      </w:r>
      <w:bookmarkEnd w:id="528"/>
      <w:bookmarkEnd w:id="529"/>
      <w:bookmarkEnd w:id="532"/>
      <w:bookmarkEnd w:id="533"/>
      <w:bookmarkEnd w:id="534"/>
    </w:p>
    <w:p w14:paraId="5BB975D4" w14:textId="77777777" w:rsidR="00E82E1B" w:rsidRDefault="004B32A6"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4EA3295" w14:textId="77777777" w:rsidR="00E82E1B" w:rsidRPr="007C5B4C" w:rsidRDefault="004B32A6" w:rsidP="00973BC2">
      <w:pPr>
        <w:pStyle w:val="2-0"/>
        <w:rPr>
          <w:rtl/>
        </w:rPr>
      </w:pPr>
      <w:r>
        <w:rPr>
          <w:rFonts w:hint="cs"/>
          <w:rtl/>
        </w:rPr>
        <w:t>משלוח דואר אלקטרוני על פי הסכם זה יהיה לכתובת הבאות:</w:t>
      </w:r>
    </w:p>
    <w:p w14:paraId="57A385E6" w14:textId="77777777" w:rsidR="00E82E1B" w:rsidRPr="00C35DEE" w:rsidRDefault="004B32A6"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35" w:name="receiveNotificationsEmail"/>
      <w:r w:rsidRPr="00C35DEE">
        <w:t>michraz@justice.gov.il</w:t>
      </w:r>
      <w:bookmarkEnd w:id="535"/>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3754A77D" w14:textId="77777777" w:rsidR="00E82E1B" w:rsidRDefault="004B32A6"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5AA4592" w14:textId="77777777" w:rsidR="00E82E1B" w:rsidRDefault="004B32A6" w:rsidP="00973BC2">
      <w:pPr>
        <w:pStyle w:val="2-0"/>
        <w:rPr>
          <w:rtl/>
        </w:rPr>
      </w:pPr>
      <w:r w:rsidRPr="007C5B4C">
        <w:rPr>
          <w:rtl/>
        </w:rPr>
        <w:lastRenderedPageBreak/>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303BBFBE" w14:textId="77777777" w:rsidR="007438EC" w:rsidRPr="003E5C0B" w:rsidRDefault="004B32A6"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F379D5B" w14:textId="77777777" w:rsidR="0009150A" w:rsidRPr="00973BC2" w:rsidRDefault="004B32A6" w:rsidP="0057259E">
      <w:pPr>
        <w:pStyle w:val="1-0"/>
        <w:rPr>
          <w:sz w:val="32"/>
          <w:szCs w:val="32"/>
          <w:rtl/>
        </w:rPr>
      </w:pPr>
      <w:bookmarkStart w:id="536" w:name="_Toc256000077"/>
      <w:bookmarkStart w:id="537" w:name="_Toc44931977"/>
      <w:bookmarkStart w:id="538" w:name="_Toc44932064"/>
      <w:bookmarkStart w:id="539" w:name="_Toc173823755"/>
      <w:bookmarkStart w:id="540" w:name="_Toc173825564"/>
      <w:r w:rsidRPr="00973BC2">
        <w:rPr>
          <w:sz w:val="32"/>
          <w:szCs w:val="32"/>
          <w:rtl/>
        </w:rPr>
        <w:t>שונות</w:t>
      </w:r>
      <w:bookmarkEnd w:id="536"/>
      <w:bookmarkEnd w:id="537"/>
      <w:bookmarkEnd w:id="538"/>
      <w:bookmarkEnd w:id="539"/>
      <w:bookmarkEnd w:id="540"/>
    </w:p>
    <w:p w14:paraId="139CBB40" w14:textId="77777777" w:rsidR="00FC40AA" w:rsidRDefault="004B32A6"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7EC83E38" w14:textId="77777777" w:rsidR="00F22EBB" w:rsidRPr="0055046B" w:rsidRDefault="004B32A6"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1"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22"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3"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307DE7B" w14:textId="77777777" w:rsidR="00FC40AA" w:rsidRPr="007C5B4C" w:rsidRDefault="004B32A6" w:rsidP="00973BC2">
      <w:pPr>
        <w:pStyle w:val="2-0"/>
        <w:rPr>
          <w:rtl/>
        </w:rPr>
      </w:pPr>
      <w:r w:rsidRPr="007C5B4C">
        <w:rPr>
          <w:rtl/>
        </w:rPr>
        <w:t xml:space="preserve">כל שינוי בהוראת הסכם זה ייעשה בהסכמת שני הצדדים, מראש ובכתב. </w:t>
      </w:r>
    </w:p>
    <w:p w14:paraId="3FEF0381" w14:textId="77777777" w:rsidR="0009150A" w:rsidRDefault="004B32A6"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F663824" w14:textId="77777777" w:rsidR="0053062D" w:rsidRPr="00A10491" w:rsidRDefault="004B32A6" w:rsidP="00973BC2">
      <w:pPr>
        <w:pStyle w:val="2-0"/>
        <w:rPr>
          <w:rtl/>
        </w:rPr>
      </w:pPr>
      <w:r>
        <w:rPr>
          <w:rFonts w:hint="cs"/>
          <w:rtl/>
        </w:rPr>
        <w:t>מועד החתימה על ההסכם יהיה מועד החתימה של אחרון הצדדים על ההסכם.</w:t>
      </w:r>
    </w:p>
    <w:p w14:paraId="1F849379" w14:textId="77777777" w:rsidR="0009150A" w:rsidRPr="007C5B4C" w:rsidRDefault="004B32A6" w:rsidP="0009150A">
      <w:pPr>
        <w:pStyle w:val="afb"/>
        <w:widowControl w:val="0"/>
        <w:spacing w:line="360" w:lineRule="auto"/>
        <w:jc w:val="center"/>
        <w:rPr>
          <w:rFonts w:cs="David"/>
          <w:b/>
          <w:bCs/>
          <w:rtl/>
        </w:rPr>
      </w:pPr>
      <w:r w:rsidRPr="007C5B4C">
        <w:rPr>
          <w:rFonts w:cs="David"/>
          <w:b/>
          <w:bCs/>
          <w:rtl/>
        </w:rPr>
        <w:t>ולראיה באו הצדדים על החתום:</w:t>
      </w:r>
    </w:p>
    <w:bookmarkStart w:id="541" w:name="_Toc330777765"/>
    <w:p w14:paraId="3C1A4CFE" w14:textId="77777777" w:rsidR="00CD6EC5" w:rsidRDefault="004B32A6" w:rsidP="00E149E9">
      <w:pPr>
        <w:pStyle w:val="afb"/>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4C4EE307" wp14:editId="096869F9">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3D010AF" w14:textId="77777777" w:rsidR="000A3869" w:rsidRDefault="000A3869" w:rsidP="00243945">
                              <w:pPr>
                                <w:rPr>
                                  <w:b/>
                                  <w:bCs/>
                                  <w:sz w:val="22"/>
                                  <w:szCs w:val="22"/>
                                  <w:highlight w:val="yellow"/>
                                  <w:rtl/>
                                </w:rPr>
                              </w:pPr>
                            </w:p>
                            <w:p w14:paraId="101D0EE0" w14:textId="77777777" w:rsidR="000A3869" w:rsidRPr="00B71738" w:rsidRDefault="004B32A6"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5D0603F" w14:textId="77777777" w:rsidR="000A3869" w:rsidRPr="00B71738" w:rsidRDefault="004B32A6" w:rsidP="00243945">
                              <w:pPr>
                                <w:jc w:val="center"/>
                                <w:rPr>
                                  <w:b/>
                                  <w:bCs/>
                                  <w:sz w:val="22"/>
                                  <w:szCs w:val="22"/>
                                  <w:rtl/>
                                </w:rPr>
                              </w:pPr>
                              <w:r w:rsidRPr="00B71738">
                                <w:rPr>
                                  <w:rFonts w:hint="cs"/>
                                  <w:b/>
                                  <w:bCs/>
                                  <w:sz w:val="22"/>
                                  <w:szCs w:val="22"/>
                                  <w:rtl/>
                                </w:rPr>
                                <w:t>שם וחתימה</w:t>
                              </w:r>
                            </w:p>
                            <w:p w14:paraId="6609258E" w14:textId="77777777" w:rsidR="000A3869" w:rsidRPr="00B71738" w:rsidRDefault="004B32A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7F29C2B" w14:textId="77777777" w:rsidR="000A3869" w:rsidRPr="00B71738" w:rsidRDefault="000A3869" w:rsidP="00243945">
                              <w:pPr>
                                <w:jc w:val="center"/>
                                <w:rPr>
                                  <w:b/>
                                  <w:bCs/>
                                  <w:sz w:val="22"/>
                                  <w:szCs w:val="22"/>
                                  <w:rtl/>
                                </w:rPr>
                              </w:pPr>
                            </w:p>
                            <w:p w14:paraId="015DE076" w14:textId="77777777" w:rsidR="000A3869" w:rsidRPr="00B71738" w:rsidRDefault="004B32A6" w:rsidP="00243945">
                              <w:pPr>
                                <w:jc w:val="center"/>
                                <w:rPr>
                                  <w:b/>
                                  <w:bCs/>
                                  <w:sz w:val="22"/>
                                  <w:szCs w:val="22"/>
                                  <w:rtl/>
                                </w:rPr>
                              </w:pPr>
                              <w:r w:rsidRPr="00B71738">
                                <w:rPr>
                                  <w:rFonts w:hint="cs"/>
                                  <w:b/>
                                  <w:bCs/>
                                  <w:sz w:val="22"/>
                                  <w:szCs w:val="22"/>
                                  <w:rtl/>
                                </w:rPr>
                                <w:t>___________</w:t>
                              </w:r>
                            </w:p>
                            <w:p w14:paraId="0978C33F" w14:textId="77777777" w:rsidR="000A3869" w:rsidRPr="00B71738" w:rsidRDefault="004B32A6" w:rsidP="00243945">
                              <w:pPr>
                                <w:jc w:val="center"/>
                                <w:rPr>
                                  <w:b/>
                                  <w:bCs/>
                                  <w:sz w:val="22"/>
                                  <w:szCs w:val="22"/>
                                  <w:rtl/>
                                </w:rPr>
                              </w:pPr>
                              <w:r w:rsidRPr="00B71738">
                                <w:rPr>
                                  <w:rFonts w:hint="cs"/>
                                  <w:b/>
                                  <w:bCs/>
                                  <w:sz w:val="22"/>
                                  <w:szCs w:val="22"/>
                                  <w:rtl/>
                                </w:rPr>
                                <w:t>תאריך</w:t>
                              </w:r>
                            </w:p>
                            <w:p w14:paraId="78E6FA16" w14:textId="77777777" w:rsidR="000A3869" w:rsidRDefault="000A386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532C603" w14:textId="77777777" w:rsidR="000A3869" w:rsidRDefault="000A3869" w:rsidP="00243945">
                              <w:pPr>
                                <w:rPr>
                                  <w:b/>
                                  <w:bCs/>
                                  <w:sz w:val="22"/>
                                  <w:szCs w:val="22"/>
                                  <w:highlight w:val="yellow"/>
                                  <w:rtl/>
                                </w:rPr>
                              </w:pPr>
                            </w:p>
                            <w:p w14:paraId="17E346FF" w14:textId="77777777" w:rsidR="000A3869" w:rsidRPr="00B71738" w:rsidRDefault="004B32A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5275951" w14:textId="77777777" w:rsidR="000A3869" w:rsidRPr="00B71738" w:rsidRDefault="004B32A6" w:rsidP="00243945">
                              <w:pPr>
                                <w:jc w:val="center"/>
                                <w:rPr>
                                  <w:b/>
                                  <w:bCs/>
                                  <w:sz w:val="22"/>
                                  <w:szCs w:val="22"/>
                                  <w:rtl/>
                                </w:rPr>
                              </w:pPr>
                              <w:r w:rsidRPr="00B71738">
                                <w:rPr>
                                  <w:rFonts w:hint="cs"/>
                                  <w:b/>
                                  <w:bCs/>
                                  <w:sz w:val="22"/>
                                  <w:szCs w:val="22"/>
                                  <w:rtl/>
                                </w:rPr>
                                <w:t>שם וחתימה</w:t>
                              </w:r>
                            </w:p>
                            <w:p w14:paraId="519A2023" w14:textId="77777777" w:rsidR="000A3869" w:rsidRPr="00B71738" w:rsidRDefault="004B32A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0CFC2E5" w14:textId="77777777" w:rsidR="000A3869" w:rsidRPr="00B71738" w:rsidRDefault="000A3869" w:rsidP="00243945">
                              <w:pPr>
                                <w:jc w:val="center"/>
                                <w:rPr>
                                  <w:b/>
                                  <w:bCs/>
                                  <w:sz w:val="22"/>
                                  <w:szCs w:val="22"/>
                                  <w:rtl/>
                                </w:rPr>
                              </w:pPr>
                            </w:p>
                            <w:p w14:paraId="5D749F69" w14:textId="77777777" w:rsidR="000A3869" w:rsidRPr="00B71738" w:rsidRDefault="004B32A6" w:rsidP="00243945">
                              <w:pPr>
                                <w:jc w:val="center"/>
                                <w:rPr>
                                  <w:b/>
                                  <w:bCs/>
                                  <w:sz w:val="22"/>
                                  <w:szCs w:val="22"/>
                                  <w:rtl/>
                                </w:rPr>
                              </w:pPr>
                              <w:r w:rsidRPr="00B71738">
                                <w:rPr>
                                  <w:rFonts w:hint="cs"/>
                                  <w:b/>
                                  <w:bCs/>
                                  <w:sz w:val="22"/>
                                  <w:szCs w:val="22"/>
                                  <w:rtl/>
                                </w:rPr>
                                <w:t>___________</w:t>
                              </w:r>
                            </w:p>
                            <w:p w14:paraId="5E145F47" w14:textId="77777777" w:rsidR="000A3869" w:rsidRPr="00B71738" w:rsidRDefault="004B32A6" w:rsidP="00243945">
                              <w:pPr>
                                <w:jc w:val="center"/>
                                <w:rPr>
                                  <w:b/>
                                  <w:bCs/>
                                  <w:sz w:val="22"/>
                                  <w:szCs w:val="22"/>
                                  <w:rtl/>
                                </w:rPr>
                              </w:pPr>
                              <w:r w:rsidRPr="00B71738">
                                <w:rPr>
                                  <w:rFonts w:hint="cs"/>
                                  <w:b/>
                                  <w:bCs/>
                                  <w:sz w:val="22"/>
                                  <w:szCs w:val="22"/>
                                  <w:rtl/>
                                </w:rPr>
                                <w:t>תאריך</w:t>
                              </w:r>
                            </w:p>
                            <w:p w14:paraId="4E98025B" w14:textId="77777777" w:rsidR="000A3869" w:rsidRDefault="000A3869" w:rsidP="00243945"/>
                            <w:p w14:paraId="389F358D" w14:textId="77777777" w:rsidR="000A3869" w:rsidRDefault="000A386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905036E" w14:textId="77777777" w:rsidR="000A3869" w:rsidRDefault="000A3869" w:rsidP="00243945">
                              <w:pPr>
                                <w:rPr>
                                  <w:b/>
                                  <w:bCs/>
                                  <w:sz w:val="22"/>
                                  <w:szCs w:val="22"/>
                                  <w:highlight w:val="yellow"/>
                                  <w:rtl/>
                                </w:rPr>
                              </w:pPr>
                            </w:p>
                            <w:p w14:paraId="20615A72" w14:textId="77777777" w:rsidR="000A3869" w:rsidRPr="00B71738" w:rsidRDefault="004B32A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1D785D4" w14:textId="77777777" w:rsidR="000A3869" w:rsidRPr="00B71738" w:rsidRDefault="004B32A6" w:rsidP="00243945">
                              <w:pPr>
                                <w:jc w:val="center"/>
                                <w:rPr>
                                  <w:b/>
                                  <w:bCs/>
                                  <w:sz w:val="22"/>
                                  <w:szCs w:val="22"/>
                                  <w:rtl/>
                                </w:rPr>
                              </w:pPr>
                              <w:r w:rsidRPr="00B71738">
                                <w:rPr>
                                  <w:rFonts w:hint="cs"/>
                                  <w:b/>
                                  <w:bCs/>
                                  <w:sz w:val="22"/>
                                  <w:szCs w:val="22"/>
                                  <w:rtl/>
                                </w:rPr>
                                <w:t>שם וחתימה</w:t>
                              </w:r>
                            </w:p>
                            <w:p w14:paraId="5435FB9E" w14:textId="77777777" w:rsidR="000A3869" w:rsidRPr="00B71738" w:rsidRDefault="004B32A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602C1ED" w14:textId="77777777" w:rsidR="000A3869" w:rsidRPr="00B71738" w:rsidRDefault="000A3869" w:rsidP="00243945">
                              <w:pPr>
                                <w:jc w:val="center"/>
                                <w:rPr>
                                  <w:b/>
                                  <w:bCs/>
                                  <w:sz w:val="22"/>
                                  <w:szCs w:val="22"/>
                                  <w:rtl/>
                                </w:rPr>
                              </w:pPr>
                            </w:p>
                            <w:p w14:paraId="22D67FA9" w14:textId="77777777" w:rsidR="000A3869" w:rsidRPr="00B71738" w:rsidRDefault="004B32A6" w:rsidP="00243945">
                              <w:pPr>
                                <w:jc w:val="center"/>
                                <w:rPr>
                                  <w:b/>
                                  <w:bCs/>
                                  <w:sz w:val="22"/>
                                  <w:szCs w:val="22"/>
                                  <w:rtl/>
                                </w:rPr>
                              </w:pPr>
                              <w:r w:rsidRPr="00B71738">
                                <w:rPr>
                                  <w:rFonts w:hint="cs"/>
                                  <w:b/>
                                  <w:bCs/>
                                  <w:sz w:val="22"/>
                                  <w:szCs w:val="22"/>
                                  <w:rtl/>
                                </w:rPr>
                                <w:t>___________</w:t>
                              </w:r>
                            </w:p>
                            <w:p w14:paraId="19EC32B7" w14:textId="77777777" w:rsidR="000A3869" w:rsidRPr="00B71738" w:rsidRDefault="004B32A6"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800DF0F" w14:textId="77777777" w:rsidR="000A3869" w:rsidRDefault="000A3869" w:rsidP="00243945">
                              <w:pPr>
                                <w:rPr>
                                  <w:b/>
                                  <w:bCs/>
                                  <w:sz w:val="22"/>
                                  <w:szCs w:val="22"/>
                                  <w:highlight w:val="yellow"/>
                                  <w:rtl/>
                                </w:rPr>
                              </w:pPr>
                            </w:p>
                            <w:p w14:paraId="547A3CE2" w14:textId="77777777" w:rsidR="000A3869" w:rsidRPr="00B71738" w:rsidRDefault="004B32A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07E7C72" w14:textId="77777777" w:rsidR="000A3869" w:rsidRPr="00B71738" w:rsidRDefault="004B32A6" w:rsidP="00243945">
                              <w:pPr>
                                <w:jc w:val="center"/>
                                <w:rPr>
                                  <w:b/>
                                  <w:bCs/>
                                  <w:sz w:val="22"/>
                                  <w:szCs w:val="22"/>
                                  <w:rtl/>
                                </w:rPr>
                              </w:pPr>
                              <w:r w:rsidRPr="00B71738">
                                <w:rPr>
                                  <w:rFonts w:hint="cs"/>
                                  <w:b/>
                                  <w:bCs/>
                                  <w:sz w:val="22"/>
                                  <w:szCs w:val="22"/>
                                  <w:rtl/>
                                </w:rPr>
                                <w:t>שם וחתימה</w:t>
                              </w:r>
                            </w:p>
                            <w:p w14:paraId="3F791328" w14:textId="77777777" w:rsidR="000A3869" w:rsidRPr="00B71738" w:rsidRDefault="004B32A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2E0B52F" w14:textId="77777777" w:rsidR="000A3869" w:rsidRPr="00B71738" w:rsidRDefault="000A3869" w:rsidP="00243945">
                              <w:pPr>
                                <w:jc w:val="center"/>
                                <w:rPr>
                                  <w:b/>
                                  <w:bCs/>
                                  <w:sz w:val="22"/>
                                  <w:szCs w:val="22"/>
                                  <w:rtl/>
                                </w:rPr>
                              </w:pPr>
                            </w:p>
                            <w:p w14:paraId="219382C6" w14:textId="77777777" w:rsidR="000A3869" w:rsidRPr="00B71738" w:rsidRDefault="004B32A6" w:rsidP="00243945">
                              <w:pPr>
                                <w:jc w:val="center"/>
                                <w:rPr>
                                  <w:b/>
                                  <w:bCs/>
                                  <w:sz w:val="22"/>
                                  <w:szCs w:val="22"/>
                                  <w:rtl/>
                                </w:rPr>
                              </w:pPr>
                              <w:r w:rsidRPr="00B71738">
                                <w:rPr>
                                  <w:rFonts w:hint="cs"/>
                                  <w:b/>
                                  <w:bCs/>
                                  <w:sz w:val="22"/>
                                  <w:szCs w:val="22"/>
                                  <w:rtl/>
                                </w:rPr>
                                <w:t>___________</w:t>
                              </w:r>
                            </w:p>
                            <w:p w14:paraId="330CB056" w14:textId="77777777" w:rsidR="000A3869" w:rsidRPr="00B71738" w:rsidRDefault="004B32A6" w:rsidP="00243945">
                              <w:pPr>
                                <w:jc w:val="center"/>
                                <w:rPr>
                                  <w:b/>
                                  <w:bCs/>
                                  <w:sz w:val="22"/>
                                  <w:szCs w:val="22"/>
                                  <w:rtl/>
                                </w:rPr>
                              </w:pPr>
                              <w:r w:rsidRPr="00B71738">
                                <w:rPr>
                                  <w:rFonts w:hint="cs"/>
                                  <w:b/>
                                  <w:bCs/>
                                  <w:sz w:val="22"/>
                                  <w:szCs w:val="22"/>
                                  <w:rtl/>
                                </w:rPr>
                                <w:t>תאריך</w:t>
                              </w:r>
                            </w:p>
                            <w:p w14:paraId="08D594E2" w14:textId="77777777" w:rsidR="000A3869" w:rsidRDefault="000A386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C4EE30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3D010AF" w14:textId="77777777" w:rsidR="000A3869" w:rsidRDefault="000A3869" w:rsidP="00243945">
                        <w:pPr>
                          <w:rPr>
                            <w:b/>
                            <w:bCs/>
                            <w:sz w:val="22"/>
                            <w:szCs w:val="22"/>
                            <w:highlight w:val="yellow"/>
                            <w:rtl/>
                          </w:rPr>
                        </w:pPr>
                      </w:p>
                      <w:p w14:paraId="101D0EE0" w14:textId="77777777" w:rsidR="000A3869" w:rsidRPr="00B71738" w:rsidRDefault="004B32A6"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5D0603F" w14:textId="77777777" w:rsidR="000A3869" w:rsidRPr="00B71738" w:rsidRDefault="004B32A6" w:rsidP="00243945">
                        <w:pPr>
                          <w:jc w:val="center"/>
                          <w:rPr>
                            <w:b/>
                            <w:bCs/>
                            <w:sz w:val="22"/>
                            <w:szCs w:val="22"/>
                            <w:rtl/>
                          </w:rPr>
                        </w:pPr>
                        <w:r w:rsidRPr="00B71738">
                          <w:rPr>
                            <w:rFonts w:hint="cs"/>
                            <w:b/>
                            <w:bCs/>
                            <w:sz w:val="22"/>
                            <w:szCs w:val="22"/>
                            <w:rtl/>
                          </w:rPr>
                          <w:t>שם וחתימה</w:t>
                        </w:r>
                      </w:p>
                      <w:p w14:paraId="6609258E" w14:textId="77777777" w:rsidR="000A3869" w:rsidRPr="00B71738" w:rsidRDefault="004B32A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7F29C2B" w14:textId="77777777" w:rsidR="000A3869" w:rsidRPr="00B71738" w:rsidRDefault="000A3869" w:rsidP="00243945">
                        <w:pPr>
                          <w:jc w:val="center"/>
                          <w:rPr>
                            <w:b/>
                            <w:bCs/>
                            <w:sz w:val="22"/>
                            <w:szCs w:val="22"/>
                            <w:rtl/>
                          </w:rPr>
                        </w:pPr>
                      </w:p>
                      <w:p w14:paraId="015DE076" w14:textId="77777777" w:rsidR="000A3869" w:rsidRPr="00B71738" w:rsidRDefault="004B32A6" w:rsidP="00243945">
                        <w:pPr>
                          <w:jc w:val="center"/>
                          <w:rPr>
                            <w:b/>
                            <w:bCs/>
                            <w:sz w:val="22"/>
                            <w:szCs w:val="22"/>
                            <w:rtl/>
                          </w:rPr>
                        </w:pPr>
                        <w:r w:rsidRPr="00B71738">
                          <w:rPr>
                            <w:rFonts w:hint="cs"/>
                            <w:b/>
                            <w:bCs/>
                            <w:sz w:val="22"/>
                            <w:szCs w:val="22"/>
                            <w:rtl/>
                          </w:rPr>
                          <w:t>___________</w:t>
                        </w:r>
                      </w:p>
                      <w:p w14:paraId="0978C33F" w14:textId="77777777" w:rsidR="000A3869" w:rsidRPr="00B71738" w:rsidRDefault="004B32A6" w:rsidP="00243945">
                        <w:pPr>
                          <w:jc w:val="center"/>
                          <w:rPr>
                            <w:b/>
                            <w:bCs/>
                            <w:sz w:val="22"/>
                            <w:szCs w:val="22"/>
                            <w:rtl/>
                          </w:rPr>
                        </w:pPr>
                        <w:r w:rsidRPr="00B71738">
                          <w:rPr>
                            <w:rFonts w:hint="cs"/>
                            <w:b/>
                            <w:bCs/>
                            <w:sz w:val="22"/>
                            <w:szCs w:val="22"/>
                            <w:rtl/>
                          </w:rPr>
                          <w:t>תאריך</w:t>
                        </w:r>
                      </w:p>
                      <w:p w14:paraId="78E6FA16" w14:textId="77777777" w:rsidR="000A3869" w:rsidRDefault="000A386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532C603" w14:textId="77777777" w:rsidR="000A3869" w:rsidRDefault="000A3869" w:rsidP="00243945">
                        <w:pPr>
                          <w:rPr>
                            <w:b/>
                            <w:bCs/>
                            <w:sz w:val="22"/>
                            <w:szCs w:val="22"/>
                            <w:highlight w:val="yellow"/>
                            <w:rtl/>
                          </w:rPr>
                        </w:pPr>
                      </w:p>
                      <w:p w14:paraId="17E346FF" w14:textId="77777777" w:rsidR="000A3869" w:rsidRPr="00B71738" w:rsidRDefault="004B32A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5275951" w14:textId="77777777" w:rsidR="000A3869" w:rsidRPr="00B71738" w:rsidRDefault="004B32A6" w:rsidP="00243945">
                        <w:pPr>
                          <w:jc w:val="center"/>
                          <w:rPr>
                            <w:b/>
                            <w:bCs/>
                            <w:sz w:val="22"/>
                            <w:szCs w:val="22"/>
                            <w:rtl/>
                          </w:rPr>
                        </w:pPr>
                        <w:r w:rsidRPr="00B71738">
                          <w:rPr>
                            <w:rFonts w:hint="cs"/>
                            <w:b/>
                            <w:bCs/>
                            <w:sz w:val="22"/>
                            <w:szCs w:val="22"/>
                            <w:rtl/>
                          </w:rPr>
                          <w:t>שם וחתימה</w:t>
                        </w:r>
                      </w:p>
                      <w:p w14:paraId="519A2023" w14:textId="77777777" w:rsidR="000A3869" w:rsidRPr="00B71738" w:rsidRDefault="004B32A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0CFC2E5" w14:textId="77777777" w:rsidR="000A3869" w:rsidRPr="00B71738" w:rsidRDefault="000A3869" w:rsidP="00243945">
                        <w:pPr>
                          <w:jc w:val="center"/>
                          <w:rPr>
                            <w:b/>
                            <w:bCs/>
                            <w:sz w:val="22"/>
                            <w:szCs w:val="22"/>
                            <w:rtl/>
                          </w:rPr>
                        </w:pPr>
                      </w:p>
                      <w:p w14:paraId="5D749F69" w14:textId="77777777" w:rsidR="000A3869" w:rsidRPr="00B71738" w:rsidRDefault="004B32A6" w:rsidP="00243945">
                        <w:pPr>
                          <w:jc w:val="center"/>
                          <w:rPr>
                            <w:b/>
                            <w:bCs/>
                            <w:sz w:val="22"/>
                            <w:szCs w:val="22"/>
                            <w:rtl/>
                          </w:rPr>
                        </w:pPr>
                        <w:r w:rsidRPr="00B71738">
                          <w:rPr>
                            <w:rFonts w:hint="cs"/>
                            <w:b/>
                            <w:bCs/>
                            <w:sz w:val="22"/>
                            <w:szCs w:val="22"/>
                            <w:rtl/>
                          </w:rPr>
                          <w:t>___________</w:t>
                        </w:r>
                      </w:p>
                      <w:p w14:paraId="5E145F47" w14:textId="77777777" w:rsidR="000A3869" w:rsidRPr="00B71738" w:rsidRDefault="004B32A6" w:rsidP="00243945">
                        <w:pPr>
                          <w:jc w:val="center"/>
                          <w:rPr>
                            <w:b/>
                            <w:bCs/>
                            <w:sz w:val="22"/>
                            <w:szCs w:val="22"/>
                            <w:rtl/>
                          </w:rPr>
                        </w:pPr>
                        <w:r w:rsidRPr="00B71738">
                          <w:rPr>
                            <w:rFonts w:hint="cs"/>
                            <w:b/>
                            <w:bCs/>
                            <w:sz w:val="22"/>
                            <w:szCs w:val="22"/>
                            <w:rtl/>
                          </w:rPr>
                          <w:t>תאריך</w:t>
                        </w:r>
                      </w:p>
                      <w:p w14:paraId="4E98025B" w14:textId="77777777" w:rsidR="000A3869" w:rsidRDefault="000A3869" w:rsidP="00243945"/>
                      <w:p w14:paraId="389F358D" w14:textId="77777777" w:rsidR="000A3869" w:rsidRDefault="000A386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905036E" w14:textId="77777777" w:rsidR="000A3869" w:rsidRDefault="000A3869" w:rsidP="00243945">
                        <w:pPr>
                          <w:rPr>
                            <w:b/>
                            <w:bCs/>
                            <w:sz w:val="22"/>
                            <w:szCs w:val="22"/>
                            <w:highlight w:val="yellow"/>
                            <w:rtl/>
                          </w:rPr>
                        </w:pPr>
                      </w:p>
                      <w:p w14:paraId="20615A72" w14:textId="77777777" w:rsidR="000A3869" w:rsidRPr="00B71738" w:rsidRDefault="004B32A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1D785D4" w14:textId="77777777" w:rsidR="000A3869" w:rsidRPr="00B71738" w:rsidRDefault="004B32A6" w:rsidP="00243945">
                        <w:pPr>
                          <w:jc w:val="center"/>
                          <w:rPr>
                            <w:b/>
                            <w:bCs/>
                            <w:sz w:val="22"/>
                            <w:szCs w:val="22"/>
                            <w:rtl/>
                          </w:rPr>
                        </w:pPr>
                        <w:r w:rsidRPr="00B71738">
                          <w:rPr>
                            <w:rFonts w:hint="cs"/>
                            <w:b/>
                            <w:bCs/>
                            <w:sz w:val="22"/>
                            <w:szCs w:val="22"/>
                            <w:rtl/>
                          </w:rPr>
                          <w:t>שם וחתימה</w:t>
                        </w:r>
                      </w:p>
                      <w:p w14:paraId="5435FB9E" w14:textId="77777777" w:rsidR="000A3869" w:rsidRPr="00B71738" w:rsidRDefault="004B32A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602C1ED" w14:textId="77777777" w:rsidR="000A3869" w:rsidRPr="00B71738" w:rsidRDefault="000A3869" w:rsidP="00243945">
                        <w:pPr>
                          <w:jc w:val="center"/>
                          <w:rPr>
                            <w:b/>
                            <w:bCs/>
                            <w:sz w:val="22"/>
                            <w:szCs w:val="22"/>
                            <w:rtl/>
                          </w:rPr>
                        </w:pPr>
                      </w:p>
                      <w:p w14:paraId="22D67FA9" w14:textId="77777777" w:rsidR="000A3869" w:rsidRPr="00B71738" w:rsidRDefault="004B32A6" w:rsidP="00243945">
                        <w:pPr>
                          <w:jc w:val="center"/>
                          <w:rPr>
                            <w:b/>
                            <w:bCs/>
                            <w:sz w:val="22"/>
                            <w:szCs w:val="22"/>
                            <w:rtl/>
                          </w:rPr>
                        </w:pPr>
                        <w:r w:rsidRPr="00B71738">
                          <w:rPr>
                            <w:rFonts w:hint="cs"/>
                            <w:b/>
                            <w:bCs/>
                            <w:sz w:val="22"/>
                            <w:szCs w:val="22"/>
                            <w:rtl/>
                          </w:rPr>
                          <w:t>___________</w:t>
                        </w:r>
                      </w:p>
                      <w:p w14:paraId="19EC32B7" w14:textId="77777777" w:rsidR="000A3869" w:rsidRPr="00B71738" w:rsidRDefault="004B32A6"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800DF0F" w14:textId="77777777" w:rsidR="000A3869" w:rsidRDefault="000A3869" w:rsidP="00243945">
                        <w:pPr>
                          <w:rPr>
                            <w:b/>
                            <w:bCs/>
                            <w:sz w:val="22"/>
                            <w:szCs w:val="22"/>
                            <w:highlight w:val="yellow"/>
                            <w:rtl/>
                          </w:rPr>
                        </w:pPr>
                      </w:p>
                      <w:p w14:paraId="547A3CE2" w14:textId="77777777" w:rsidR="000A3869" w:rsidRPr="00B71738" w:rsidRDefault="004B32A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07E7C72" w14:textId="77777777" w:rsidR="000A3869" w:rsidRPr="00B71738" w:rsidRDefault="004B32A6" w:rsidP="00243945">
                        <w:pPr>
                          <w:jc w:val="center"/>
                          <w:rPr>
                            <w:b/>
                            <w:bCs/>
                            <w:sz w:val="22"/>
                            <w:szCs w:val="22"/>
                            <w:rtl/>
                          </w:rPr>
                        </w:pPr>
                        <w:r w:rsidRPr="00B71738">
                          <w:rPr>
                            <w:rFonts w:hint="cs"/>
                            <w:b/>
                            <w:bCs/>
                            <w:sz w:val="22"/>
                            <w:szCs w:val="22"/>
                            <w:rtl/>
                          </w:rPr>
                          <w:t>שם וחתימה</w:t>
                        </w:r>
                      </w:p>
                      <w:p w14:paraId="3F791328" w14:textId="77777777" w:rsidR="000A3869" w:rsidRPr="00B71738" w:rsidRDefault="004B32A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2E0B52F" w14:textId="77777777" w:rsidR="000A3869" w:rsidRPr="00B71738" w:rsidRDefault="000A3869" w:rsidP="00243945">
                        <w:pPr>
                          <w:jc w:val="center"/>
                          <w:rPr>
                            <w:b/>
                            <w:bCs/>
                            <w:sz w:val="22"/>
                            <w:szCs w:val="22"/>
                            <w:rtl/>
                          </w:rPr>
                        </w:pPr>
                      </w:p>
                      <w:p w14:paraId="219382C6" w14:textId="77777777" w:rsidR="000A3869" w:rsidRPr="00B71738" w:rsidRDefault="004B32A6" w:rsidP="00243945">
                        <w:pPr>
                          <w:jc w:val="center"/>
                          <w:rPr>
                            <w:b/>
                            <w:bCs/>
                            <w:sz w:val="22"/>
                            <w:szCs w:val="22"/>
                            <w:rtl/>
                          </w:rPr>
                        </w:pPr>
                        <w:r w:rsidRPr="00B71738">
                          <w:rPr>
                            <w:rFonts w:hint="cs"/>
                            <w:b/>
                            <w:bCs/>
                            <w:sz w:val="22"/>
                            <w:szCs w:val="22"/>
                            <w:rtl/>
                          </w:rPr>
                          <w:t>___________</w:t>
                        </w:r>
                      </w:p>
                      <w:p w14:paraId="330CB056" w14:textId="77777777" w:rsidR="000A3869" w:rsidRPr="00B71738" w:rsidRDefault="004B32A6" w:rsidP="00243945">
                        <w:pPr>
                          <w:jc w:val="center"/>
                          <w:rPr>
                            <w:b/>
                            <w:bCs/>
                            <w:sz w:val="22"/>
                            <w:szCs w:val="22"/>
                            <w:rtl/>
                          </w:rPr>
                        </w:pPr>
                        <w:r w:rsidRPr="00B71738">
                          <w:rPr>
                            <w:rFonts w:hint="cs"/>
                            <w:b/>
                            <w:bCs/>
                            <w:sz w:val="22"/>
                            <w:szCs w:val="22"/>
                            <w:rtl/>
                          </w:rPr>
                          <w:t>תאריך</w:t>
                        </w:r>
                      </w:p>
                      <w:p w14:paraId="08D594E2" w14:textId="77777777" w:rsidR="000A3869" w:rsidRDefault="000A3869" w:rsidP="00243945"/>
                    </w:txbxContent>
                  </v:textbox>
                </v:shape>
                <w10:wrap type="square"/>
              </v:group>
            </w:pict>
          </mc:Fallback>
        </mc:AlternateContent>
      </w:r>
    </w:p>
    <w:p w14:paraId="5808836A" w14:textId="77777777" w:rsidR="006871ED" w:rsidRPr="0003216F" w:rsidRDefault="006871ED" w:rsidP="0003216F">
      <w:pPr>
        <w:rPr>
          <w:rtl/>
        </w:rPr>
      </w:pPr>
      <w:bookmarkStart w:id="542" w:name="_Toc32477914"/>
      <w:bookmarkStart w:id="543" w:name="_Toc44931978"/>
      <w:bookmarkStart w:id="544" w:name="_Toc44932065"/>
      <w:bookmarkStart w:id="545" w:name="_Toc53331385"/>
    </w:p>
    <w:p w14:paraId="5E455E94" w14:textId="77777777" w:rsidR="00CD6EC5" w:rsidRDefault="004B32A6" w:rsidP="00602672">
      <w:pPr>
        <w:pStyle w:val="affffffff"/>
        <w:rPr>
          <w:rtl/>
        </w:rPr>
      </w:pPr>
      <w:bookmarkStart w:id="546" w:name="show_sachArvutBitzua_3"/>
      <w:r w:rsidRPr="002A3E64">
        <w:rPr>
          <w:rFonts w:hint="eastAsia"/>
          <w:rtl/>
        </w:rPr>
        <w:t>נספח</w:t>
      </w:r>
      <w:r w:rsidRPr="002A3E64">
        <w:rPr>
          <w:rtl/>
        </w:rPr>
        <w:t xml:space="preserve"> </w:t>
      </w:r>
      <w:bookmarkStart w:id="547" w:name="nispach14_2"/>
      <w:r w:rsidRPr="002A3E64">
        <w:rPr>
          <w:rFonts w:hint="eastAsia"/>
          <w:rtl/>
        </w:rPr>
        <w:t>ג</w:t>
      </w:r>
      <w:bookmarkEnd w:id="547"/>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42"/>
      <w:bookmarkEnd w:id="543"/>
      <w:bookmarkEnd w:id="544"/>
      <w:bookmarkEnd w:id="545"/>
    </w:p>
    <w:p w14:paraId="264A3ADE" w14:textId="77777777" w:rsidR="00EC3DC3" w:rsidRPr="00DC3FDB" w:rsidRDefault="004B32A6"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8C12E18" w14:textId="77777777" w:rsidR="00EC3DC3" w:rsidRPr="00DC3FDB" w:rsidRDefault="004B32A6"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76120138" w14:textId="77777777" w:rsidR="00EC3DC3" w:rsidRPr="00DC3FDB" w:rsidRDefault="004B32A6"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BC5AB85" w14:textId="77777777" w:rsidR="00EC3DC3" w:rsidRPr="00DC3FDB" w:rsidRDefault="00EC3DC3" w:rsidP="00EC3DC3">
      <w:pPr>
        <w:tabs>
          <w:tab w:val="left" w:pos="7227"/>
        </w:tabs>
        <w:rPr>
          <w:b/>
          <w:bCs/>
          <w:u w:val="single"/>
          <w:rtl/>
        </w:rPr>
      </w:pPr>
    </w:p>
    <w:p w14:paraId="5951CFA0" w14:textId="77777777" w:rsidR="00EC3DC3" w:rsidRPr="00DC3FDB" w:rsidRDefault="004B32A6"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329723D0" w14:textId="77777777" w:rsidR="00EC3DC3" w:rsidRPr="00DC3FDB" w:rsidRDefault="00EC3DC3" w:rsidP="00EC3DC3">
      <w:pPr>
        <w:tabs>
          <w:tab w:val="left" w:pos="7227"/>
        </w:tabs>
        <w:rPr>
          <w:u w:val="single"/>
          <w:rtl/>
        </w:rPr>
      </w:pPr>
    </w:p>
    <w:p w14:paraId="6B45B19C" w14:textId="77777777" w:rsidR="00EC3DC3" w:rsidRPr="00DC3FDB" w:rsidRDefault="004B32A6"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BBB9FB6" w14:textId="77777777" w:rsidR="00EC3DC3" w:rsidRPr="00DC3FDB" w:rsidRDefault="00EC3DC3" w:rsidP="00EC3DC3">
      <w:pPr>
        <w:tabs>
          <w:tab w:val="left" w:pos="7227"/>
        </w:tabs>
        <w:rPr>
          <w:u w:val="single"/>
          <w:rtl/>
        </w:rPr>
      </w:pPr>
    </w:p>
    <w:p w14:paraId="17EAF4A4" w14:textId="77777777" w:rsidR="00EC3DC3" w:rsidRPr="00DC3FDB" w:rsidRDefault="004B32A6"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2BB8043B" w14:textId="77777777" w:rsidR="00EC3DC3" w:rsidRPr="00DC3FDB" w:rsidRDefault="004B32A6"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4D871E4E" w14:textId="77777777" w:rsidR="00EC3DC3" w:rsidRPr="00DC3FDB" w:rsidRDefault="004B32A6"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53A26C21" w14:textId="77777777" w:rsidR="00EC3DC3" w:rsidRPr="00DC3FDB" w:rsidRDefault="004B32A6"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191B0701" w14:textId="77777777" w:rsidR="00EC3DC3" w:rsidRPr="00DC3FDB" w:rsidRDefault="004B32A6"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3CE8831C" w14:textId="77777777" w:rsidR="00EC3DC3" w:rsidRPr="00DC3FDB" w:rsidRDefault="004B32A6"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3EFAA988" w14:textId="77777777" w:rsidR="00EC3DC3" w:rsidRPr="00DC3FDB" w:rsidRDefault="004B32A6"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31469083" w14:textId="77777777" w:rsidR="00EC3DC3" w:rsidRPr="00DC3FDB" w:rsidRDefault="00EC3DC3" w:rsidP="00EC3DC3">
      <w:pPr>
        <w:tabs>
          <w:tab w:val="left" w:pos="7227"/>
        </w:tabs>
        <w:rPr>
          <w:u w:val="single"/>
          <w:rtl/>
        </w:rPr>
      </w:pPr>
    </w:p>
    <w:p w14:paraId="7B22BDB7" w14:textId="77777777" w:rsidR="00EC3DC3" w:rsidRPr="00DC3FDB" w:rsidRDefault="004B32A6"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ED5044C" w14:textId="77777777" w:rsidR="00EC3DC3" w:rsidRPr="00DC3FDB" w:rsidRDefault="004B32A6" w:rsidP="00EC3DC3">
      <w:pPr>
        <w:tabs>
          <w:tab w:val="left" w:pos="7227"/>
        </w:tabs>
        <w:rPr>
          <w:rtl/>
        </w:rPr>
      </w:pPr>
      <w:r w:rsidRPr="00DC3FDB">
        <w:rPr>
          <w:rtl/>
        </w:rPr>
        <w:t>_________________________________________</w:t>
      </w:r>
    </w:p>
    <w:p w14:paraId="4D12CA53" w14:textId="77777777" w:rsidR="00EC3DC3" w:rsidRPr="00DC3FDB" w:rsidRDefault="004B32A6" w:rsidP="00EC3DC3">
      <w:pPr>
        <w:tabs>
          <w:tab w:val="left" w:pos="7227"/>
        </w:tabs>
        <w:rPr>
          <w:rtl/>
        </w:rPr>
      </w:pPr>
      <w:r w:rsidRPr="00DC3FDB">
        <w:rPr>
          <w:rtl/>
        </w:rPr>
        <w:t>_________________________________________</w:t>
      </w:r>
    </w:p>
    <w:p w14:paraId="64E8AF96" w14:textId="77777777" w:rsidR="00EC3DC3" w:rsidRPr="00DC3FDB" w:rsidRDefault="004B32A6"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8"/>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255BB9" w14:paraId="5DC0114B" w14:textId="77777777" w:rsidTr="00320211">
        <w:tc>
          <w:tcPr>
            <w:tcW w:w="2003" w:type="dxa"/>
          </w:tcPr>
          <w:p w14:paraId="4DA4FABD" w14:textId="77777777" w:rsidR="00EC3DC3" w:rsidRPr="00DC3FDB" w:rsidRDefault="004B32A6"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4D33F80E" w14:textId="77777777" w:rsidR="00EC3DC3" w:rsidRPr="00DC3FDB" w:rsidRDefault="004B32A6"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255BB9" w14:paraId="69243B76" w14:textId="77777777" w:rsidTr="00320211">
        <w:tc>
          <w:tcPr>
            <w:tcW w:w="2003" w:type="dxa"/>
          </w:tcPr>
          <w:p w14:paraId="2C644CC7" w14:textId="77777777" w:rsidR="00EC3DC3" w:rsidRPr="00DC3FDB" w:rsidRDefault="004B32A6" w:rsidP="00320211">
            <w:pPr>
              <w:tabs>
                <w:tab w:val="left" w:pos="7227"/>
              </w:tabs>
              <w:rPr>
                <w:rFonts w:ascii="David" w:hAnsi="David" w:cs="David"/>
                <w:rtl/>
              </w:rPr>
            </w:pPr>
            <w:r w:rsidRPr="00DC3FDB">
              <w:rPr>
                <w:rFonts w:ascii="David" w:hAnsi="David" w:cs="David"/>
                <w:rtl/>
              </w:rPr>
              <w:t>____________</w:t>
            </w:r>
          </w:p>
        </w:tc>
        <w:tc>
          <w:tcPr>
            <w:tcW w:w="6474" w:type="dxa"/>
          </w:tcPr>
          <w:p w14:paraId="1EE242AA" w14:textId="77777777" w:rsidR="00EC3DC3" w:rsidRPr="00DC3FDB" w:rsidRDefault="004B32A6" w:rsidP="00320211">
            <w:pPr>
              <w:tabs>
                <w:tab w:val="left" w:pos="7227"/>
              </w:tabs>
              <w:rPr>
                <w:rFonts w:ascii="David" w:hAnsi="David" w:cs="David"/>
                <w:rtl/>
              </w:rPr>
            </w:pPr>
            <w:r w:rsidRPr="00DC3FDB">
              <w:rPr>
                <w:rFonts w:ascii="David" w:hAnsi="David" w:cs="David"/>
                <w:rtl/>
              </w:rPr>
              <w:t>_________________________________________</w:t>
            </w:r>
          </w:p>
        </w:tc>
      </w:tr>
    </w:tbl>
    <w:p w14:paraId="2E0A178D" w14:textId="77777777" w:rsidR="00EC3DC3" w:rsidRPr="00DC3FDB" w:rsidRDefault="004B32A6"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54365576" w14:textId="77777777" w:rsidR="00EC3DC3" w:rsidRPr="00DC3FDB" w:rsidRDefault="004B32A6"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43797685" w14:textId="77777777" w:rsidR="00EC3DC3" w:rsidRPr="00DC3FDB" w:rsidRDefault="00EC3DC3" w:rsidP="00EC3DC3">
      <w:pPr>
        <w:tabs>
          <w:tab w:val="left" w:pos="7227"/>
        </w:tabs>
        <w:rPr>
          <w:u w:val="single"/>
          <w:rtl/>
        </w:rPr>
      </w:pPr>
    </w:p>
    <w:p w14:paraId="25C4A050" w14:textId="77777777" w:rsidR="00EC3DC3" w:rsidRPr="00DC3FDB" w:rsidRDefault="004B32A6"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0346E84B" w14:textId="77777777" w:rsidR="00EC3DC3" w:rsidRPr="00DC3FDB" w:rsidRDefault="004B32A6"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524A46CF" w14:textId="77777777" w:rsidR="00EC3DC3" w:rsidRPr="00DC3FDB" w:rsidRDefault="004B32A6"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068B4A92" w14:textId="77777777" w:rsidR="00EC3DC3" w:rsidRPr="00DC3FDB" w:rsidRDefault="004B32A6"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28B88594" w14:textId="77777777" w:rsidR="00EC3DC3" w:rsidRPr="00DC3FDB" w:rsidRDefault="00EC3DC3" w:rsidP="00EC3DC3">
      <w:pPr>
        <w:tabs>
          <w:tab w:val="left" w:pos="7227"/>
        </w:tabs>
        <w:rPr>
          <w:rtl/>
        </w:rPr>
      </w:pPr>
    </w:p>
    <w:p w14:paraId="49E93DA1" w14:textId="77777777" w:rsidR="00EC3DC3" w:rsidRPr="00DC3FDB" w:rsidRDefault="00EC3DC3" w:rsidP="00EC3DC3">
      <w:pPr>
        <w:tabs>
          <w:tab w:val="left" w:pos="7227"/>
        </w:tabs>
        <w:rPr>
          <w:u w:val="single"/>
          <w:rtl/>
        </w:rPr>
      </w:pPr>
    </w:p>
    <w:p w14:paraId="13EE328A" w14:textId="77777777" w:rsidR="00EC3DC3" w:rsidRPr="00DC3FDB" w:rsidRDefault="004B32A6"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3415A4EF" w14:textId="77777777" w:rsidR="00EC3DC3" w:rsidRPr="00DC3FDB" w:rsidRDefault="004B32A6"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3D6545A2" w14:textId="77777777" w:rsidR="00EC3DC3" w:rsidRPr="00DC3FDB" w:rsidRDefault="004B32A6"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712D2566" w14:textId="77777777" w:rsidR="00EC3DC3" w:rsidRPr="00DC3FDB" w:rsidRDefault="004B32A6"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6C00BA2E" w14:textId="77777777" w:rsidR="00EC3DC3" w:rsidRPr="00DC3FDB" w:rsidRDefault="004B32A6"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72F367ED" w14:textId="77777777" w:rsidR="00EC3DC3" w:rsidRPr="00DC3FDB" w:rsidRDefault="004B32A6"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7EE6DA9E" w14:textId="77777777" w:rsidR="00EC3DC3" w:rsidRPr="00DC3FDB" w:rsidRDefault="004B32A6"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795DD269" w14:textId="77777777" w:rsidR="00EC3DC3" w:rsidRPr="00925707" w:rsidRDefault="004B32A6" w:rsidP="003D5D1F">
      <w:pPr>
        <w:pStyle w:val="af8"/>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F5DFF75" w14:textId="77777777" w:rsidR="00EC3DC3" w:rsidRPr="00925707" w:rsidRDefault="004B32A6" w:rsidP="003D5D1F">
      <w:pPr>
        <w:pStyle w:val="af8"/>
        <w:numPr>
          <w:ilvl w:val="0"/>
          <w:numId w:val="62"/>
        </w:numPr>
        <w:tabs>
          <w:tab w:val="left" w:pos="7227"/>
        </w:tabs>
        <w:spacing w:before="120"/>
        <w:jc w:val="both"/>
        <w:rPr>
          <w:rtl/>
        </w:rPr>
      </w:pPr>
      <w:r w:rsidRPr="00925707">
        <w:rPr>
          <w:rtl/>
        </w:rPr>
        <w:lastRenderedPageBreak/>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48"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48"/>
      <w:r w:rsidRPr="00925707">
        <w:rPr>
          <w:rtl/>
        </w:rPr>
        <w:t xml:space="preserve"> </w:t>
      </w:r>
    </w:p>
    <w:p w14:paraId="741DE1F9" w14:textId="77777777" w:rsidR="00EC3DC3" w:rsidRPr="00925707" w:rsidRDefault="004B32A6" w:rsidP="003D5D1F">
      <w:pPr>
        <w:pStyle w:val="af8"/>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39730FAF" w14:textId="77777777" w:rsidR="00EC3DC3" w:rsidRPr="00DC3FDB" w:rsidRDefault="00EC3DC3" w:rsidP="00EC3DC3">
      <w:pPr>
        <w:tabs>
          <w:tab w:val="left" w:pos="7227"/>
        </w:tabs>
        <w:rPr>
          <w:u w:val="single"/>
          <w:rtl/>
        </w:rPr>
      </w:pPr>
    </w:p>
    <w:p w14:paraId="0E2D7ABA" w14:textId="77777777" w:rsidR="00EC3DC3" w:rsidRPr="00DC3FDB" w:rsidRDefault="004B32A6"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01C9F65C" w14:textId="77777777" w:rsidR="00EC3DC3" w:rsidRPr="00DC3FDB" w:rsidRDefault="00EC3DC3" w:rsidP="00EC3DC3">
      <w:pPr>
        <w:tabs>
          <w:tab w:val="left" w:pos="7227"/>
        </w:tabs>
        <w:rPr>
          <w:u w:val="single"/>
          <w:rtl/>
        </w:rPr>
      </w:pPr>
    </w:p>
    <w:p w14:paraId="3BFCD128" w14:textId="77777777" w:rsidR="00EC3DC3" w:rsidRPr="00DC3FDB" w:rsidRDefault="004B32A6"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6CF0CC0A" w14:textId="77777777" w:rsidR="00EC3DC3" w:rsidRPr="00DC3FDB" w:rsidRDefault="004B32A6" w:rsidP="00EC3DC3">
      <w:pPr>
        <w:tabs>
          <w:tab w:val="left" w:pos="7227"/>
        </w:tabs>
        <w:rPr>
          <w:rtl/>
        </w:rPr>
      </w:pPr>
      <w:r w:rsidRPr="00DC3FDB">
        <w:rPr>
          <w:rFonts w:hint="eastAsia"/>
          <w:rtl/>
        </w:rPr>
        <w:t>אסמכתא</w:t>
      </w:r>
      <w:r w:rsidRPr="00DC3FDB">
        <w:rPr>
          <w:rtl/>
        </w:rPr>
        <w:t xml:space="preserve"> פנימית של מנפיק הערבות: </w:t>
      </w:r>
    </w:p>
    <w:p w14:paraId="6CD08AAD" w14:textId="77777777" w:rsidR="00EC3DC3" w:rsidRPr="00DC3FDB" w:rsidRDefault="004B32A6" w:rsidP="00EC3DC3">
      <w:pPr>
        <w:tabs>
          <w:tab w:val="left" w:pos="7227"/>
        </w:tabs>
        <w:rPr>
          <w:rtl/>
        </w:rPr>
      </w:pPr>
      <w:r w:rsidRPr="00DC3FDB">
        <w:rPr>
          <w:rFonts w:hint="eastAsia"/>
          <w:rtl/>
        </w:rPr>
        <w:t>אסמכתאות</w:t>
      </w:r>
      <w:r w:rsidRPr="00DC3FDB">
        <w:rPr>
          <w:rtl/>
        </w:rPr>
        <w:t xml:space="preserve"> פנימיות 1 של מקבל הערבות: </w:t>
      </w:r>
    </w:p>
    <w:p w14:paraId="1764F02F" w14:textId="77777777" w:rsidR="00EC3DC3" w:rsidRPr="00DC3FDB" w:rsidRDefault="004B32A6"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65EECC1" w14:textId="77777777" w:rsidR="00EC3DC3" w:rsidRPr="00DC3FDB" w:rsidRDefault="004B32A6"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2AD6BFF" w14:textId="77777777" w:rsidR="00EC3DC3" w:rsidRPr="00DC3FDB" w:rsidRDefault="004B32A6"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2150534" w14:textId="77777777" w:rsidR="00EC3DC3" w:rsidRPr="00DC3FDB" w:rsidRDefault="00EC3DC3" w:rsidP="00225395">
      <w:pPr>
        <w:spacing w:line="360" w:lineRule="auto"/>
        <w:jc w:val="both"/>
        <w:rPr>
          <w:rtl/>
        </w:rPr>
      </w:pPr>
    </w:p>
    <w:p w14:paraId="5B75877C" w14:textId="77777777" w:rsidR="00225395" w:rsidRPr="00225395" w:rsidRDefault="00225395" w:rsidP="00225395">
      <w:pPr>
        <w:rPr>
          <w:rtl/>
        </w:rPr>
      </w:pPr>
    </w:p>
    <w:p w14:paraId="46DB99F5" w14:textId="77777777" w:rsidR="00EC3DC3" w:rsidRDefault="00EC3DC3" w:rsidP="00602672">
      <w:pPr>
        <w:pStyle w:val="affffffff"/>
        <w:rPr>
          <w:rtl/>
        </w:rPr>
        <w:sectPr w:rsidR="00EC3DC3" w:rsidSect="00654526">
          <w:pgSz w:w="11906" w:h="16838" w:code="9"/>
          <w:pgMar w:top="1616" w:right="1826" w:bottom="1440" w:left="1800" w:header="709" w:footer="709" w:gutter="0"/>
          <w:cols w:space="708"/>
          <w:titlePg/>
          <w:bidi/>
          <w:rtlGutter/>
          <w:docGrid w:linePitch="360"/>
        </w:sectPr>
      </w:pPr>
      <w:bookmarkStart w:id="549" w:name="_Toc32477915"/>
      <w:bookmarkStart w:id="550" w:name="_Toc44931979"/>
      <w:bookmarkStart w:id="551" w:name="_Toc44932066"/>
      <w:bookmarkStart w:id="552" w:name="_Toc53331386"/>
    </w:p>
    <w:p w14:paraId="71AE13C8" w14:textId="77777777" w:rsidR="00CD6EC5" w:rsidRPr="002A3E64" w:rsidRDefault="004B32A6" w:rsidP="00602672">
      <w:pPr>
        <w:pStyle w:val="affffffff"/>
        <w:rPr>
          <w:rtl/>
        </w:rPr>
      </w:pPr>
      <w:bookmarkStart w:id="553" w:name="show_nispach15"/>
      <w:bookmarkEnd w:id="546"/>
      <w:r w:rsidRPr="002A3E64">
        <w:rPr>
          <w:rFonts w:hint="eastAsia"/>
          <w:rtl/>
        </w:rPr>
        <w:lastRenderedPageBreak/>
        <w:t>נספח</w:t>
      </w:r>
      <w:r w:rsidRPr="002A3E64">
        <w:rPr>
          <w:rtl/>
        </w:rPr>
        <w:t xml:space="preserve"> </w:t>
      </w:r>
      <w:bookmarkStart w:id="554" w:name="nispach15_3"/>
      <w:r w:rsidRPr="002A3E64">
        <w:rPr>
          <w:rFonts w:hint="eastAsia"/>
          <w:rtl/>
        </w:rPr>
        <w:t>ד</w:t>
      </w:r>
      <w:bookmarkEnd w:id="554"/>
      <w:r w:rsidRPr="002A3E64">
        <w:rPr>
          <w:rtl/>
        </w:rPr>
        <w:t>'–</w:t>
      </w:r>
      <w:r w:rsidRPr="002A3E64">
        <w:rPr>
          <w:rFonts w:hint="eastAsia"/>
          <w:rtl/>
        </w:rPr>
        <w:t>ביטוח</w:t>
      </w:r>
      <w:bookmarkEnd w:id="549"/>
      <w:bookmarkEnd w:id="550"/>
      <w:bookmarkEnd w:id="551"/>
      <w:bookmarkEnd w:id="552"/>
    </w:p>
    <w:p w14:paraId="4D5F0BE4" w14:textId="77777777" w:rsidR="00D31247" w:rsidRPr="006619BB" w:rsidRDefault="004B32A6" w:rsidP="00456E77">
      <w:pPr>
        <w:shd w:val="clear" w:color="auto" w:fill="E7E6E6"/>
        <w:spacing w:line="360" w:lineRule="auto"/>
        <w:jc w:val="both"/>
        <w:rPr>
          <w:rFonts w:ascii="Times New Roman" w:eastAsia="Times New Roman" w:hAnsi="Times New Roman"/>
          <w:b/>
          <w:bCs/>
          <w:rtl/>
        </w:rPr>
      </w:pPr>
      <w:r w:rsidRPr="006619BB">
        <w:rPr>
          <w:rFonts w:ascii="Times New Roman" w:eastAsia="Times New Roman" w:hAnsi="Times New Roman" w:hint="cs"/>
          <w:b/>
          <w:bCs/>
          <w:rtl/>
        </w:rPr>
        <w:t>סעיף הביטוח</w:t>
      </w:r>
    </w:p>
    <w:p w14:paraId="525817D2" w14:textId="77777777" w:rsidR="00D31247" w:rsidRPr="002A388F" w:rsidRDefault="00D31247" w:rsidP="00456E77">
      <w:pPr>
        <w:keepNext/>
        <w:spacing w:line="360" w:lineRule="auto"/>
        <w:jc w:val="both"/>
        <w:rPr>
          <w:rFonts w:ascii="Times New Roman" w:eastAsia="Times New Roman" w:hAnsi="Times New Roman"/>
          <w:rtl/>
          <w:lang w:eastAsia="he-IL"/>
        </w:rPr>
      </w:pPr>
    </w:p>
    <w:p w14:paraId="0BC5DCB0" w14:textId="77777777" w:rsidR="00804454" w:rsidRPr="00063B75" w:rsidRDefault="00804454" w:rsidP="003D5D1F">
      <w:pPr>
        <w:numPr>
          <w:ilvl w:val="1"/>
          <w:numId w:val="82"/>
        </w:numPr>
        <w:spacing w:line="360" w:lineRule="auto"/>
        <w:ind w:left="935" w:right="360" w:hanging="575"/>
        <w:jc w:val="both"/>
        <w:rPr>
          <w:rtl/>
        </w:rPr>
      </w:pPr>
      <w:r w:rsidRPr="00063B75">
        <w:rPr>
          <w:rFonts w:hint="cs"/>
          <w:rtl/>
        </w:rPr>
        <w:t>נותן השירותים</w:t>
      </w:r>
      <w:r w:rsidRPr="00063B75">
        <w:rPr>
          <w:rtl/>
        </w:rPr>
        <w:t xml:space="preserve"> מתחייב לבצע ולקיים את כל הביטוחים המפורטים בזה לטובת</w:t>
      </w:r>
      <w:r w:rsidRPr="00063B75">
        <w:rPr>
          <w:rFonts w:hint="cs"/>
          <w:rtl/>
        </w:rPr>
        <w:t>ו</w:t>
      </w:r>
      <w:r w:rsidRPr="00063B75">
        <w:rPr>
          <w:rtl/>
        </w:rPr>
        <w:t xml:space="preserve"> ולטובת מדינת ישראל – </w:t>
      </w:r>
      <w:r w:rsidRPr="00063B75">
        <w:rPr>
          <w:rFonts w:hint="cs"/>
          <w:rtl/>
        </w:rPr>
        <w:t xml:space="preserve">משרד המשפטים, </w:t>
      </w:r>
      <w:r w:rsidRPr="00063B75">
        <w:rPr>
          <w:rtl/>
        </w:rPr>
        <w:t>כשהם כוללים את כל הכיסויים והתנאים הנדרשים להלן כאשר גבולות האחריות לא יפחתו מהמצוין להל</w:t>
      </w:r>
      <w:r w:rsidRPr="00063B75">
        <w:rPr>
          <w:rFonts w:hint="cs"/>
          <w:rtl/>
        </w:rPr>
        <w:t xml:space="preserve">ן: </w:t>
      </w:r>
    </w:p>
    <w:p w14:paraId="40B00A6E" w14:textId="77777777" w:rsidR="00804454" w:rsidRPr="00063B75" w:rsidRDefault="00804454" w:rsidP="003D5D1F">
      <w:pPr>
        <w:numPr>
          <w:ilvl w:val="1"/>
          <w:numId w:val="82"/>
        </w:numPr>
        <w:spacing w:line="360" w:lineRule="auto"/>
        <w:ind w:left="935" w:right="360" w:hanging="575"/>
        <w:jc w:val="both"/>
        <w:rPr>
          <w:b/>
          <w:bCs/>
          <w:rtl/>
        </w:rPr>
      </w:pPr>
      <w:r w:rsidRPr="00063B75">
        <w:rPr>
          <w:rFonts w:hint="cs"/>
          <w:b/>
          <w:bCs/>
          <w:rtl/>
        </w:rPr>
        <w:t>ב</w:t>
      </w:r>
      <w:r w:rsidRPr="00063B75">
        <w:rPr>
          <w:b/>
          <w:bCs/>
          <w:rtl/>
        </w:rPr>
        <w:t>יטוח חבות מעבידים</w:t>
      </w:r>
    </w:p>
    <w:p w14:paraId="3C8CE42B" w14:textId="77777777" w:rsidR="00804454" w:rsidRPr="00063B75" w:rsidRDefault="00804454" w:rsidP="003D5D1F">
      <w:pPr>
        <w:numPr>
          <w:ilvl w:val="2"/>
          <w:numId w:val="82"/>
        </w:numPr>
        <w:spacing w:line="360" w:lineRule="auto"/>
        <w:ind w:right="720"/>
        <w:jc w:val="both"/>
        <w:rPr>
          <w:rtl/>
        </w:rPr>
      </w:pPr>
      <w:r w:rsidRPr="00063B75">
        <w:rPr>
          <w:rFonts w:hint="cs"/>
          <w:rtl/>
        </w:rPr>
        <w:t>נותן השירותים</w:t>
      </w:r>
      <w:r w:rsidRPr="00063B75">
        <w:rPr>
          <w:rtl/>
        </w:rPr>
        <w:t xml:space="preserve"> </w:t>
      </w:r>
      <w:r w:rsidRPr="00063B75">
        <w:rPr>
          <w:rFonts w:hint="cs"/>
          <w:rtl/>
        </w:rPr>
        <w:t xml:space="preserve">יבטח </w:t>
      </w:r>
      <w:r w:rsidRPr="00063B75">
        <w:rPr>
          <w:rtl/>
        </w:rPr>
        <w:t>את אחריות</w:t>
      </w:r>
      <w:r w:rsidRPr="00063B75">
        <w:rPr>
          <w:rFonts w:hint="cs"/>
          <w:rtl/>
        </w:rPr>
        <w:t>ו</w:t>
      </w:r>
      <w:r w:rsidRPr="00063B75">
        <w:rPr>
          <w:rtl/>
        </w:rPr>
        <w:t xml:space="preserve"> החוקית על פי פקודת הנזיקין (נוסח חדש) ו/או חוק האחריות למוצרים פגומים </w:t>
      </w:r>
      <w:proofErr w:type="spellStart"/>
      <w:r w:rsidRPr="00063B75">
        <w:rPr>
          <w:rtl/>
        </w:rPr>
        <w:t>תש"ם</w:t>
      </w:r>
      <w:proofErr w:type="spellEnd"/>
      <w:r w:rsidRPr="00063B75">
        <w:rPr>
          <w:rtl/>
        </w:rPr>
        <w:t xml:space="preserve"> – 1980 כלפי עובדי</w:t>
      </w:r>
      <w:r w:rsidRPr="00063B75">
        <w:rPr>
          <w:rFonts w:hint="cs"/>
          <w:rtl/>
        </w:rPr>
        <w:t>ו</w:t>
      </w:r>
      <w:r w:rsidRPr="00063B75">
        <w:rPr>
          <w:rtl/>
        </w:rPr>
        <w:t xml:space="preserve"> בביטוח חבות המעבידים בכל תחומי מדינת ישראל והשטחים המוחזקים</w:t>
      </w:r>
      <w:r w:rsidRPr="00063B75">
        <w:rPr>
          <w:rFonts w:hint="cs"/>
          <w:rtl/>
        </w:rPr>
        <w:t>.</w:t>
      </w:r>
    </w:p>
    <w:p w14:paraId="041A2708" w14:textId="77777777" w:rsidR="00804454" w:rsidRPr="00063B75" w:rsidRDefault="00804454" w:rsidP="003D5D1F">
      <w:pPr>
        <w:numPr>
          <w:ilvl w:val="2"/>
          <w:numId w:val="82"/>
        </w:numPr>
        <w:spacing w:line="360" w:lineRule="auto"/>
        <w:ind w:right="720"/>
        <w:jc w:val="both"/>
        <w:rPr>
          <w:rtl/>
        </w:rPr>
      </w:pPr>
      <w:r w:rsidRPr="00063B75">
        <w:rPr>
          <w:rtl/>
        </w:rPr>
        <w:t xml:space="preserve">גבול האחריות לא יפחת מסך- 20,000,000 </w:t>
      </w:r>
      <w:r w:rsidRPr="00063B75">
        <w:rPr>
          <w:rFonts w:hint="cs"/>
          <w:rtl/>
        </w:rPr>
        <w:t xml:space="preserve">₪ </w:t>
      </w:r>
      <w:r w:rsidRPr="00063B75">
        <w:rPr>
          <w:rtl/>
        </w:rPr>
        <w:t xml:space="preserve">לעובד, למקרה ולתקופת הביטוח. </w:t>
      </w:r>
    </w:p>
    <w:p w14:paraId="7A581679" w14:textId="77777777" w:rsidR="00804454" w:rsidRPr="00063B75" w:rsidRDefault="00804454" w:rsidP="003D5D1F">
      <w:pPr>
        <w:numPr>
          <w:ilvl w:val="2"/>
          <w:numId w:val="82"/>
        </w:numPr>
        <w:spacing w:line="360" w:lineRule="auto"/>
        <w:ind w:right="720"/>
        <w:jc w:val="both"/>
      </w:pPr>
      <w:r w:rsidRPr="00063B75">
        <w:rPr>
          <w:rtl/>
        </w:rPr>
        <w:t>הביטוח יורחב לכסות את חבות</w:t>
      </w:r>
      <w:r w:rsidRPr="00063B75">
        <w:rPr>
          <w:rFonts w:hint="cs"/>
          <w:rtl/>
        </w:rPr>
        <w:t>ו</w:t>
      </w:r>
      <w:r w:rsidRPr="00063B75">
        <w:rPr>
          <w:rtl/>
        </w:rPr>
        <w:t xml:space="preserve"> של המבוטח כלפי קבלנים, קבלני משנה ועובדיהם היה ויחשב כמעבידם.</w:t>
      </w:r>
    </w:p>
    <w:p w14:paraId="2063257B" w14:textId="77777777" w:rsidR="00804454" w:rsidRPr="00063B75" w:rsidRDefault="00804454" w:rsidP="003D5D1F">
      <w:pPr>
        <w:numPr>
          <w:ilvl w:val="2"/>
          <w:numId w:val="82"/>
        </w:numPr>
        <w:spacing w:line="360" w:lineRule="auto"/>
        <w:ind w:right="720"/>
        <w:jc w:val="both"/>
      </w:pPr>
      <w:r w:rsidRPr="00063B75">
        <w:rPr>
          <w:rtl/>
        </w:rPr>
        <w:t xml:space="preserve">הביטוח יורחב לשפות את מדינת ישראל – </w:t>
      </w:r>
      <w:r w:rsidRPr="00063B75">
        <w:rPr>
          <w:rFonts w:hint="cs"/>
          <w:rtl/>
        </w:rPr>
        <w:t xml:space="preserve">משרד המשפטים, </w:t>
      </w:r>
      <w:r w:rsidRPr="00063B75">
        <w:rPr>
          <w:rtl/>
        </w:rPr>
        <w:t xml:space="preserve">היה ונטען לעניין קרות תאונת עבודה/מחלת מקצוע כלשהי כי הם נושאים בחבות מעביד כלשהם כלפי מי מעובדי </w:t>
      </w:r>
      <w:r w:rsidRPr="00063B75">
        <w:rPr>
          <w:rFonts w:hint="cs"/>
          <w:rtl/>
        </w:rPr>
        <w:t>הנותן השירותים</w:t>
      </w:r>
      <w:r w:rsidRPr="00063B75">
        <w:rPr>
          <w:rtl/>
        </w:rPr>
        <w:t>, קבלנים, קבלני משנה ועובדיהם שבשירות</w:t>
      </w:r>
      <w:r w:rsidRPr="00063B75">
        <w:rPr>
          <w:rFonts w:hint="cs"/>
          <w:rtl/>
        </w:rPr>
        <w:t>ו</w:t>
      </w:r>
      <w:r w:rsidRPr="00063B75">
        <w:rPr>
          <w:rtl/>
        </w:rPr>
        <w:t>.</w:t>
      </w:r>
    </w:p>
    <w:p w14:paraId="16A1AD89" w14:textId="77777777" w:rsidR="00804454" w:rsidRPr="00063B75" w:rsidRDefault="00804454" w:rsidP="003D5D1F">
      <w:pPr>
        <w:numPr>
          <w:ilvl w:val="1"/>
          <w:numId w:val="82"/>
        </w:numPr>
        <w:spacing w:line="360" w:lineRule="auto"/>
        <w:ind w:left="935" w:right="360" w:hanging="575"/>
        <w:jc w:val="both"/>
        <w:rPr>
          <w:b/>
          <w:bCs/>
          <w:rtl/>
        </w:rPr>
      </w:pPr>
      <w:r w:rsidRPr="00063B75">
        <w:rPr>
          <w:b/>
          <w:bCs/>
          <w:rtl/>
        </w:rPr>
        <w:t>ביטוח אחריות כלפי צד שלישי</w:t>
      </w:r>
    </w:p>
    <w:p w14:paraId="538B300B" w14:textId="77777777" w:rsidR="00804454" w:rsidRPr="00063B75" w:rsidRDefault="00804454" w:rsidP="003D5D1F">
      <w:pPr>
        <w:numPr>
          <w:ilvl w:val="2"/>
          <w:numId w:val="82"/>
        </w:numPr>
        <w:spacing w:line="360" w:lineRule="auto"/>
        <w:ind w:right="720"/>
        <w:jc w:val="both"/>
        <w:rPr>
          <w:rtl/>
        </w:rPr>
      </w:pPr>
      <w:r w:rsidRPr="00063B75">
        <w:rPr>
          <w:rFonts w:hint="cs"/>
          <w:rtl/>
        </w:rPr>
        <w:t>נותן השירותים יבטח</w:t>
      </w:r>
      <w:r w:rsidRPr="00063B75">
        <w:rPr>
          <w:rtl/>
        </w:rPr>
        <w:t xml:space="preserve"> את אחריות</w:t>
      </w:r>
      <w:r w:rsidRPr="00063B75">
        <w:rPr>
          <w:rFonts w:hint="cs"/>
          <w:rtl/>
        </w:rPr>
        <w:t>ו</w:t>
      </w:r>
      <w:r w:rsidRPr="00063B75">
        <w:rPr>
          <w:rtl/>
        </w:rPr>
        <w:t xml:space="preserve"> החוקית על פי דיני מדינת ישראל בביטוח אחריות כלפי צד שלישי גוף ורכוש</w:t>
      </w:r>
      <w:r w:rsidRPr="00063B75">
        <w:rPr>
          <w:rFonts w:hint="cs"/>
          <w:rtl/>
        </w:rPr>
        <w:t xml:space="preserve"> </w:t>
      </w:r>
      <w:r w:rsidRPr="00063B75">
        <w:rPr>
          <w:rtl/>
        </w:rPr>
        <w:t xml:space="preserve">(כולל נזקי גרר) בגין פעילותו, בכל תחומי מדינת ישראל והשטחים המוחזקים. </w:t>
      </w:r>
    </w:p>
    <w:p w14:paraId="1DBEF695" w14:textId="77777777" w:rsidR="00804454" w:rsidRPr="00063B75" w:rsidRDefault="00804454" w:rsidP="003D5D1F">
      <w:pPr>
        <w:numPr>
          <w:ilvl w:val="2"/>
          <w:numId w:val="82"/>
        </w:numPr>
        <w:spacing w:line="360" w:lineRule="auto"/>
        <w:ind w:right="720"/>
        <w:jc w:val="both"/>
        <w:rPr>
          <w:rtl/>
        </w:rPr>
      </w:pPr>
      <w:r w:rsidRPr="00063B75">
        <w:rPr>
          <w:rtl/>
        </w:rPr>
        <w:t xml:space="preserve">גבול האחריות לא יפחת מסך- </w:t>
      </w:r>
      <w:r w:rsidRPr="00063B75">
        <w:rPr>
          <w:rFonts w:hint="cs"/>
          <w:rtl/>
        </w:rPr>
        <w:t>1</w:t>
      </w:r>
      <w:r w:rsidRPr="00063B75">
        <w:rPr>
          <w:rtl/>
        </w:rPr>
        <w:t>,000,000 ₪ למקרה ולתקופת הביטוח.</w:t>
      </w:r>
    </w:p>
    <w:p w14:paraId="42066AC6" w14:textId="77777777" w:rsidR="00804454" w:rsidRPr="00063B75" w:rsidRDefault="00804454" w:rsidP="003D5D1F">
      <w:pPr>
        <w:numPr>
          <w:ilvl w:val="2"/>
          <w:numId w:val="82"/>
        </w:numPr>
        <w:spacing w:line="360" w:lineRule="auto"/>
        <w:ind w:right="720"/>
        <w:jc w:val="both"/>
      </w:pPr>
      <w:r w:rsidRPr="00063B75">
        <w:rPr>
          <w:rtl/>
        </w:rPr>
        <w:t xml:space="preserve">בפוליסה ייכלל סעיף אחריות צולבת - </w:t>
      </w:r>
      <w:r w:rsidRPr="00063B75">
        <w:t>CROSS LIABILITY</w:t>
      </w:r>
      <w:r w:rsidRPr="00063B75">
        <w:rPr>
          <w:rtl/>
        </w:rPr>
        <w:t>.</w:t>
      </w:r>
    </w:p>
    <w:p w14:paraId="0B3B140F" w14:textId="77777777" w:rsidR="00804454" w:rsidRPr="00063B75" w:rsidRDefault="00804454" w:rsidP="003D5D1F">
      <w:pPr>
        <w:numPr>
          <w:ilvl w:val="2"/>
          <w:numId w:val="82"/>
        </w:numPr>
        <w:spacing w:line="360" w:lineRule="auto"/>
        <w:ind w:right="720"/>
        <w:jc w:val="both"/>
      </w:pPr>
      <w:r w:rsidRPr="00063B75">
        <w:rPr>
          <w:rtl/>
        </w:rPr>
        <w:t>הביטוח יורחב לכסות את חבותו של המבוטח כלפי צד שלישי בגין פעילות של קבלנים, קבלני</w:t>
      </w:r>
      <w:r w:rsidRPr="00063B75">
        <w:t xml:space="preserve"> </w:t>
      </w:r>
      <w:r w:rsidRPr="00063B75">
        <w:rPr>
          <w:rtl/>
        </w:rPr>
        <w:t xml:space="preserve">משנה ועובדיהם. </w:t>
      </w:r>
      <w:r w:rsidRPr="00063B75">
        <w:t xml:space="preserve"> </w:t>
      </w:r>
    </w:p>
    <w:p w14:paraId="747D4D07" w14:textId="77777777" w:rsidR="00804454" w:rsidRPr="00063B75" w:rsidRDefault="00804454" w:rsidP="003D5D1F">
      <w:pPr>
        <w:numPr>
          <w:ilvl w:val="0"/>
          <w:numId w:val="83"/>
        </w:numPr>
        <w:spacing w:after="240" w:line="360" w:lineRule="auto"/>
        <w:ind w:left="623" w:hanging="433"/>
        <w:jc w:val="both"/>
      </w:pPr>
      <w:r w:rsidRPr="00063B75">
        <w:rPr>
          <w:rFonts w:hint="cs"/>
          <w:rtl/>
        </w:rPr>
        <w:t xml:space="preserve">בעלי תפקידים אחרים, </w:t>
      </w:r>
      <w:r w:rsidRPr="00063B75">
        <w:rPr>
          <w:rtl/>
        </w:rPr>
        <w:t xml:space="preserve">שאינם מכוסים במסגרת ביטוח חבות מעבידים של </w:t>
      </w:r>
      <w:r w:rsidRPr="00063B75">
        <w:rPr>
          <w:rFonts w:hint="cs"/>
          <w:rtl/>
        </w:rPr>
        <w:t>נותן השירותים</w:t>
      </w:r>
      <w:r w:rsidRPr="00063B75">
        <w:rPr>
          <w:rtl/>
        </w:rPr>
        <w:t xml:space="preserve">, ייחשבו צד שלישי. </w:t>
      </w:r>
    </w:p>
    <w:p w14:paraId="0600ED9F" w14:textId="77777777" w:rsidR="00804454" w:rsidRPr="00063B75" w:rsidRDefault="00804454" w:rsidP="003D5D1F">
      <w:pPr>
        <w:numPr>
          <w:ilvl w:val="2"/>
          <w:numId w:val="82"/>
        </w:numPr>
        <w:spacing w:line="360" w:lineRule="auto"/>
        <w:ind w:right="720"/>
        <w:jc w:val="both"/>
      </w:pPr>
      <w:r w:rsidRPr="00063B75">
        <w:rPr>
          <w:rtl/>
        </w:rPr>
        <w:t xml:space="preserve">כל סייג / חריג לגבי רכוש שאינו בבעלותו של </w:t>
      </w:r>
      <w:r w:rsidRPr="00063B75">
        <w:rPr>
          <w:rFonts w:hint="cs"/>
          <w:rtl/>
        </w:rPr>
        <w:t>הספק</w:t>
      </w:r>
      <w:r w:rsidRPr="00063B75">
        <w:rPr>
          <w:rtl/>
        </w:rPr>
        <w:t xml:space="preserve">, אולם נמצא בשליטתו בחזקתו </w:t>
      </w:r>
      <w:r w:rsidRPr="00063B75">
        <w:rPr>
          <w:rFonts w:hint="cs"/>
          <w:rtl/>
        </w:rPr>
        <w:t>ובפיקוחו</w:t>
      </w:r>
      <w:r w:rsidRPr="00063B75">
        <w:rPr>
          <w:rtl/>
        </w:rPr>
        <w:t xml:space="preserve"> -  יבוטל.</w:t>
      </w:r>
    </w:p>
    <w:p w14:paraId="6CA8ABC6" w14:textId="77777777" w:rsidR="00804454" w:rsidRPr="00063B75" w:rsidRDefault="00804454" w:rsidP="003D5D1F">
      <w:pPr>
        <w:numPr>
          <w:ilvl w:val="2"/>
          <w:numId w:val="82"/>
        </w:numPr>
        <w:spacing w:line="360" w:lineRule="auto"/>
        <w:ind w:right="720"/>
        <w:jc w:val="both"/>
      </w:pPr>
      <w:r w:rsidRPr="00063B75">
        <w:rPr>
          <w:rtl/>
        </w:rPr>
        <w:t xml:space="preserve">הביטוח יורחב לשפות את מדינת ישראל – </w:t>
      </w:r>
      <w:r w:rsidRPr="00063B75">
        <w:rPr>
          <w:rFonts w:hint="cs"/>
          <w:rtl/>
        </w:rPr>
        <w:t>משרד המשפטים,</w:t>
      </w:r>
      <w:r w:rsidRPr="00063B75">
        <w:rPr>
          <w:rtl/>
        </w:rPr>
        <w:t xml:space="preserve"> ככל שייחשבו</w:t>
      </w:r>
      <w:r w:rsidRPr="00063B75">
        <w:t xml:space="preserve"> </w:t>
      </w:r>
      <w:r w:rsidRPr="00063B75">
        <w:rPr>
          <w:rtl/>
        </w:rPr>
        <w:t xml:space="preserve">אחראים למעשי ו/או מחדלי </w:t>
      </w:r>
      <w:r w:rsidRPr="00063B75">
        <w:rPr>
          <w:rFonts w:hint="cs"/>
          <w:rtl/>
        </w:rPr>
        <w:t>נותן השירותים</w:t>
      </w:r>
      <w:r w:rsidRPr="00063B75">
        <w:rPr>
          <w:rtl/>
        </w:rPr>
        <w:t xml:space="preserve"> וכל הפועלים מטעמ</w:t>
      </w:r>
      <w:r w:rsidRPr="00063B75">
        <w:rPr>
          <w:rFonts w:hint="cs"/>
          <w:rtl/>
        </w:rPr>
        <w:t>ו</w:t>
      </w:r>
      <w:r w:rsidRPr="00063B75">
        <w:rPr>
          <w:rtl/>
        </w:rPr>
        <w:t>.</w:t>
      </w:r>
    </w:p>
    <w:p w14:paraId="1DD2C1EB" w14:textId="77777777" w:rsidR="00804454" w:rsidRPr="00063B75" w:rsidRDefault="00804454" w:rsidP="003D5D1F">
      <w:pPr>
        <w:numPr>
          <w:ilvl w:val="1"/>
          <w:numId w:val="82"/>
        </w:numPr>
        <w:spacing w:line="360" w:lineRule="auto"/>
        <w:ind w:left="935" w:right="360" w:hanging="575"/>
        <w:jc w:val="both"/>
        <w:rPr>
          <w:b/>
          <w:bCs/>
        </w:rPr>
      </w:pPr>
      <w:r w:rsidRPr="00063B75">
        <w:rPr>
          <w:rFonts w:hint="cs"/>
          <w:b/>
          <w:bCs/>
          <w:rtl/>
        </w:rPr>
        <w:t xml:space="preserve">ביטוח יהלומים ("כל הסיכונים") </w:t>
      </w:r>
    </w:p>
    <w:p w14:paraId="396618EE" w14:textId="77777777" w:rsidR="00804454" w:rsidRPr="00063B75" w:rsidRDefault="00804454" w:rsidP="003D5D1F">
      <w:pPr>
        <w:numPr>
          <w:ilvl w:val="2"/>
          <w:numId w:val="82"/>
        </w:numPr>
        <w:spacing w:line="360" w:lineRule="auto"/>
        <w:ind w:right="720"/>
        <w:jc w:val="both"/>
      </w:pPr>
      <w:r w:rsidRPr="00063B75">
        <w:rPr>
          <w:rFonts w:hint="cs"/>
          <w:rtl/>
        </w:rPr>
        <w:t xml:space="preserve">נותן השירותים יבטח את מלאי היהלומים ואבני החן המצויים ברשותו ו/או בחזקתו. </w:t>
      </w:r>
    </w:p>
    <w:p w14:paraId="1CD74405" w14:textId="77777777" w:rsidR="00804454" w:rsidRPr="00063B75" w:rsidRDefault="00804454" w:rsidP="003D5D1F">
      <w:pPr>
        <w:numPr>
          <w:ilvl w:val="2"/>
          <w:numId w:val="82"/>
        </w:numPr>
        <w:spacing w:line="360" w:lineRule="auto"/>
        <w:ind w:right="720"/>
        <w:jc w:val="both"/>
      </w:pPr>
      <w:r w:rsidRPr="00063B75">
        <w:rPr>
          <w:rFonts w:hint="cs"/>
          <w:rtl/>
        </w:rPr>
        <w:lastRenderedPageBreak/>
        <w:t>הפוליסה תהיה על בסיס "כל הסיכונים" ביחס למלאי היהלומים ואבני החן המצויים בחזקתו של נותן השירותים באותה נקודת זמן, לרבות רכוש המועבר ומשונע על ידו ו/או על ידי מי מטעמו.</w:t>
      </w:r>
    </w:p>
    <w:p w14:paraId="09593A54" w14:textId="77777777" w:rsidR="00804454" w:rsidRPr="00063B75" w:rsidRDefault="00804454" w:rsidP="003D5D1F">
      <w:pPr>
        <w:numPr>
          <w:ilvl w:val="2"/>
          <w:numId w:val="82"/>
        </w:numPr>
        <w:spacing w:line="360" w:lineRule="auto"/>
        <w:ind w:right="720"/>
        <w:jc w:val="both"/>
      </w:pPr>
      <w:r w:rsidRPr="00063B75">
        <w:rPr>
          <w:rFonts w:hint="cs"/>
          <w:rtl/>
        </w:rPr>
        <w:t xml:space="preserve">הביטוח יורחב לכסות נזקים בגין נזקי טבע, פריצה ושוד. </w:t>
      </w:r>
    </w:p>
    <w:p w14:paraId="3F1F5912" w14:textId="77777777" w:rsidR="00804454" w:rsidRPr="00063B75" w:rsidRDefault="00804454" w:rsidP="003D5D1F">
      <w:pPr>
        <w:numPr>
          <w:ilvl w:val="2"/>
          <w:numId w:val="82"/>
        </w:numPr>
        <w:spacing w:line="360" w:lineRule="auto"/>
        <w:ind w:right="720"/>
        <w:jc w:val="both"/>
      </w:pPr>
      <w:r w:rsidRPr="00063B75">
        <w:rPr>
          <w:rFonts w:hint="cs"/>
          <w:rtl/>
        </w:rPr>
        <w:t xml:space="preserve">סכום מלאי היהלומים ואבני החן יעודכן על ידי נותן השירותים באופן קבוע וידווחו למבטח בהתאם מעת לעת. </w:t>
      </w:r>
    </w:p>
    <w:p w14:paraId="30A8D5FE" w14:textId="77777777" w:rsidR="00804454" w:rsidRPr="00063B75" w:rsidRDefault="00804454" w:rsidP="003D5D1F">
      <w:pPr>
        <w:numPr>
          <w:ilvl w:val="2"/>
          <w:numId w:val="82"/>
        </w:numPr>
        <w:spacing w:line="360" w:lineRule="auto"/>
        <w:ind w:right="720"/>
        <w:jc w:val="both"/>
        <w:rPr>
          <w:rtl/>
        </w:rPr>
      </w:pPr>
      <w:r w:rsidRPr="00063B75">
        <w:rPr>
          <w:rFonts w:hint="cs"/>
          <w:rtl/>
        </w:rPr>
        <w:t>הכיסוי על פי הפוליסה יורחב לכלול את ההרחבות הבאות:</w:t>
      </w:r>
    </w:p>
    <w:p w14:paraId="58262B91" w14:textId="77777777" w:rsidR="00804454" w:rsidRPr="00063B75" w:rsidRDefault="00804454" w:rsidP="003D5D1F">
      <w:pPr>
        <w:numPr>
          <w:ilvl w:val="3"/>
          <w:numId w:val="82"/>
        </w:numPr>
        <w:spacing w:line="360" w:lineRule="auto"/>
        <w:ind w:right="720"/>
        <w:jc w:val="both"/>
        <w:rPr>
          <w:rtl/>
        </w:rPr>
      </w:pPr>
      <w:r w:rsidRPr="00063B75">
        <w:rPr>
          <w:rFonts w:hint="cs"/>
          <w:rtl/>
        </w:rPr>
        <w:t>טלטול כולל בעת העברת הרכוש או המלאי בחצרי המבוטח.</w:t>
      </w:r>
    </w:p>
    <w:p w14:paraId="4B623FA7" w14:textId="77777777" w:rsidR="00804454" w:rsidRPr="00063B75" w:rsidRDefault="00804454" w:rsidP="003D5D1F">
      <w:pPr>
        <w:numPr>
          <w:ilvl w:val="3"/>
          <w:numId w:val="82"/>
        </w:numPr>
        <w:spacing w:line="360" w:lineRule="auto"/>
        <w:ind w:right="720"/>
        <w:jc w:val="both"/>
      </w:pPr>
      <w:r w:rsidRPr="00063B75">
        <w:rPr>
          <w:rFonts w:hint="cs"/>
          <w:rtl/>
        </w:rPr>
        <w:t>כיסוי למלאי ו/או לרכוש המוצגים בתערוכות ותצוגות.</w:t>
      </w:r>
    </w:p>
    <w:p w14:paraId="1330CBAD" w14:textId="77777777" w:rsidR="00804454" w:rsidRPr="00063B75" w:rsidRDefault="00804454" w:rsidP="003D5D1F">
      <w:pPr>
        <w:numPr>
          <w:ilvl w:val="3"/>
          <w:numId w:val="82"/>
        </w:numPr>
        <w:spacing w:line="360" w:lineRule="auto"/>
        <w:ind w:right="720"/>
        <w:jc w:val="both"/>
      </w:pPr>
      <w:r w:rsidRPr="00063B75">
        <w:rPr>
          <w:rFonts w:hint="cs"/>
          <w:rtl/>
        </w:rPr>
        <w:t xml:space="preserve">מסירה בנאמנות. </w:t>
      </w:r>
    </w:p>
    <w:p w14:paraId="520275CD" w14:textId="77777777" w:rsidR="00804454" w:rsidRPr="00063B75" w:rsidRDefault="00804454" w:rsidP="003D5D1F">
      <w:pPr>
        <w:numPr>
          <w:ilvl w:val="3"/>
          <w:numId w:val="82"/>
        </w:numPr>
        <w:spacing w:line="360" w:lineRule="auto"/>
        <w:ind w:right="720"/>
        <w:jc w:val="both"/>
        <w:rPr>
          <w:rtl/>
        </w:rPr>
      </w:pPr>
      <w:r w:rsidRPr="00063B75">
        <w:rPr>
          <w:rFonts w:hint="cs"/>
          <w:rtl/>
        </w:rPr>
        <w:t>מעילה באמון של עובדים בגבול אחריות שלא יפחת מסך של 250,000 $.</w:t>
      </w:r>
    </w:p>
    <w:p w14:paraId="436E1E07" w14:textId="77777777" w:rsidR="00804454" w:rsidRPr="00063B75" w:rsidRDefault="00804454" w:rsidP="003D5D1F">
      <w:pPr>
        <w:numPr>
          <w:ilvl w:val="2"/>
          <w:numId w:val="82"/>
        </w:numPr>
        <w:spacing w:line="360" w:lineRule="auto"/>
        <w:ind w:right="720"/>
        <w:jc w:val="both"/>
      </w:pPr>
      <w:r w:rsidRPr="00063B75">
        <w:rPr>
          <w:rtl/>
        </w:rPr>
        <w:t xml:space="preserve">תגמולי הביטוח שישולמו בגין פוליסה זו, עקב מקרה ביטוח הנוגע לרכוש נשוא ההתקשרות, ישולמו למדינת ישראל – </w:t>
      </w:r>
      <w:r w:rsidRPr="00063B75">
        <w:rPr>
          <w:rFonts w:hint="cs"/>
          <w:rtl/>
        </w:rPr>
        <w:t>משרד המשפטים</w:t>
      </w:r>
      <w:r w:rsidRPr="00063B75">
        <w:rPr>
          <w:rtl/>
        </w:rPr>
        <w:t xml:space="preserve">, אלא אם כן יורה </w:t>
      </w:r>
      <w:r w:rsidRPr="00063B75">
        <w:rPr>
          <w:rFonts w:hint="cs"/>
          <w:rtl/>
        </w:rPr>
        <w:t>חשב משרד המשפטים</w:t>
      </w:r>
      <w:r w:rsidRPr="00063B75">
        <w:rPr>
          <w:rtl/>
        </w:rPr>
        <w:t xml:space="preserve"> אחרת.</w:t>
      </w:r>
    </w:p>
    <w:p w14:paraId="7282C33D" w14:textId="77777777" w:rsidR="00804454" w:rsidRPr="00063B75" w:rsidRDefault="00804454" w:rsidP="003D5D1F">
      <w:pPr>
        <w:numPr>
          <w:ilvl w:val="1"/>
          <w:numId w:val="82"/>
        </w:numPr>
        <w:spacing w:line="360" w:lineRule="auto"/>
        <w:ind w:left="935" w:right="360" w:hanging="575"/>
        <w:jc w:val="both"/>
        <w:rPr>
          <w:b/>
          <w:bCs/>
        </w:rPr>
      </w:pPr>
      <w:r w:rsidRPr="00063B75">
        <w:rPr>
          <w:rFonts w:hint="cs"/>
          <w:b/>
          <w:bCs/>
          <w:rtl/>
        </w:rPr>
        <w:t>ביטוחים נוספים</w:t>
      </w:r>
    </w:p>
    <w:p w14:paraId="1D88ED0E" w14:textId="77777777" w:rsidR="00804454" w:rsidRPr="00063B75" w:rsidRDefault="00804454" w:rsidP="003D5D1F">
      <w:pPr>
        <w:numPr>
          <w:ilvl w:val="2"/>
          <w:numId w:val="82"/>
        </w:numPr>
        <w:spacing w:line="360" w:lineRule="auto"/>
        <w:ind w:right="720"/>
        <w:jc w:val="both"/>
      </w:pPr>
      <w:r w:rsidRPr="00063B75">
        <w:rPr>
          <w:rFonts w:hint="cs"/>
          <w:rtl/>
        </w:rPr>
        <w:t>נותן השירותים י</w:t>
      </w:r>
      <w:r w:rsidRPr="00063B75">
        <w:rPr>
          <w:rtl/>
        </w:rPr>
        <w:t>דאג ו</w:t>
      </w:r>
      <w:r w:rsidRPr="00063B75">
        <w:rPr>
          <w:rFonts w:hint="cs"/>
          <w:rtl/>
        </w:rPr>
        <w:t>י</w:t>
      </w:r>
      <w:r w:rsidRPr="00063B75">
        <w:rPr>
          <w:rtl/>
        </w:rPr>
        <w:t>וודא כי בעלי מקצוע, נותני שירותים, ספקים, קבלנים, קבלני משנה</w:t>
      </w:r>
      <w:r w:rsidRPr="00063B75">
        <w:rPr>
          <w:rFonts w:hint="cs"/>
          <w:rtl/>
        </w:rPr>
        <w:t xml:space="preserve"> וחברות בלדרות</w:t>
      </w:r>
      <w:r w:rsidRPr="00063B75">
        <w:rPr>
          <w:rtl/>
        </w:rPr>
        <w:t xml:space="preserve"> מטעמ</w:t>
      </w:r>
      <w:r w:rsidRPr="00063B75">
        <w:rPr>
          <w:rFonts w:hint="cs"/>
          <w:rtl/>
        </w:rPr>
        <w:t>ו</w:t>
      </w:r>
      <w:r w:rsidRPr="00063B75">
        <w:rPr>
          <w:rtl/>
        </w:rPr>
        <w:t xml:space="preserve"> יציגו ביטוחים מתאימים לגבי פעילותם בגבולות אחריות סבירים, כולל ביטוח אחריות כלפי צד שלישי, ביטוח חבות מעבידים כלפי עובדיהם, ביטוח אחריות מקצועית, ביטוח אחריות מקצועית משולבת חבות מוצר (ככל ורלוונטיים). כאשר הפעילות משולבת עם שימוש בכלי רכב בין אם בבעלותו ובין אם בבעלות קבלני משנה מטעמו או אחרים, גם ביטוחי כלי רכב הכוללים ביטוח חובה, רכוש* ואחריות כלפי צד שלישי. </w:t>
      </w:r>
    </w:p>
    <w:p w14:paraId="28FAE929" w14:textId="77777777" w:rsidR="00804454" w:rsidRPr="00063B75" w:rsidRDefault="00804454" w:rsidP="003D5D1F">
      <w:pPr>
        <w:numPr>
          <w:ilvl w:val="2"/>
          <w:numId w:val="82"/>
        </w:numPr>
        <w:spacing w:line="360" w:lineRule="auto"/>
        <w:ind w:right="720"/>
        <w:jc w:val="both"/>
      </w:pPr>
      <w:r w:rsidRPr="00063B75">
        <w:rPr>
          <w:rtl/>
        </w:rPr>
        <w:t xml:space="preserve">ביטוחי החבויות יורחבו לכלול את מדינת ישראל מדינת ישראל– </w:t>
      </w:r>
      <w:r w:rsidRPr="00063B75">
        <w:rPr>
          <w:rFonts w:hint="cs"/>
          <w:rtl/>
        </w:rPr>
        <w:t xml:space="preserve">משרד המשפטים </w:t>
      </w:r>
      <w:r w:rsidRPr="00063B75">
        <w:rPr>
          <w:rtl/>
        </w:rPr>
        <w:t xml:space="preserve">כמבוטחים נוספים בכפוף </w:t>
      </w:r>
      <w:proofErr w:type="spellStart"/>
      <w:r w:rsidRPr="00063B75">
        <w:rPr>
          <w:rtl/>
        </w:rPr>
        <w:t>להרחב</w:t>
      </w:r>
      <w:proofErr w:type="spellEnd"/>
      <w:r w:rsidRPr="00063B75">
        <w:rPr>
          <w:rtl/>
        </w:rPr>
        <w:t xml:space="preserve"> השיפוי כמקובל באותו סוג ביטוח. בכל הביטוחים </w:t>
      </w:r>
      <w:proofErr w:type="spellStart"/>
      <w:r w:rsidRPr="00063B75">
        <w:rPr>
          <w:rFonts w:hint="cs"/>
          <w:rtl/>
        </w:rPr>
        <w:t>י</w:t>
      </w:r>
      <w:r w:rsidRPr="00063B75">
        <w:rPr>
          <w:rtl/>
        </w:rPr>
        <w:t>כלל</w:t>
      </w:r>
      <w:proofErr w:type="spellEnd"/>
      <w:r w:rsidRPr="00063B75">
        <w:rPr>
          <w:rtl/>
        </w:rPr>
        <w:t xml:space="preserve"> ויתור המבטח על זכות השיבוב כלפי מדינת ישראל– </w:t>
      </w:r>
      <w:r w:rsidRPr="00063B75">
        <w:rPr>
          <w:rFonts w:hint="cs"/>
          <w:rtl/>
        </w:rPr>
        <w:t>משרד המשפטים</w:t>
      </w:r>
      <w:r w:rsidRPr="00063B75">
        <w:rPr>
          <w:rtl/>
        </w:rPr>
        <w:t xml:space="preserve"> וכלפי עובדיהם</w:t>
      </w:r>
      <w:r w:rsidRPr="00063B75">
        <w:rPr>
          <w:rFonts w:hint="cs"/>
          <w:rtl/>
        </w:rPr>
        <w:t xml:space="preserve"> בלבד</w:t>
      </w:r>
      <w:r w:rsidRPr="00063B75">
        <w:rPr>
          <w:rtl/>
        </w:rPr>
        <w:t xml:space="preserve"> (אולם ויתור כאמור לא יחול לטובת אדם שגרם לנזק מתוך כוונת זדון) וכן סעיף לפיו הביטוחים יהיו קודמים וראשוניים ללא זכות השתתפות ו/או חזרה.</w:t>
      </w:r>
    </w:p>
    <w:p w14:paraId="3CCF90C7" w14:textId="77777777" w:rsidR="00804454" w:rsidRPr="00063B75" w:rsidRDefault="00804454" w:rsidP="003D5D1F">
      <w:pPr>
        <w:numPr>
          <w:ilvl w:val="1"/>
          <w:numId w:val="82"/>
        </w:numPr>
        <w:spacing w:line="360" w:lineRule="auto"/>
        <w:ind w:left="935" w:right="360" w:hanging="575"/>
        <w:jc w:val="both"/>
        <w:rPr>
          <w:b/>
          <w:bCs/>
          <w:rtl/>
        </w:rPr>
      </w:pPr>
      <w:r w:rsidRPr="00063B75">
        <w:rPr>
          <w:b/>
          <w:bCs/>
          <w:rtl/>
        </w:rPr>
        <w:t>כללי</w:t>
      </w:r>
    </w:p>
    <w:p w14:paraId="01F1F5B1" w14:textId="77777777" w:rsidR="00804454" w:rsidRPr="00063B75" w:rsidRDefault="00804454" w:rsidP="00804454">
      <w:pPr>
        <w:tabs>
          <w:tab w:val="left" w:pos="340"/>
        </w:tabs>
        <w:spacing w:after="240"/>
        <w:ind w:left="623" w:hanging="426"/>
        <w:jc w:val="both"/>
        <w:rPr>
          <w:rtl/>
        </w:rPr>
      </w:pPr>
      <w:r w:rsidRPr="00063B75">
        <w:rPr>
          <w:rFonts w:hint="cs"/>
          <w:rtl/>
        </w:rPr>
        <w:t>בפוליסות הנדרשות לעיל,</w:t>
      </w:r>
      <w:r w:rsidRPr="00063B75">
        <w:rPr>
          <w:rtl/>
        </w:rPr>
        <w:t xml:space="preserve"> יכללו התנאים</w:t>
      </w:r>
      <w:r w:rsidRPr="00063B75">
        <w:rPr>
          <w:rFonts w:hint="cs"/>
          <w:rtl/>
        </w:rPr>
        <w:t xml:space="preserve"> הבאים:</w:t>
      </w:r>
    </w:p>
    <w:p w14:paraId="3A6B4125" w14:textId="77777777" w:rsidR="00804454" w:rsidRPr="00063B75" w:rsidRDefault="00804454" w:rsidP="003D5D1F">
      <w:pPr>
        <w:numPr>
          <w:ilvl w:val="2"/>
          <w:numId w:val="82"/>
        </w:numPr>
        <w:spacing w:line="360" w:lineRule="auto"/>
        <w:ind w:right="720"/>
        <w:jc w:val="both"/>
        <w:rPr>
          <w:rtl/>
        </w:rPr>
      </w:pPr>
      <w:r w:rsidRPr="00063B75">
        <w:rPr>
          <w:rtl/>
        </w:rPr>
        <w:t>לשם המבוטח יתווספו כמבוטחים נוספים:</w:t>
      </w:r>
      <w:r w:rsidRPr="00063B75">
        <w:t xml:space="preserve"> </w:t>
      </w:r>
      <w:r w:rsidRPr="00063B75">
        <w:rPr>
          <w:rtl/>
        </w:rPr>
        <w:t xml:space="preserve">מדינת ישראל – </w:t>
      </w:r>
      <w:r w:rsidRPr="00063B75">
        <w:rPr>
          <w:rFonts w:hint="cs"/>
          <w:rtl/>
        </w:rPr>
        <w:t>משרד המשפטים</w:t>
      </w:r>
      <w:r w:rsidRPr="00063B75">
        <w:rPr>
          <w:rtl/>
        </w:rPr>
        <w:t xml:space="preserve">, בכפוף </w:t>
      </w:r>
      <w:proofErr w:type="spellStart"/>
      <w:r w:rsidRPr="00063B75">
        <w:rPr>
          <w:rtl/>
        </w:rPr>
        <w:t>להרחבי</w:t>
      </w:r>
      <w:proofErr w:type="spellEnd"/>
      <w:r w:rsidRPr="00063B75">
        <w:rPr>
          <w:rtl/>
        </w:rPr>
        <w:t xml:space="preserve"> השיפוי לעיל</w:t>
      </w:r>
      <w:r w:rsidRPr="00063B75">
        <w:rPr>
          <w:rFonts w:hint="cs"/>
          <w:rtl/>
        </w:rPr>
        <w:t xml:space="preserve"> וכמקובל</w:t>
      </w:r>
      <w:r w:rsidRPr="00063B75">
        <w:rPr>
          <w:rtl/>
        </w:rPr>
        <w:t>.</w:t>
      </w:r>
    </w:p>
    <w:p w14:paraId="3FAF0AFA" w14:textId="77777777" w:rsidR="00804454" w:rsidRPr="00063B75" w:rsidRDefault="00804454" w:rsidP="003D5D1F">
      <w:pPr>
        <w:numPr>
          <w:ilvl w:val="2"/>
          <w:numId w:val="82"/>
        </w:numPr>
        <w:spacing w:line="360" w:lineRule="auto"/>
        <w:ind w:right="720"/>
        <w:jc w:val="both"/>
        <w:rPr>
          <w:rtl/>
        </w:rPr>
      </w:pPr>
      <w:r w:rsidRPr="00063B75">
        <w:rPr>
          <w:rtl/>
        </w:rPr>
        <w:t xml:space="preserve">בכל מקרה של שינוי לרעה או ביטול הביטוח ע"י אחד הצדדים לא יהיה להם כל תוקף אלא, אם ניתנה על כך הודעה מוקדמת של 60 יום במכתב </w:t>
      </w:r>
      <w:r w:rsidRPr="00063B75">
        <w:rPr>
          <w:rFonts w:hint="cs"/>
          <w:rtl/>
        </w:rPr>
        <w:t>לחשב משרד המשפטים</w:t>
      </w:r>
      <w:r w:rsidRPr="00063B75">
        <w:rPr>
          <w:rtl/>
        </w:rPr>
        <w:t>.</w:t>
      </w:r>
    </w:p>
    <w:p w14:paraId="3944DDD4" w14:textId="77777777" w:rsidR="00804454" w:rsidRPr="00063B75" w:rsidRDefault="00804454" w:rsidP="003D5D1F">
      <w:pPr>
        <w:numPr>
          <w:ilvl w:val="2"/>
          <w:numId w:val="82"/>
        </w:numPr>
        <w:spacing w:line="360" w:lineRule="auto"/>
        <w:ind w:right="720"/>
        <w:jc w:val="both"/>
        <w:rPr>
          <w:rtl/>
        </w:rPr>
      </w:pPr>
      <w:r w:rsidRPr="00063B75">
        <w:rPr>
          <w:rtl/>
        </w:rPr>
        <w:t xml:space="preserve">המבטח מוותר על כל זכות תחלוף/שיבוב, תביעה, השתתפות או חזרה כלפי מדינת ישראל – </w:t>
      </w:r>
      <w:r w:rsidRPr="00063B75">
        <w:rPr>
          <w:rFonts w:hint="cs"/>
          <w:rtl/>
        </w:rPr>
        <w:t>משרד המשפטים</w:t>
      </w:r>
      <w:r w:rsidRPr="00063B75">
        <w:rPr>
          <w:rtl/>
        </w:rPr>
        <w:t>, ובלבד שהוויתור לא יחול לטובת אדם שגרם לנזק מתוך כוונת זדון.</w:t>
      </w:r>
    </w:p>
    <w:p w14:paraId="21FEF305" w14:textId="77777777" w:rsidR="00804454" w:rsidRPr="00063B75" w:rsidRDefault="00804454" w:rsidP="003D5D1F">
      <w:pPr>
        <w:numPr>
          <w:ilvl w:val="2"/>
          <w:numId w:val="82"/>
        </w:numPr>
        <w:spacing w:line="360" w:lineRule="auto"/>
        <w:ind w:right="720"/>
        <w:jc w:val="both"/>
      </w:pPr>
      <w:r w:rsidRPr="00063B75">
        <w:rPr>
          <w:rFonts w:hint="cs"/>
          <w:rtl/>
        </w:rPr>
        <w:lastRenderedPageBreak/>
        <w:t xml:space="preserve">נותן השירותים </w:t>
      </w:r>
      <w:r w:rsidRPr="00063B75">
        <w:rPr>
          <w:rtl/>
        </w:rPr>
        <w:t>אחראי</w:t>
      </w:r>
      <w:r w:rsidRPr="00063B75">
        <w:rPr>
          <w:rFonts w:hint="cs"/>
          <w:rtl/>
        </w:rPr>
        <w:t xml:space="preserve"> </w:t>
      </w:r>
      <w:r w:rsidRPr="00063B75">
        <w:rPr>
          <w:rtl/>
        </w:rPr>
        <w:t>בלעדי</w:t>
      </w:r>
      <w:r w:rsidRPr="00063B75">
        <w:rPr>
          <w:rFonts w:hint="cs"/>
          <w:rtl/>
        </w:rPr>
        <w:t>ת</w:t>
      </w:r>
      <w:r w:rsidRPr="00063B75">
        <w:rPr>
          <w:rtl/>
        </w:rPr>
        <w:t xml:space="preserve"> כלפי המבטח לתשלום דמי הביטוח עבור כל הפוליסות ולמילוי כל החובות המוטלות על המבוטח על פי תנאי הפוליסות.</w:t>
      </w:r>
    </w:p>
    <w:p w14:paraId="4CBDDAF6" w14:textId="77777777" w:rsidR="00804454" w:rsidRPr="00063B75" w:rsidRDefault="00804454" w:rsidP="003D5D1F">
      <w:pPr>
        <w:numPr>
          <w:ilvl w:val="2"/>
          <w:numId w:val="82"/>
        </w:numPr>
        <w:spacing w:line="360" w:lineRule="auto"/>
        <w:ind w:right="720"/>
        <w:jc w:val="both"/>
        <w:rPr>
          <w:rtl/>
        </w:rPr>
      </w:pPr>
      <w:r w:rsidRPr="00063B75">
        <w:rPr>
          <w:rtl/>
        </w:rPr>
        <w:t xml:space="preserve">ההשתתפויות העצמיות הנקובות בכל פוליסה ופוליסה תחולנה בלעדית על </w:t>
      </w:r>
      <w:r w:rsidRPr="00063B75">
        <w:rPr>
          <w:rFonts w:hint="cs"/>
          <w:rtl/>
        </w:rPr>
        <w:t>נותן השירותים</w:t>
      </w:r>
    </w:p>
    <w:p w14:paraId="2A85E889" w14:textId="77777777" w:rsidR="00804454" w:rsidRPr="00063B75" w:rsidRDefault="00804454" w:rsidP="003D5D1F">
      <w:pPr>
        <w:numPr>
          <w:ilvl w:val="2"/>
          <w:numId w:val="82"/>
        </w:numPr>
        <w:spacing w:line="360" w:lineRule="auto"/>
        <w:ind w:right="720"/>
        <w:jc w:val="both"/>
      </w:pPr>
      <w:r w:rsidRPr="00063B75">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E368916" w14:textId="77777777" w:rsidR="00804454" w:rsidRPr="00063B75" w:rsidRDefault="00804454" w:rsidP="003D5D1F">
      <w:pPr>
        <w:numPr>
          <w:ilvl w:val="2"/>
          <w:numId w:val="82"/>
        </w:numPr>
        <w:spacing w:line="360" w:lineRule="auto"/>
        <w:ind w:right="720"/>
        <w:jc w:val="both"/>
      </w:pPr>
      <w:r w:rsidRPr="00063B75">
        <w:rPr>
          <w:rtl/>
        </w:rPr>
        <w:t>חריג כוונה ו/או רשלנות רבתי יבוטל ככל שקיים.</w:t>
      </w:r>
    </w:p>
    <w:p w14:paraId="3D360F79" w14:textId="77777777" w:rsidR="00804454" w:rsidRPr="00063B75" w:rsidRDefault="00804454" w:rsidP="003D5D1F">
      <w:pPr>
        <w:numPr>
          <w:ilvl w:val="1"/>
          <w:numId w:val="82"/>
        </w:numPr>
        <w:spacing w:line="360" w:lineRule="auto"/>
        <w:ind w:left="935" w:right="360" w:hanging="575"/>
        <w:jc w:val="both"/>
        <w:rPr>
          <w:rtl/>
        </w:rPr>
      </w:pPr>
      <w:r w:rsidRPr="00063B75">
        <w:rPr>
          <w:rFonts w:hint="cs"/>
          <w:rtl/>
        </w:rPr>
        <w:t xml:space="preserve">נותן השירותים </w:t>
      </w:r>
      <w:r w:rsidRPr="00063B75">
        <w:rPr>
          <w:rtl/>
        </w:rPr>
        <w:t xml:space="preserve">מתחייב בכל תקופת ההתקשרות החוזית עם מדינת ישראל – </w:t>
      </w:r>
      <w:r w:rsidRPr="00063B75">
        <w:rPr>
          <w:rFonts w:hint="cs"/>
          <w:rtl/>
        </w:rPr>
        <w:t>משרד המשפטים</w:t>
      </w:r>
      <w:r w:rsidRPr="00063B75">
        <w:rPr>
          <w:rtl/>
        </w:rPr>
        <w:t xml:space="preserve">, </w:t>
      </w:r>
      <w:r w:rsidRPr="00063B75">
        <w:rPr>
          <w:rFonts w:hint="cs"/>
          <w:rtl/>
        </w:rPr>
        <w:t xml:space="preserve">וכל עוד אחריותו קיימת, </w:t>
      </w:r>
      <w:r w:rsidRPr="00063B75">
        <w:rPr>
          <w:rtl/>
        </w:rPr>
        <w:t xml:space="preserve">להחזיק בתוקף את פוליסות הביטוח. </w:t>
      </w:r>
      <w:r w:rsidRPr="00063B75">
        <w:rPr>
          <w:rFonts w:hint="cs"/>
          <w:rtl/>
        </w:rPr>
        <w:t>נותן השירותים</w:t>
      </w:r>
      <w:r w:rsidRPr="00063B75">
        <w:rPr>
          <w:rtl/>
        </w:rPr>
        <w:t xml:space="preserve"> מתחייב כי פוליסות הביטוח תחודשנה מדי תקופת ביטוח, כל עוד החוזה עם מדינת ישראל – </w:t>
      </w:r>
      <w:r w:rsidRPr="00063B75">
        <w:rPr>
          <w:rFonts w:hint="cs"/>
          <w:rtl/>
        </w:rPr>
        <w:t>משרד המשפטים בתוקף</w:t>
      </w:r>
      <w:r w:rsidRPr="00063B75">
        <w:rPr>
          <w:rtl/>
        </w:rPr>
        <w:t>.</w:t>
      </w:r>
    </w:p>
    <w:p w14:paraId="5DFC5FCF" w14:textId="77777777" w:rsidR="00804454" w:rsidRPr="00063B75" w:rsidRDefault="00804454" w:rsidP="003D5D1F">
      <w:pPr>
        <w:numPr>
          <w:ilvl w:val="1"/>
          <w:numId w:val="82"/>
        </w:numPr>
        <w:spacing w:line="360" w:lineRule="auto"/>
        <w:ind w:left="935" w:right="360" w:hanging="575"/>
        <w:jc w:val="both"/>
      </w:pPr>
      <w:r w:rsidRPr="00063B75">
        <w:rPr>
          <w:rtl/>
        </w:rPr>
        <w:t>אישור בחתימתו של המבטח על קיום הביטוחים, יומצא על ידי</w:t>
      </w:r>
      <w:r w:rsidRPr="00063B75">
        <w:rPr>
          <w:rFonts w:hint="cs"/>
          <w:rtl/>
        </w:rPr>
        <w:t xml:space="preserve"> נותן השירותים למשרד המשפטים</w:t>
      </w:r>
      <w:r w:rsidRPr="00063B75">
        <w:rPr>
          <w:rtl/>
        </w:rPr>
        <w:t xml:space="preserve"> עד למועד חתימת החוזה. </w:t>
      </w:r>
      <w:r w:rsidRPr="00063B75">
        <w:rPr>
          <w:rFonts w:hint="cs"/>
          <w:rtl/>
        </w:rPr>
        <w:t xml:space="preserve">נותן השירותים </w:t>
      </w:r>
      <w:r w:rsidRPr="00063B75">
        <w:rPr>
          <w:rtl/>
        </w:rPr>
        <w:t xml:space="preserve">מתחייב להציג את האישור חתום בחתימת המבטח אודות חידוש הפוליסות </w:t>
      </w:r>
      <w:r w:rsidRPr="00063B75">
        <w:rPr>
          <w:rFonts w:hint="cs"/>
          <w:rtl/>
        </w:rPr>
        <w:t>למשרד המשפטים</w:t>
      </w:r>
      <w:r w:rsidRPr="00063B75">
        <w:rPr>
          <w:rtl/>
        </w:rPr>
        <w:t xml:space="preserve"> לכל המאוחר שבעה ימים לפני תום תקופת הביטוח. </w:t>
      </w:r>
    </w:p>
    <w:p w14:paraId="35F473A6" w14:textId="77777777" w:rsidR="00804454" w:rsidRPr="00063B75" w:rsidRDefault="00804454" w:rsidP="003D5D1F">
      <w:pPr>
        <w:numPr>
          <w:ilvl w:val="1"/>
          <w:numId w:val="82"/>
        </w:numPr>
        <w:spacing w:line="360" w:lineRule="auto"/>
        <w:ind w:left="935" w:right="360" w:hanging="575"/>
        <w:jc w:val="both"/>
      </w:pPr>
      <w:r w:rsidRPr="00063B75">
        <w:rPr>
          <w:rtl/>
        </w:rPr>
        <w:t xml:space="preserve">מובהר בזאת כי אישורי הביטוח שיוצגו אינם באים לצמצם ו/או לגרוע מהתחייבויות </w:t>
      </w:r>
      <w:r w:rsidRPr="00063B75">
        <w:rPr>
          <w:rFonts w:hint="cs"/>
          <w:rtl/>
        </w:rPr>
        <w:t xml:space="preserve">נותן השירותים </w:t>
      </w:r>
      <w:r w:rsidRPr="00063B75">
        <w:rPr>
          <w:rtl/>
        </w:rPr>
        <w:t xml:space="preserve">לערוך את הביטוחים לפי סעיפי הביטוח המפורטים לעיל, ולמען הסר ספק דרישות הביטוח המחייבות הן בהתאם לאמור לעיל. </w:t>
      </w:r>
      <w:r w:rsidRPr="00063B75">
        <w:rPr>
          <w:rFonts w:hint="cs"/>
          <w:rtl/>
        </w:rPr>
        <w:t xml:space="preserve">נותן השירותים </w:t>
      </w:r>
      <w:r w:rsidRPr="00063B75">
        <w:rPr>
          <w:rtl/>
        </w:rPr>
        <w:t>נדרש ללמוד ולעמוד בדרישות אלה ובמידת הצורך להיעזר באנשי ביטוח מטעמ</w:t>
      </w:r>
      <w:r w:rsidRPr="00063B75">
        <w:rPr>
          <w:rFonts w:hint="cs"/>
          <w:rtl/>
        </w:rPr>
        <w:t>ו</w:t>
      </w:r>
      <w:r w:rsidRPr="00063B75">
        <w:rPr>
          <w:rtl/>
        </w:rPr>
        <w:t>, על מנת לעמוד בדרישות וליישמן בביטוחים כנדרש.</w:t>
      </w:r>
    </w:p>
    <w:p w14:paraId="7E056CE9" w14:textId="77777777" w:rsidR="00804454" w:rsidRPr="00063B75" w:rsidRDefault="00804454" w:rsidP="003D5D1F">
      <w:pPr>
        <w:numPr>
          <w:ilvl w:val="1"/>
          <w:numId w:val="82"/>
        </w:numPr>
        <w:spacing w:line="360" w:lineRule="auto"/>
        <w:ind w:left="935" w:right="360" w:hanging="575"/>
        <w:jc w:val="both"/>
      </w:pPr>
      <w:r w:rsidRPr="00063B75">
        <w:rPr>
          <w:rtl/>
        </w:rPr>
        <w:t xml:space="preserve">מדינת ישראל – </w:t>
      </w:r>
      <w:r w:rsidRPr="00063B75">
        <w:rPr>
          <w:rFonts w:hint="cs"/>
          <w:rtl/>
        </w:rPr>
        <w:t xml:space="preserve">משרד המשפטים, </w:t>
      </w:r>
      <w:r w:rsidRPr="00063B75">
        <w:rPr>
          <w:rtl/>
        </w:rPr>
        <w:t>שומר</w:t>
      </w:r>
      <w:r w:rsidRPr="00063B75">
        <w:rPr>
          <w:rFonts w:hint="cs"/>
          <w:rtl/>
        </w:rPr>
        <w:t xml:space="preserve">ים </w:t>
      </w:r>
      <w:r w:rsidRPr="00063B75">
        <w:rPr>
          <w:rtl/>
        </w:rPr>
        <w:t>לעצמ</w:t>
      </w:r>
      <w:r w:rsidRPr="00063B75">
        <w:rPr>
          <w:rFonts w:hint="cs"/>
          <w:rtl/>
        </w:rPr>
        <w:t>ם</w:t>
      </w:r>
      <w:r w:rsidRPr="00063B75">
        <w:rPr>
          <w:rtl/>
        </w:rPr>
        <w:t xml:space="preserve"> את הזכות לקבל </w:t>
      </w:r>
      <w:r w:rsidRPr="00063B75">
        <w:rPr>
          <w:rFonts w:hint="cs"/>
          <w:rtl/>
        </w:rPr>
        <w:t xml:space="preserve">מנותן השירותים </w:t>
      </w:r>
      <w:r w:rsidRPr="00063B75">
        <w:rPr>
          <w:rtl/>
        </w:rPr>
        <w:t xml:space="preserve">בכל עת את העתקי הפוליסות במלואן או בחלקן, במקרה של גילוי נסיבות העלולות להביא לתביעה בפוליסות ו/או על מנת שתוכל לבחון את עמידת </w:t>
      </w:r>
      <w:r w:rsidRPr="00063B75">
        <w:rPr>
          <w:rFonts w:hint="cs"/>
          <w:rtl/>
        </w:rPr>
        <w:t>נותן השירותים</w:t>
      </w:r>
      <w:r w:rsidRPr="00063B75">
        <w:rPr>
          <w:rtl/>
        </w:rPr>
        <w:t xml:space="preserve"> בסעיפים אלו ו/או מכל סיבה אחרת, </w:t>
      </w:r>
      <w:r w:rsidRPr="00063B75">
        <w:rPr>
          <w:rFonts w:hint="cs"/>
          <w:rtl/>
        </w:rPr>
        <w:t>ונותן השירותים יעביר</w:t>
      </w:r>
      <w:r w:rsidRPr="00063B75">
        <w:rPr>
          <w:rtl/>
        </w:rPr>
        <w:t xml:space="preserve"> את העתקי הפוליסות במלואן או בחלקן כאמור מיד עם קבלת הדרישה. </w:t>
      </w:r>
      <w:r w:rsidRPr="00063B75">
        <w:rPr>
          <w:rFonts w:hint="cs"/>
          <w:rtl/>
        </w:rPr>
        <w:t>נותן השירותים</w:t>
      </w:r>
      <w:r w:rsidRPr="00063B75">
        <w:rPr>
          <w:rtl/>
        </w:rPr>
        <w:t xml:space="preserve"> מתחייב לבצע כל שינוי או תיקון שיידרש על מנת להתאים את הפוליסות להתחייבויותי</w:t>
      </w:r>
      <w:r w:rsidRPr="00063B75">
        <w:rPr>
          <w:rFonts w:hint="cs"/>
          <w:rtl/>
        </w:rPr>
        <w:t>ו</w:t>
      </w:r>
      <w:r w:rsidRPr="00063B75">
        <w:rPr>
          <w:rtl/>
        </w:rPr>
        <w:t xml:space="preserve"> על פי הוראות הביטוח שלעיל. מוסכם כי </w:t>
      </w:r>
      <w:r w:rsidRPr="00063B75">
        <w:rPr>
          <w:rFonts w:hint="cs"/>
          <w:rtl/>
        </w:rPr>
        <w:t>נותן השירותים יהא</w:t>
      </w:r>
      <w:r w:rsidRPr="00063B75">
        <w:rPr>
          <w:rtl/>
        </w:rPr>
        <w:t xml:space="preserve"> רשאי למחוק מפוליסות הביטוח כאמור מידע עסקי ו/או מסחרי סודי שאינו רלוונטי להתקשרות זו.</w:t>
      </w:r>
    </w:p>
    <w:p w14:paraId="31301D08" w14:textId="77777777" w:rsidR="00804454" w:rsidRPr="00063B75" w:rsidRDefault="00804454" w:rsidP="003D5D1F">
      <w:pPr>
        <w:numPr>
          <w:ilvl w:val="1"/>
          <w:numId w:val="82"/>
        </w:numPr>
        <w:spacing w:line="360" w:lineRule="auto"/>
        <w:ind w:left="935" w:right="360" w:hanging="575"/>
        <w:jc w:val="both"/>
        <w:rPr>
          <w:rtl/>
        </w:rPr>
      </w:pPr>
      <w:r w:rsidRPr="00063B75">
        <w:rPr>
          <w:rFonts w:hint="cs"/>
          <w:rtl/>
        </w:rPr>
        <w:t>נותן השירותים</w:t>
      </w:r>
      <w:r w:rsidRPr="00063B75">
        <w:rPr>
          <w:rtl/>
        </w:rPr>
        <w:t xml:space="preserve"> מצהיר ומתחייב כי זכות מדינת ישראל – </w:t>
      </w:r>
      <w:r w:rsidRPr="00063B75">
        <w:rPr>
          <w:rFonts w:hint="cs"/>
          <w:rtl/>
        </w:rPr>
        <w:t>משרד המשפטים</w:t>
      </w:r>
      <w:r w:rsidRPr="00063B75">
        <w:rPr>
          <w:rtl/>
        </w:rPr>
        <w:t>, לעריכת הבדיקה ולדרישת השינויים כמפורט לעיל אינן מטילות על מדינת ישראל –</w:t>
      </w:r>
      <w:r w:rsidRPr="00063B75">
        <w:rPr>
          <w:rFonts w:hint="cs"/>
          <w:rtl/>
        </w:rPr>
        <w:t xml:space="preserve"> משרד המשפטים,</w:t>
      </w:r>
      <w:r w:rsidRPr="00063B75">
        <w:rPr>
          <w:rtl/>
        </w:rPr>
        <w:t xml:space="preserve"> או</w:t>
      </w:r>
      <w:r w:rsidRPr="00063B75">
        <w:t xml:space="preserve"> </w:t>
      </w:r>
      <w:r w:rsidRPr="00063B75">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063B75">
        <w:rPr>
          <w:rFonts w:hint="cs"/>
          <w:rtl/>
        </w:rPr>
        <w:t xml:space="preserve">הספק </w:t>
      </w:r>
      <w:r w:rsidRPr="00063B75">
        <w:rPr>
          <w:rtl/>
        </w:rPr>
        <w:t>לפי ה</w:t>
      </w:r>
      <w:r w:rsidRPr="00063B75">
        <w:rPr>
          <w:rFonts w:hint="cs"/>
          <w:rtl/>
        </w:rPr>
        <w:t>חוזה</w:t>
      </w:r>
      <w:r w:rsidRPr="00063B75">
        <w:rPr>
          <w:rtl/>
        </w:rPr>
        <w:t>, וזאת בין אם נדרשו התאמות ובין אם לאו, בין אם נבדקו ובין אם לאו.</w:t>
      </w:r>
    </w:p>
    <w:p w14:paraId="1DD69573" w14:textId="77777777" w:rsidR="00804454" w:rsidRPr="00063B75" w:rsidRDefault="00804454" w:rsidP="003D5D1F">
      <w:pPr>
        <w:numPr>
          <w:ilvl w:val="1"/>
          <w:numId w:val="82"/>
        </w:numPr>
        <w:spacing w:line="360" w:lineRule="auto"/>
        <w:ind w:left="935" w:right="360" w:hanging="575"/>
        <w:jc w:val="both"/>
        <w:rPr>
          <w:rtl/>
        </w:rPr>
      </w:pPr>
      <w:r w:rsidRPr="00063B75">
        <w:rPr>
          <w:rtl/>
        </w:rPr>
        <w:t xml:space="preserve">למען הסר ספק מוסכם בזה כי הביטוחים הנדרשים גבולות האחריות ותנאי הכיסוי הם בבחינת דרישה מינימלית המוטלת על </w:t>
      </w:r>
      <w:r w:rsidRPr="00063B75">
        <w:rPr>
          <w:rFonts w:hint="cs"/>
          <w:rtl/>
        </w:rPr>
        <w:t>נותן השירותים,</w:t>
      </w:r>
      <w:r w:rsidRPr="00063B75">
        <w:rPr>
          <w:rtl/>
        </w:rPr>
        <w:t xml:space="preserve"> ואין בהם משום אישור </w:t>
      </w:r>
      <w:r w:rsidRPr="00063B75">
        <w:rPr>
          <w:rFonts w:hint="cs"/>
          <w:rtl/>
        </w:rPr>
        <w:t>מדינת ישראל</w:t>
      </w:r>
      <w:r w:rsidRPr="00063B75">
        <w:rPr>
          <w:rtl/>
        </w:rPr>
        <w:t xml:space="preserve"> או מי מטעמה להיקף וגודל הסיכון לביטוח ועלי</w:t>
      </w:r>
      <w:r w:rsidRPr="00063B75">
        <w:rPr>
          <w:rFonts w:hint="cs"/>
          <w:rtl/>
        </w:rPr>
        <w:t>ו</w:t>
      </w:r>
      <w:r w:rsidRPr="00063B75">
        <w:rPr>
          <w:rtl/>
        </w:rPr>
        <w:t xml:space="preserve"> לבחון את חשיפת</w:t>
      </w:r>
      <w:r w:rsidRPr="00063B75">
        <w:rPr>
          <w:rFonts w:hint="cs"/>
          <w:rtl/>
        </w:rPr>
        <w:t>ו</w:t>
      </w:r>
      <w:r w:rsidRPr="00063B75">
        <w:rPr>
          <w:rtl/>
        </w:rPr>
        <w:t xml:space="preserve"> </w:t>
      </w:r>
      <w:r w:rsidRPr="00063B75">
        <w:rPr>
          <w:rtl/>
        </w:rPr>
        <w:lastRenderedPageBreak/>
        <w:t>ולקבוע את הביטוחים הנחוצים לרבות היקף הכיסויים, וגבולות האחריות ותקופת הביטוח בהתאם לכך.</w:t>
      </w:r>
    </w:p>
    <w:p w14:paraId="775B8829" w14:textId="77777777" w:rsidR="00804454" w:rsidRDefault="00804454" w:rsidP="003D5D1F">
      <w:pPr>
        <w:numPr>
          <w:ilvl w:val="1"/>
          <w:numId w:val="82"/>
        </w:numPr>
        <w:spacing w:line="360" w:lineRule="auto"/>
        <w:ind w:left="935" w:right="360" w:hanging="575"/>
        <w:jc w:val="both"/>
      </w:pPr>
      <w:r w:rsidRPr="00063B75">
        <w:rPr>
          <w:rtl/>
        </w:rPr>
        <w:t xml:space="preserve">אין בכל האמור בסעיפי הביטוח כדי לפטור את </w:t>
      </w:r>
      <w:r w:rsidRPr="00063B75">
        <w:rPr>
          <w:rFonts w:hint="cs"/>
          <w:rtl/>
        </w:rPr>
        <w:t xml:space="preserve">נותן השירותים </w:t>
      </w:r>
      <w:r w:rsidRPr="00063B75">
        <w:rPr>
          <w:rtl/>
        </w:rPr>
        <w:t>מכל חובה החלה עלי</w:t>
      </w:r>
      <w:r w:rsidRPr="00063B75">
        <w:rPr>
          <w:rFonts w:hint="cs"/>
          <w:rtl/>
        </w:rPr>
        <w:t xml:space="preserve">ו </w:t>
      </w:r>
      <w:r w:rsidRPr="00063B75">
        <w:rPr>
          <w:rtl/>
        </w:rPr>
        <w:t xml:space="preserve">על פי דין ועל פי החוזה ואין לפרש את האמור כוויתור של מדינת ישראל – </w:t>
      </w:r>
      <w:r w:rsidRPr="00063B75">
        <w:rPr>
          <w:rFonts w:hint="cs"/>
          <w:rtl/>
        </w:rPr>
        <w:t>משרד המשפטים</w:t>
      </w:r>
      <w:r w:rsidRPr="00063B75">
        <w:rPr>
          <w:rtl/>
        </w:rPr>
        <w:t>, על כל זכות או סעד המוקנים להם על פי כל דין ועל פי חוזה זה.</w:t>
      </w:r>
    </w:p>
    <w:p w14:paraId="4D704670" w14:textId="47CF50CC" w:rsidR="00512CA5" w:rsidRPr="00804454" w:rsidRDefault="00804454" w:rsidP="003D5D1F">
      <w:pPr>
        <w:numPr>
          <w:ilvl w:val="1"/>
          <w:numId w:val="82"/>
        </w:numPr>
        <w:spacing w:line="360" w:lineRule="auto"/>
        <w:ind w:left="935" w:right="360" w:hanging="575"/>
        <w:jc w:val="both"/>
      </w:pPr>
      <w:r w:rsidRPr="00063B75">
        <w:rPr>
          <w:rtl/>
        </w:rPr>
        <w:t>אי עמידה בתנאי סעיפי ביטוח אלו מהווה הפרה יסודית של החוזה</w:t>
      </w:r>
    </w:p>
    <w:p w14:paraId="674B092E" w14:textId="77777777" w:rsidR="00512CA5" w:rsidRDefault="00512CA5" w:rsidP="00456E77">
      <w:pPr>
        <w:spacing w:after="120" w:line="360" w:lineRule="auto"/>
        <w:rPr>
          <w:rFonts w:ascii="Calibri" w:eastAsia="Calibri" w:hAnsi="Calibri"/>
          <w:b/>
          <w:bCs/>
          <w:rtl/>
        </w:rPr>
      </w:pPr>
    </w:p>
    <w:p w14:paraId="1BBCA896" w14:textId="77777777" w:rsidR="00BB1770" w:rsidRPr="00BB1770" w:rsidRDefault="00BB1770" w:rsidP="00456E77">
      <w:pPr>
        <w:ind w:left="84"/>
        <w:rPr>
          <w:rFonts w:ascii="Times New Roman" w:eastAsia="Times New Roman" w:hAnsi="Times New Roman"/>
          <w:rtl/>
        </w:rPr>
      </w:pPr>
    </w:p>
    <w:p w14:paraId="2F9C525E" w14:textId="0C5AEE59" w:rsidR="00F36912" w:rsidRPr="00121E3A" w:rsidRDefault="00F36912" w:rsidP="00804454">
      <w:pPr>
        <w:keepNext/>
        <w:spacing w:line="360" w:lineRule="auto"/>
        <w:ind w:left="424"/>
        <w:contextualSpacing/>
        <w:rPr>
          <w:rFonts w:ascii="Times New Roman" w:eastAsia="Times New Roman" w:hAnsi="Times New Roman"/>
          <w:rtl/>
        </w:rPr>
      </w:pPr>
    </w:p>
    <w:p w14:paraId="1B10ABC1" w14:textId="77777777" w:rsidR="00CD6EC5" w:rsidRDefault="004B32A6" w:rsidP="00CD6EC5">
      <w:pPr>
        <w:widowControl w:val="0"/>
        <w:spacing w:before="40" w:line="360" w:lineRule="auto"/>
        <w:ind w:left="397" w:hanging="397"/>
        <w:jc w:val="center"/>
        <w:rPr>
          <w:b/>
          <w:bCs/>
          <w:u w:val="single"/>
          <w:rtl/>
        </w:rPr>
      </w:pPr>
      <w:r>
        <w:rPr>
          <w:rFonts w:hint="cs"/>
          <w:b/>
          <w:bCs/>
          <w:u w:val="single"/>
          <w:rtl/>
        </w:rPr>
        <w:t xml:space="preserve"> </w:t>
      </w:r>
    </w:p>
    <w:p w14:paraId="6999C927" w14:textId="77777777" w:rsidR="00C16B7D" w:rsidRDefault="00C16B7D" w:rsidP="00CD6EC5">
      <w:pPr>
        <w:widowControl w:val="0"/>
        <w:spacing w:before="40" w:line="360" w:lineRule="auto"/>
        <w:ind w:left="397" w:hanging="397"/>
        <w:jc w:val="center"/>
        <w:rPr>
          <w:b/>
          <w:bCs/>
          <w:u w:val="single"/>
          <w:rtl/>
        </w:rPr>
      </w:pPr>
    </w:p>
    <w:p w14:paraId="4BC6C64B" w14:textId="77777777" w:rsidR="00C16B7D" w:rsidRDefault="00C16B7D" w:rsidP="00CD6EC5">
      <w:pPr>
        <w:widowControl w:val="0"/>
        <w:spacing w:before="40" w:line="360" w:lineRule="auto"/>
        <w:ind w:left="397" w:hanging="397"/>
        <w:jc w:val="center"/>
        <w:rPr>
          <w:b/>
          <w:bCs/>
          <w:u w:val="single"/>
          <w:rtl/>
        </w:rPr>
      </w:pPr>
    </w:p>
    <w:p w14:paraId="23B1FF05"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7E911923" w14:textId="77777777" w:rsidR="0009150A" w:rsidRPr="00CD6EC5" w:rsidRDefault="004B32A6" w:rsidP="00602672">
      <w:pPr>
        <w:pStyle w:val="affffffff"/>
        <w:rPr>
          <w:rtl/>
        </w:rPr>
      </w:pPr>
      <w:bookmarkStart w:id="555" w:name="_Toc32477916"/>
      <w:bookmarkStart w:id="556" w:name="_Toc44931980"/>
      <w:bookmarkStart w:id="557" w:name="_Toc44932067"/>
      <w:bookmarkStart w:id="558" w:name="_Toc53331387"/>
      <w:bookmarkEnd w:id="553"/>
      <w:r w:rsidRPr="00CD6EC5">
        <w:rPr>
          <w:rFonts w:hint="eastAsia"/>
          <w:rtl/>
        </w:rPr>
        <w:lastRenderedPageBreak/>
        <w:t>נספח</w:t>
      </w:r>
      <w:r w:rsidRPr="00CD6EC5">
        <w:rPr>
          <w:rtl/>
        </w:rPr>
        <w:t xml:space="preserve"> </w:t>
      </w:r>
      <w:bookmarkStart w:id="559" w:name="nispach16_2"/>
      <w:r w:rsidR="00CD6EC5" w:rsidRPr="00CD6EC5">
        <w:rPr>
          <w:rFonts w:hint="cs"/>
          <w:rtl/>
        </w:rPr>
        <w:t>ה</w:t>
      </w:r>
      <w:bookmarkEnd w:id="55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55"/>
      <w:bookmarkEnd w:id="556"/>
      <w:bookmarkEnd w:id="557"/>
      <w:bookmarkEnd w:id="558"/>
      <w:r w:rsidRPr="00CD6EC5">
        <w:rPr>
          <w:rtl/>
        </w:rPr>
        <w:t xml:space="preserve"> </w:t>
      </w:r>
    </w:p>
    <w:p w14:paraId="1F7E4802" w14:textId="77777777" w:rsidR="0009150A" w:rsidRPr="007C5B4C" w:rsidRDefault="004B32A6" w:rsidP="0009150A">
      <w:pPr>
        <w:widowControl w:val="0"/>
        <w:spacing w:before="40" w:line="360" w:lineRule="auto"/>
        <w:ind w:left="397"/>
        <w:jc w:val="center"/>
        <w:rPr>
          <w:rtl/>
        </w:rPr>
      </w:pPr>
      <w:r w:rsidRPr="007C5B4C">
        <w:rPr>
          <w:rFonts w:hint="cs"/>
          <w:sz w:val="28"/>
          <w:szCs w:val="28"/>
          <w:rtl/>
        </w:rPr>
        <w:t xml:space="preserve"> </w:t>
      </w:r>
    </w:p>
    <w:p w14:paraId="4A9D249B" w14:textId="77777777" w:rsidR="0009150A" w:rsidRPr="007C5B4C" w:rsidRDefault="004B32A6" w:rsidP="0009150A">
      <w:pPr>
        <w:spacing w:line="360" w:lineRule="auto"/>
        <w:jc w:val="both"/>
        <w:rPr>
          <w:b/>
          <w:bCs/>
          <w:rtl/>
        </w:rPr>
      </w:pPr>
      <w:r w:rsidRPr="007C5B4C">
        <w:rPr>
          <w:rFonts w:hint="cs"/>
          <w:b/>
          <w:bCs/>
          <w:rtl/>
        </w:rPr>
        <w:t>לכבוד</w:t>
      </w:r>
    </w:p>
    <w:p w14:paraId="09922AC6" w14:textId="77777777" w:rsidR="0009150A" w:rsidRPr="007C5B4C" w:rsidRDefault="004B32A6" w:rsidP="0009150A">
      <w:pPr>
        <w:spacing w:line="360" w:lineRule="auto"/>
        <w:jc w:val="both"/>
        <w:rPr>
          <w:b/>
          <w:bCs/>
          <w:rtl/>
        </w:rPr>
      </w:pPr>
      <w:bookmarkStart w:id="560" w:name="OfficeValue_5"/>
      <w:r>
        <w:rPr>
          <w:rFonts w:hint="cs"/>
          <w:b/>
          <w:bCs/>
          <w:rtl/>
        </w:rPr>
        <w:t>משרד המשפטים</w:t>
      </w:r>
      <w:bookmarkEnd w:id="560"/>
      <w:r w:rsidRPr="007C5B4C">
        <w:rPr>
          <w:b/>
          <w:bCs/>
          <w:rtl/>
        </w:rPr>
        <w:t xml:space="preserve"> </w:t>
      </w:r>
    </w:p>
    <w:p w14:paraId="477FA6F3" w14:textId="77777777" w:rsidR="0009150A" w:rsidRPr="007C5B4C" w:rsidRDefault="0009150A" w:rsidP="0009150A">
      <w:pPr>
        <w:spacing w:before="40" w:after="40" w:line="360" w:lineRule="auto"/>
        <w:ind w:left="397"/>
        <w:jc w:val="both"/>
        <w:rPr>
          <w:rtl/>
        </w:rPr>
      </w:pPr>
    </w:p>
    <w:p w14:paraId="07349AE3" w14:textId="229FFCC6" w:rsidR="00DE3E2F" w:rsidRPr="00915100" w:rsidRDefault="004B32A6" w:rsidP="003D5D1F">
      <w:pPr>
        <w:pStyle w:val="1-"/>
        <w:numPr>
          <w:ilvl w:val="0"/>
          <w:numId w:val="73"/>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61" w:name="show_isTender_12"/>
      <w:r w:rsidR="00133420">
        <w:rPr>
          <w:rFonts w:hint="cs"/>
          <w:rtl/>
        </w:rPr>
        <w:t>ל</w:t>
      </w:r>
      <w:r w:rsidRPr="00133420">
        <w:rPr>
          <w:rtl/>
        </w:rPr>
        <w:t xml:space="preserve">מכרז </w:t>
      </w:r>
      <w:bookmarkStart w:id="562" w:name="TenderDesc_10"/>
      <w:r w:rsidRPr="00133420">
        <w:rPr>
          <w:rtl/>
        </w:rPr>
        <w:t>מתן שירותי מכירת יהלומים באמצעות "מכרזי יהלומים"</w:t>
      </w:r>
      <w:bookmarkEnd w:id="562"/>
      <w:r w:rsidR="00133420">
        <w:rPr>
          <w:rFonts w:hint="cs"/>
          <w:rtl/>
        </w:rPr>
        <w:t xml:space="preserve"> מספר  </w:t>
      </w:r>
      <w:r w:rsidR="00F706C3">
        <w:rPr>
          <w:rFonts w:hint="cs"/>
          <w:rtl/>
        </w:rPr>
        <w:t>13-2025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61"/>
      <w:r w:rsidR="00174672">
        <w:rPr>
          <w:rFonts w:hint="cs"/>
          <w:rtl/>
        </w:rPr>
        <w:t>.</w:t>
      </w:r>
      <w:r w:rsidRPr="007457A7">
        <w:rPr>
          <w:rFonts w:hint="cs"/>
          <w:rtl/>
        </w:rPr>
        <w:t>.</w:t>
      </w:r>
    </w:p>
    <w:p w14:paraId="0826AB71" w14:textId="77777777" w:rsidR="00DE3E2F" w:rsidRPr="007C5B4C" w:rsidRDefault="004B32A6" w:rsidP="00915100">
      <w:pPr>
        <w:pStyle w:val="1-"/>
        <w:rPr>
          <w:rtl/>
        </w:rPr>
      </w:pPr>
      <w:r w:rsidRPr="007C5B4C">
        <w:rPr>
          <w:rtl/>
        </w:rPr>
        <w:t>בהתחייבות זו תהיה למונחים הבאים המשמעות המופיעה לצידם:</w:t>
      </w:r>
    </w:p>
    <w:p w14:paraId="4E8BD1A3" w14:textId="77777777" w:rsidR="00DE3E2F" w:rsidRPr="007C5B4C" w:rsidRDefault="004B32A6"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64F62DE8" w14:textId="77777777" w:rsidR="00DE3E2F" w:rsidRPr="007C5B4C" w:rsidRDefault="004B32A6"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534C195D" w14:textId="77777777" w:rsidR="00DE3E2F" w:rsidRDefault="004B32A6"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975D6D5" w14:textId="77777777" w:rsidR="00DE3E2F" w:rsidRPr="00C2336B" w:rsidRDefault="004B32A6"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8BF7F40" w14:textId="77777777" w:rsidR="00DE3E2F" w:rsidRPr="00C2336B" w:rsidRDefault="004B32A6"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558173DE" w14:textId="77777777" w:rsidR="00DE3E2F" w:rsidRDefault="004B32A6"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6246FFA3" w14:textId="77777777" w:rsidR="00DE3E2F" w:rsidRPr="00C2336B" w:rsidRDefault="004B32A6"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8C9F0F2" w14:textId="77777777" w:rsidR="00DE3E2F" w:rsidRPr="00925707" w:rsidRDefault="00DE3E2F" w:rsidP="00925707">
      <w:pPr>
        <w:rPr>
          <w:rtl/>
        </w:rPr>
      </w:pPr>
    </w:p>
    <w:p w14:paraId="562D60DC" w14:textId="77777777" w:rsidR="00DE3E2F" w:rsidRDefault="00DE3E2F" w:rsidP="00DE3E2F">
      <w:pPr>
        <w:spacing w:after="200" w:line="360" w:lineRule="auto"/>
        <w:jc w:val="center"/>
        <w:rPr>
          <w:rtl/>
        </w:rPr>
      </w:pPr>
    </w:p>
    <w:p w14:paraId="25E9B5CF" w14:textId="0D90ABA1" w:rsidR="00AC367A" w:rsidRDefault="004B32A6"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63" w:name="_Toc185193199"/>
      <w:bookmarkStart w:id="564" w:name="_Toc171667620"/>
      <w:bookmarkStart w:id="565" w:name="_Toc330777766"/>
      <w:bookmarkEnd w:id="541"/>
      <w:bookmarkEnd w:id="563"/>
      <w:bookmarkEnd w:id="564"/>
      <w:bookmarkEnd w:id="565"/>
    </w:p>
    <w:p w14:paraId="021508C6" w14:textId="77777777" w:rsidR="00AC367A" w:rsidRDefault="00AC367A">
      <w:pPr>
        <w:bidi w:val="0"/>
        <w:spacing w:before="200" w:after="200" w:line="276" w:lineRule="auto"/>
        <w:rPr>
          <w:rtl/>
        </w:rPr>
      </w:pPr>
      <w:r>
        <w:rPr>
          <w:rtl/>
        </w:rPr>
        <w:br w:type="page"/>
      </w:r>
    </w:p>
    <w:p w14:paraId="6273BFC4" w14:textId="10AB08B8" w:rsidR="00AC367A" w:rsidRDefault="00AC367A" w:rsidP="00AC367A">
      <w:pPr>
        <w:pStyle w:val="affffffff"/>
        <w:rPr>
          <w:rtl/>
        </w:rPr>
      </w:pPr>
      <w:r>
        <w:rPr>
          <w:rFonts w:hint="cs"/>
          <w:rtl/>
        </w:rPr>
        <w:lastRenderedPageBreak/>
        <w:t xml:space="preserve">נספח ו </w:t>
      </w:r>
      <w:r>
        <w:rPr>
          <w:rtl/>
        </w:rPr>
        <w:t>–</w:t>
      </w:r>
      <w:r>
        <w:rPr>
          <w:rFonts w:hint="cs"/>
          <w:rtl/>
        </w:rPr>
        <w:t xml:space="preserve"> אבטחת מידע</w:t>
      </w:r>
    </w:p>
    <w:p w14:paraId="526384F5" w14:textId="77777777" w:rsidR="00AC367A" w:rsidRPr="00063B75" w:rsidRDefault="00AC367A" w:rsidP="003D5D1F">
      <w:pPr>
        <w:pStyle w:val="2"/>
        <w:numPr>
          <w:ilvl w:val="0"/>
          <w:numId w:val="64"/>
        </w:numPr>
        <w:rPr>
          <w:rFonts w:ascii="David" w:hAnsi="David" w:cs="David"/>
          <w:sz w:val="24"/>
          <w:szCs w:val="24"/>
        </w:rPr>
      </w:pPr>
      <w:r w:rsidRPr="00063B75">
        <w:rPr>
          <w:rFonts w:ascii="David" w:hAnsi="David" w:cs="David" w:hint="eastAsia"/>
          <w:b/>
          <w:bCs/>
          <w:sz w:val="24"/>
          <w:szCs w:val="24"/>
          <w:rtl/>
        </w:rPr>
        <w:t>הגדרות</w:t>
      </w:r>
      <w:r w:rsidRPr="00063B75">
        <w:rPr>
          <w:rFonts w:ascii="David" w:hAnsi="David" w:cs="David"/>
          <w:b/>
          <w:bCs/>
          <w:sz w:val="24"/>
          <w:szCs w:val="24"/>
          <w:rtl/>
        </w:rPr>
        <w:t xml:space="preserve"> </w:t>
      </w:r>
      <w:r w:rsidRPr="00063B75">
        <w:rPr>
          <w:rFonts w:ascii="David" w:hAnsi="David" w:cs="David" w:hint="eastAsia"/>
          <w:b/>
          <w:bCs/>
          <w:sz w:val="24"/>
          <w:szCs w:val="24"/>
          <w:rtl/>
        </w:rPr>
        <w:t>ייעודיות</w:t>
      </w:r>
      <w:r w:rsidRPr="00063B75">
        <w:rPr>
          <w:rFonts w:ascii="David" w:hAnsi="David" w:cs="David"/>
          <w:b/>
          <w:bCs/>
          <w:sz w:val="24"/>
          <w:szCs w:val="24"/>
          <w:rtl/>
        </w:rPr>
        <w:t xml:space="preserve"> </w:t>
      </w:r>
      <w:r w:rsidRPr="00063B75">
        <w:rPr>
          <w:rFonts w:ascii="David" w:hAnsi="David" w:cs="David" w:hint="eastAsia"/>
          <w:b/>
          <w:bCs/>
          <w:sz w:val="24"/>
          <w:szCs w:val="24"/>
          <w:rtl/>
        </w:rPr>
        <w:t>לטופס</w:t>
      </w:r>
      <w:r w:rsidRPr="00063B75">
        <w:rPr>
          <w:rFonts w:ascii="David" w:hAnsi="David" w:cs="David"/>
          <w:b/>
          <w:bCs/>
          <w:sz w:val="24"/>
          <w:szCs w:val="24"/>
          <w:rtl/>
        </w:rPr>
        <w:t xml:space="preserve"> </w:t>
      </w:r>
      <w:r w:rsidRPr="00063B75">
        <w:rPr>
          <w:rFonts w:ascii="David" w:hAnsi="David" w:cs="David" w:hint="eastAsia"/>
          <w:b/>
          <w:bCs/>
          <w:sz w:val="24"/>
          <w:szCs w:val="24"/>
          <w:rtl/>
        </w:rPr>
        <w:t>זה</w:t>
      </w:r>
    </w:p>
    <w:p w14:paraId="4EF0928E" w14:textId="77777777" w:rsidR="00AC367A" w:rsidRPr="00063B75" w:rsidRDefault="00AC367A" w:rsidP="003D5D1F">
      <w:pPr>
        <w:pStyle w:val="2"/>
        <w:numPr>
          <w:ilvl w:val="1"/>
          <w:numId w:val="64"/>
        </w:numPr>
        <w:rPr>
          <w:rFonts w:ascii="David" w:hAnsi="David" w:cs="David"/>
          <w:sz w:val="24"/>
          <w:szCs w:val="24"/>
          <w:rtl/>
        </w:rPr>
      </w:pPr>
      <w:r w:rsidRPr="00063B75">
        <w:rPr>
          <w:rFonts w:ascii="David" w:hAnsi="David" w:cs="David" w:hint="eastAsia"/>
          <w:sz w:val="24"/>
          <w:szCs w:val="24"/>
          <w:u w:val="single"/>
          <w:rtl/>
        </w:rPr>
        <w:t>אירוע</w:t>
      </w:r>
      <w:r w:rsidRPr="00063B75">
        <w:rPr>
          <w:rFonts w:ascii="David" w:hAnsi="David" w:cs="David"/>
          <w:sz w:val="24"/>
          <w:szCs w:val="24"/>
          <w:u w:val="single"/>
          <w:rtl/>
        </w:rPr>
        <w:t xml:space="preserve"> </w:t>
      </w:r>
      <w:r w:rsidRPr="00063B75">
        <w:rPr>
          <w:rFonts w:ascii="David" w:hAnsi="David" w:cs="David" w:hint="eastAsia"/>
          <w:sz w:val="24"/>
          <w:szCs w:val="24"/>
          <w:u w:val="single"/>
          <w:rtl/>
        </w:rPr>
        <w:t>אבטחה</w:t>
      </w:r>
      <w:r w:rsidRPr="00063B75">
        <w:rPr>
          <w:rFonts w:ascii="David" w:hAnsi="David" w:cs="David"/>
          <w:sz w:val="24"/>
          <w:szCs w:val="24"/>
          <w:rtl/>
        </w:rPr>
        <w:t xml:space="preserve"> – אירוע (</w:t>
      </w:r>
      <w:r w:rsidRPr="00063B75">
        <w:rPr>
          <w:rFonts w:ascii="David" w:hAnsi="David" w:cs="David"/>
          <w:sz w:val="24"/>
          <w:szCs w:val="24"/>
        </w:rPr>
        <w:t>incident</w:t>
      </w:r>
      <w:r w:rsidRPr="00063B75">
        <w:rPr>
          <w:rFonts w:ascii="David" w:hAnsi="David" w:cs="David"/>
          <w:sz w:val="24"/>
          <w:szCs w:val="24"/>
          <w:rtl/>
        </w:rPr>
        <w:t xml:space="preserve">) </w:t>
      </w:r>
      <w:r w:rsidRPr="00063B75">
        <w:rPr>
          <w:rFonts w:ascii="David" w:hAnsi="David" w:cs="David" w:hint="eastAsia"/>
          <w:sz w:val="24"/>
          <w:szCs w:val="24"/>
          <w:rtl/>
        </w:rPr>
        <w:t>אשר</w:t>
      </w:r>
      <w:r w:rsidRPr="00063B75">
        <w:rPr>
          <w:rFonts w:ascii="David" w:hAnsi="David" w:cs="David"/>
          <w:sz w:val="24"/>
          <w:szCs w:val="24"/>
          <w:rtl/>
        </w:rPr>
        <w:t xml:space="preserve"> </w:t>
      </w:r>
      <w:r w:rsidRPr="00063B75">
        <w:rPr>
          <w:rFonts w:ascii="David" w:hAnsi="David" w:cs="David" w:hint="eastAsia"/>
          <w:sz w:val="24"/>
          <w:szCs w:val="24"/>
          <w:rtl/>
        </w:rPr>
        <w:t>עלול</w:t>
      </w:r>
      <w:r w:rsidRPr="00063B75">
        <w:rPr>
          <w:rFonts w:ascii="David" w:hAnsi="David" w:cs="David"/>
          <w:sz w:val="24"/>
          <w:szCs w:val="24"/>
          <w:rtl/>
        </w:rPr>
        <w:t xml:space="preserve"> </w:t>
      </w:r>
      <w:r w:rsidRPr="00063B75">
        <w:rPr>
          <w:rFonts w:ascii="David" w:hAnsi="David" w:cs="David" w:hint="eastAsia"/>
          <w:sz w:val="24"/>
          <w:szCs w:val="24"/>
          <w:rtl/>
        </w:rPr>
        <w:t>לפגוע</w:t>
      </w:r>
      <w:r w:rsidRPr="00063B75">
        <w:rPr>
          <w:rFonts w:ascii="David" w:hAnsi="David" w:cs="David"/>
          <w:sz w:val="24"/>
          <w:szCs w:val="24"/>
          <w:rtl/>
        </w:rPr>
        <w:t xml:space="preserve"> </w:t>
      </w:r>
      <w:r w:rsidRPr="00063B75">
        <w:rPr>
          <w:rFonts w:ascii="David" w:hAnsi="David" w:cs="David" w:hint="eastAsia"/>
          <w:sz w:val="24"/>
          <w:szCs w:val="24"/>
          <w:rtl/>
        </w:rPr>
        <w:t>בזמינות</w:t>
      </w:r>
      <w:r w:rsidRPr="00063B75">
        <w:rPr>
          <w:rFonts w:ascii="David" w:hAnsi="David" w:cs="David"/>
          <w:sz w:val="24"/>
          <w:szCs w:val="24"/>
          <w:rtl/>
        </w:rPr>
        <w:t xml:space="preserve">, </w:t>
      </w:r>
      <w:r w:rsidRPr="00063B75">
        <w:rPr>
          <w:rFonts w:ascii="David" w:hAnsi="David" w:cs="David" w:hint="eastAsia"/>
          <w:sz w:val="24"/>
          <w:szCs w:val="24"/>
          <w:rtl/>
        </w:rPr>
        <w:t>ברציפות</w:t>
      </w:r>
      <w:r w:rsidRPr="00063B75">
        <w:rPr>
          <w:rFonts w:ascii="David" w:hAnsi="David" w:cs="David"/>
          <w:sz w:val="24"/>
          <w:szCs w:val="24"/>
          <w:rtl/>
        </w:rPr>
        <w:t xml:space="preserve"> </w:t>
      </w:r>
      <w:r w:rsidRPr="00063B75">
        <w:rPr>
          <w:rFonts w:ascii="David" w:hAnsi="David" w:cs="David" w:hint="eastAsia"/>
          <w:sz w:val="24"/>
          <w:szCs w:val="24"/>
          <w:rtl/>
        </w:rPr>
        <w:t>התפעולית</w:t>
      </w:r>
      <w:r w:rsidRPr="00063B75">
        <w:rPr>
          <w:rFonts w:ascii="David" w:hAnsi="David" w:cs="David"/>
          <w:sz w:val="24"/>
          <w:szCs w:val="24"/>
          <w:rtl/>
        </w:rPr>
        <w:t xml:space="preserve">, </w:t>
      </w:r>
      <w:r w:rsidRPr="00063B75">
        <w:rPr>
          <w:rFonts w:ascii="David" w:hAnsi="David" w:cs="David" w:hint="eastAsia"/>
          <w:sz w:val="24"/>
          <w:szCs w:val="24"/>
          <w:rtl/>
        </w:rPr>
        <w:t>במהימנות</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בסודיות</w:t>
      </w:r>
      <w:r w:rsidRPr="00063B75">
        <w:rPr>
          <w:rFonts w:ascii="David" w:hAnsi="David" w:cs="David"/>
          <w:sz w:val="24"/>
          <w:szCs w:val="24"/>
          <w:rtl/>
        </w:rPr>
        <w:t xml:space="preserve"> </w:t>
      </w:r>
      <w:r w:rsidRPr="00063B75">
        <w:rPr>
          <w:rFonts w:ascii="David" w:hAnsi="David" w:cs="David" w:hint="eastAsia"/>
          <w:sz w:val="24"/>
          <w:szCs w:val="24"/>
          <w:rtl/>
        </w:rPr>
        <w:t>המידע</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המשרד</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מערכות</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קוד</w:t>
      </w:r>
      <w:r w:rsidRPr="00063B75">
        <w:rPr>
          <w:rFonts w:ascii="David" w:hAnsi="David" w:cs="David"/>
          <w:sz w:val="24"/>
          <w:szCs w:val="24"/>
          <w:rtl/>
        </w:rPr>
        <w:t xml:space="preserve"> </w:t>
      </w:r>
      <w:r w:rsidRPr="00063B75">
        <w:rPr>
          <w:rFonts w:ascii="David" w:hAnsi="David" w:cs="David" w:hint="eastAsia"/>
          <w:sz w:val="24"/>
          <w:szCs w:val="24"/>
          <w:rtl/>
        </w:rPr>
        <w:t>המסופקות</w:t>
      </w:r>
      <w:r w:rsidRPr="00063B75">
        <w:rPr>
          <w:rFonts w:ascii="David" w:hAnsi="David" w:cs="David"/>
          <w:sz w:val="24"/>
          <w:szCs w:val="24"/>
          <w:rtl/>
        </w:rPr>
        <w:t xml:space="preserve"> </w:t>
      </w:r>
      <w:r w:rsidRPr="00063B75">
        <w:rPr>
          <w:rFonts w:ascii="David" w:hAnsi="David" w:cs="David" w:hint="eastAsia"/>
          <w:sz w:val="24"/>
          <w:szCs w:val="24"/>
          <w:rtl/>
        </w:rPr>
        <w:t>לו</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חומרה</w:t>
      </w:r>
      <w:r w:rsidRPr="00063B75">
        <w:rPr>
          <w:rFonts w:ascii="David" w:hAnsi="David" w:cs="David"/>
          <w:sz w:val="24"/>
          <w:szCs w:val="24"/>
          <w:rtl/>
        </w:rPr>
        <w:t xml:space="preserve">, </w:t>
      </w:r>
      <w:r w:rsidRPr="00063B75">
        <w:rPr>
          <w:rFonts w:ascii="David" w:hAnsi="David" w:cs="David" w:hint="eastAsia"/>
          <w:sz w:val="24"/>
          <w:szCs w:val="24"/>
          <w:rtl/>
        </w:rPr>
        <w:t>תכנה</w:t>
      </w:r>
      <w:r w:rsidRPr="00063B75">
        <w:rPr>
          <w:rFonts w:ascii="David" w:hAnsi="David" w:cs="David"/>
          <w:sz w:val="24"/>
          <w:szCs w:val="24"/>
          <w:rtl/>
        </w:rPr>
        <w:t xml:space="preserve">, </w:t>
      </w:r>
      <w:r w:rsidRPr="00063B75">
        <w:rPr>
          <w:rFonts w:ascii="David" w:hAnsi="David" w:cs="David" w:hint="eastAsia"/>
          <w:sz w:val="24"/>
          <w:szCs w:val="24"/>
          <w:rtl/>
        </w:rPr>
        <w:t>מאגרי</w:t>
      </w:r>
      <w:r w:rsidRPr="00063B75">
        <w:rPr>
          <w:rFonts w:ascii="David" w:hAnsi="David" w:cs="David"/>
          <w:sz w:val="24"/>
          <w:szCs w:val="24"/>
          <w:rtl/>
        </w:rPr>
        <w:t xml:space="preserve"> </w:t>
      </w:r>
      <w:r w:rsidRPr="00063B75">
        <w:rPr>
          <w:rFonts w:ascii="David" w:hAnsi="David" w:cs="David" w:hint="eastAsia"/>
          <w:sz w:val="24"/>
          <w:szCs w:val="24"/>
          <w:rtl/>
        </w:rPr>
        <w:t>מידע</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תשתית</w:t>
      </w:r>
      <w:r w:rsidRPr="00063B75">
        <w:rPr>
          <w:rFonts w:ascii="David" w:hAnsi="David" w:cs="David"/>
          <w:sz w:val="24"/>
          <w:szCs w:val="24"/>
          <w:rtl/>
        </w:rPr>
        <w:t xml:space="preserve">, </w:t>
      </w:r>
      <w:r w:rsidRPr="00063B75">
        <w:rPr>
          <w:rFonts w:ascii="David" w:hAnsi="David" w:cs="David" w:hint="eastAsia"/>
          <w:sz w:val="24"/>
          <w:szCs w:val="24"/>
          <w:rtl/>
        </w:rPr>
        <w:t>שבהם</w:t>
      </w:r>
      <w:r w:rsidRPr="00063B75">
        <w:rPr>
          <w:rFonts w:ascii="David" w:hAnsi="David" w:cs="David"/>
          <w:sz w:val="24"/>
          <w:szCs w:val="24"/>
          <w:rtl/>
        </w:rPr>
        <w:t xml:space="preserve"> </w:t>
      </w:r>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עושה</w:t>
      </w:r>
      <w:r w:rsidRPr="00063B75">
        <w:rPr>
          <w:rFonts w:ascii="David" w:hAnsi="David" w:cs="David"/>
          <w:sz w:val="24"/>
          <w:szCs w:val="24"/>
          <w:rtl/>
        </w:rPr>
        <w:t xml:space="preserve"> </w:t>
      </w:r>
      <w:r w:rsidRPr="00063B75">
        <w:rPr>
          <w:rFonts w:ascii="David" w:hAnsi="David" w:cs="David" w:hint="eastAsia"/>
          <w:sz w:val="24"/>
          <w:szCs w:val="24"/>
          <w:rtl/>
        </w:rPr>
        <w:t>שימוש</w:t>
      </w:r>
      <w:r w:rsidRPr="00063B75">
        <w:rPr>
          <w:rFonts w:ascii="David" w:hAnsi="David" w:cs="David"/>
          <w:sz w:val="24"/>
          <w:szCs w:val="24"/>
          <w:rtl/>
        </w:rPr>
        <w:t xml:space="preserve"> </w:t>
      </w:r>
      <w:r w:rsidRPr="00063B75">
        <w:rPr>
          <w:rFonts w:ascii="David" w:hAnsi="David" w:cs="David" w:hint="eastAsia"/>
          <w:sz w:val="24"/>
          <w:szCs w:val="24"/>
          <w:rtl/>
        </w:rPr>
        <w:t>לצורך</w:t>
      </w:r>
      <w:r w:rsidRPr="00063B75">
        <w:rPr>
          <w:rFonts w:ascii="David" w:hAnsi="David" w:cs="David"/>
          <w:sz w:val="24"/>
          <w:szCs w:val="24"/>
          <w:rtl/>
        </w:rPr>
        <w:t xml:space="preserve"> </w:t>
      </w:r>
      <w:r w:rsidRPr="00063B75">
        <w:rPr>
          <w:rFonts w:ascii="David" w:hAnsi="David" w:cs="David" w:hint="eastAsia"/>
          <w:sz w:val="24"/>
          <w:szCs w:val="24"/>
          <w:rtl/>
        </w:rPr>
        <w:t>ביצוע</w:t>
      </w:r>
      <w:r w:rsidRPr="00063B75">
        <w:rPr>
          <w:rFonts w:ascii="David" w:hAnsi="David" w:cs="David"/>
          <w:sz w:val="24"/>
          <w:szCs w:val="24"/>
          <w:rtl/>
        </w:rPr>
        <w:t xml:space="preserve"> </w:t>
      </w:r>
      <w:r w:rsidRPr="00063B75">
        <w:rPr>
          <w:rFonts w:ascii="David" w:hAnsi="David" w:cs="David" w:hint="eastAsia"/>
          <w:sz w:val="24"/>
          <w:szCs w:val="24"/>
          <w:rtl/>
        </w:rPr>
        <w:t>ההסכם</w:t>
      </w:r>
      <w:r w:rsidRPr="00063B75">
        <w:rPr>
          <w:rFonts w:ascii="David" w:hAnsi="David" w:cs="David"/>
          <w:sz w:val="24"/>
          <w:szCs w:val="24"/>
          <w:rtl/>
        </w:rPr>
        <w:t xml:space="preserve">, </w:t>
      </w:r>
      <w:r w:rsidRPr="00063B75">
        <w:rPr>
          <w:rFonts w:ascii="David" w:hAnsi="David" w:cs="David" w:hint="eastAsia"/>
          <w:sz w:val="24"/>
          <w:szCs w:val="24"/>
          <w:rtl/>
        </w:rPr>
        <w:t>ובכלל</w:t>
      </w:r>
      <w:r w:rsidRPr="00063B75">
        <w:rPr>
          <w:rFonts w:ascii="David" w:hAnsi="David" w:cs="David"/>
          <w:sz w:val="24"/>
          <w:szCs w:val="24"/>
          <w:rtl/>
        </w:rPr>
        <w:t xml:space="preserve"> </w:t>
      </w:r>
      <w:r w:rsidRPr="00063B75">
        <w:rPr>
          <w:rFonts w:ascii="David" w:hAnsi="David" w:cs="David" w:hint="eastAsia"/>
          <w:sz w:val="24"/>
          <w:szCs w:val="24"/>
          <w:rtl/>
        </w:rPr>
        <w:t>זה</w:t>
      </w:r>
      <w:r w:rsidRPr="00063B75">
        <w:rPr>
          <w:rFonts w:ascii="David" w:hAnsi="David" w:cs="David"/>
          <w:sz w:val="24"/>
          <w:szCs w:val="24"/>
          <w:rtl/>
        </w:rPr>
        <w:t xml:space="preserve"> </w:t>
      </w:r>
      <w:r w:rsidRPr="00063B75">
        <w:rPr>
          <w:rFonts w:ascii="David" w:hAnsi="David" w:cs="David" w:hint="eastAsia"/>
          <w:sz w:val="24"/>
          <w:szCs w:val="24"/>
          <w:rtl/>
        </w:rPr>
        <w:t>תקיפת</w:t>
      </w:r>
      <w:r w:rsidRPr="00063B75">
        <w:rPr>
          <w:rFonts w:ascii="David" w:hAnsi="David" w:cs="David"/>
          <w:sz w:val="24"/>
          <w:szCs w:val="24"/>
          <w:rtl/>
        </w:rPr>
        <w:t xml:space="preserve"> </w:t>
      </w:r>
      <w:r w:rsidRPr="00063B75">
        <w:rPr>
          <w:rFonts w:ascii="David" w:hAnsi="David" w:cs="David" w:hint="eastAsia"/>
          <w:sz w:val="24"/>
          <w:szCs w:val="24"/>
          <w:rtl/>
        </w:rPr>
        <w:t>סייבר</w:t>
      </w:r>
      <w:r w:rsidRPr="00063B75">
        <w:rPr>
          <w:rFonts w:ascii="David" w:hAnsi="David" w:cs="David"/>
          <w:sz w:val="24"/>
          <w:szCs w:val="24"/>
          <w:rtl/>
        </w:rPr>
        <w:t>.</w:t>
      </w:r>
    </w:p>
    <w:p w14:paraId="7E334379" w14:textId="77777777" w:rsidR="00AC367A" w:rsidRPr="00063B75" w:rsidRDefault="00AC367A" w:rsidP="003D5D1F">
      <w:pPr>
        <w:pStyle w:val="2"/>
        <w:numPr>
          <w:ilvl w:val="1"/>
          <w:numId w:val="64"/>
        </w:numPr>
        <w:rPr>
          <w:rFonts w:ascii="David" w:hAnsi="David" w:cs="David"/>
          <w:sz w:val="24"/>
          <w:szCs w:val="24"/>
          <w:rtl/>
        </w:rPr>
      </w:pPr>
      <w:r w:rsidRPr="00063B75">
        <w:rPr>
          <w:rFonts w:ascii="David" w:hAnsi="David" w:cs="David" w:hint="eastAsia"/>
          <w:sz w:val="24"/>
          <w:szCs w:val="24"/>
          <w:u w:val="single"/>
          <w:rtl/>
        </w:rPr>
        <w:t>גורם</w:t>
      </w:r>
      <w:r w:rsidRPr="00063B75">
        <w:rPr>
          <w:rFonts w:ascii="David" w:hAnsi="David" w:cs="David"/>
          <w:sz w:val="24"/>
          <w:szCs w:val="24"/>
          <w:u w:val="single"/>
          <w:rtl/>
        </w:rPr>
        <w:t xml:space="preserve"> </w:t>
      </w:r>
      <w:r w:rsidRPr="00063B75">
        <w:rPr>
          <w:rFonts w:ascii="David" w:hAnsi="David" w:cs="David" w:hint="eastAsia"/>
          <w:sz w:val="24"/>
          <w:szCs w:val="24"/>
          <w:u w:val="single"/>
          <w:rtl/>
        </w:rPr>
        <w:t>מנחה</w:t>
      </w:r>
      <w:r w:rsidRPr="00063B75">
        <w:rPr>
          <w:rFonts w:ascii="David" w:hAnsi="David" w:cs="David"/>
          <w:sz w:val="24"/>
          <w:szCs w:val="24"/>
          <w:rtl/>
        </w:rPr>
        <w:t xml:space="preserve"> - הגורם המנחה את המזמין בהיבטי סייבר והגנות מידע כגון: היחידה להגנת הסייבר בממשלה </w:t>
      </w:r>
      <w:r w:rsidRPr="00063B75">
        <w:rPr>
          <w:rFonts w:ascii="David" w:hAnsi="David" w:cs="David" w:hint="eastAsia"/>
          <w:sz w:val="24"/>
          <w:szCs w:val="24"/>
          <w:rtl/>
        </w:rPr>
        <w:t>כ</w:t>
      </w:r>
      <w:r w:rsidRPr="00063B75">
        <w:rPr>
          <w:rFonts w:ascii="David" w:hAnsi="David" w:cs="David"/>
          <w:sz w:val="24"/>
          <w:szCs w:val="24"/>
          <w:rtl/>
        </w:rPr>
        <w:t>(להלן: "</w:t>
      </w:r>
      <w:proofErr w:type="spellStart"/>
      <w:r w:rsidRPr="00063B75">
        <w:rPr>
          <w:rFonts w:ascii="David" w:hAnsi="David" w:cs="David" w:hint="eastAsia"/>
          <w:sz w:val="24"/>
          <w:szCs w:val="24"/>
          <w:rtl/>
        </w:rPr>
        <w:t>יה</w:t>
      </w:r>
      <w:r w:rsidRPr="00063B75">
        <w:rPr>
          <w:rFonts w:ascii="David" w:hAnsi="David" w:cs="David"/>
          <w:sz w:val="24"/>
          <w:szCs w:val="24"/>
          <w:rtl/>
        </w:rPr>
        <w:t>"ב</w:t>
      </w:r>
      <w:proofErr w:type="spellEnd"/>
      <w:r w:rsidRPr="00063B75">
        <w:rPr>
          <w:rFonts w:ascii="David" w:hAnsi="David" w:cs="David"/>
          <w:sz w:val="24"/>
          <w:szCs w:val="24"/>
          <w:rtl/>
        </w:rPr>
        <w:t xml:space="preserve">") במערך </w:t>
      </w:r>
      <w:proofErr w:type="spellStart"/>
      <w:r w:rsidRPr="00063B75">
        <w:rPr>
          <w:rFonts w:ascii="David" w:hAnsi="David" w:cs="David" w:hint="eastAsia"/>
          <w:sz w:val="24"/>
          <w:szCs w:val="24"/>
          <w:rtl/>
        </w:rPr>
        <w:t>הדיגיטל</w:t>
      </w:r>
      <w:proofErr w:type="spellEnd"/>
      <w:r w:rsidRPr="00063B75">
        <w:rPr>
          <w:rFonts w:ascii="David" w:hAnsi="David" w:cs="David"/>
          <w:sz w:val="24"/>
          <w:szCs w:val="24"/>
          <w:rtl/>
        </w:rPr>
        <w:t xml:space="preserve"> הלאומי, הממונה על הביטחון במשרד הביטחון (</w:t>
      </w:r>
      <w:proofErr w:type="spellStart"/>
      <w:r w:rsidRPr="00063B75">
        <w:rPr>
          <w:rFonts w:ascii="David" w:hAnsi="David" w:cs="David" w:hint="eastAsia"/>
          <w:sz w:val="24"/>
          <w:szCs w:val="24"/>
          <w:rtl/>
        </w:rPr>
        <w:t>מלמ</w:t>
      </w:r>
      <w:r w:rsidRPr="00063B75">
        <w:rPr>
          <w:rFonts w:ascii="David" w:hAnsi="David" w:cs="David"/>
          <w:sz w:val="24"/>
          <w:szCs w:val="24"/>
          <w:rtl/>
        </w:rPr>
        <w:t>"ב</w:t>
      </w:r>
      <w:proofErr w:type="spellEnd"/>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מערך</w:t>
      </w:r>
      <w:r w:rsidRPr="00063B75">
        <w:rPr>
          <w:rFonts w:ascii="David" w:hAnsi="David" w:cs="David"/>
          <w:sz w:val="24"/>
          <w:szCs w:val="24"/>
          <w:rtl/>
        </w:rPr>
        <w:t xml:space="preserve"> </w:t>
      </w:r>
      <w:r w:rsidRPr="00063B75">
        <w:rPr>
          <w:rFonts w:ascii="David" w:hAnsi="David" w:cs="David" w:hint="eastAsia"/>
          <w:sz w:val="24"/>
          <w:szCs w:val="24"/>
          <w:rtl/>
        </w:rPr>
        <w:t>הסייבר</w:t>
      </w:r>
      <w:r w:rsidRPr="00063B75">
        <w:rPr>
          <w:rFonts w:ascii="David" w:hAnsi="David" w:cs="David"/>
          <w:sz w:val="24"/>
          <w:szCs w:val="24"/>
          <w:rtl/>
        </w:rPr>
        <w:t xml:space="preserve"> </w:t>
      </w:r>
      <w:r w:rsidRPr="00063B75">
        <w:rPr>
          <w:rFonts w:ascii="David" w:hAnsi="David" w:cs="David" w:hint="eastAsia"/>
          <w:sz w:val="24"/>
          <w:szCs w:val="24"/>
          <w:rtl/>
        </w:rPr>
        <w:t>הלאומי</w:t>
      </w:r>
      <w:r w:rsidRPr="00063B75">
        <w:rPr>
          <w:rFonts w:ascii="David" w:hAnsi="David" w:cs="David"/>
          <w:sz w:val="24"/>
          <w:szCs w:val="24"/>
          <w:rtl/>
        </w:rPr>
        <w:t xml:space="preserve">. </w:t>
      </w:r>
      <w:r w:rsidRPr="00063B75">
        <w:rPr>
          <w:rFonts w:ascii="David" w:hAnsi="David" w:cs="David" w:hint="eastAsia"/>
          <w:sz w:val="24"/>
          <w:szCs w:val="24"/>
          <w:rtl/>
        </w:rPr>
        <w:t>אם</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מנחה</w:t>
      </w:r>
      <w:r w:rsidRPr="00063B75">
        <w:rPr>
          <w:rFonts w:ascii="David" w:hAnsi="David" w:cs="David"/>
          <w:sz w:val="24"/>
          <w:szCs w:val="24"/>
          <w:rtl/>
        </w:rPr>
        <w:t xml:space="preserve"> </w:t>
      </w:r>
      <w:r w:rsidRPr="00063B75">
        <w:rPr>
          <w:rFonts w:ascii="David" w:hAnsi="David" w:cs="David" w:hint="eastAsia"/>
          <w:sz w:val="24"/>
          <w:szCs w:val="24"/>
          <w:rtl/>
        </w:rPr>
        <w:t>את</w:t>
      </w:r>
      <w:r w:rsidRPr="00063B75">
        <w:rPr>
          <w:rFonts w:ascii="David" w:hAnsi="David" w:cs="David"/>
          <w:sz w:val="24"/>
          <w:szCs w:val="24"/>
          <w:rtl/>
        </w:rPr>
        <w:t xml:space="preserve"> </w:t>
      </w:r>
      <w:r w:rsidRPr="00063B75">
        <w:rPr>
          <w:rFonts w:ascii="David" w:hAnsi="David" w:cs="David" w:hint="eastAsia"/>
          <w:sz w:val="24"/>
          <w:szCs w:val="24"/>
          <w:rtl/>
        </w:rPr>
        <w:t>עצמו</w:t>
      </w:r>
      <w:r w:rsidRPr="00063B75">
        <w:rPr>
          <w:rFonts w:ascii="David" w:hAnsi="David" w:cs="David"/>
          <w:sz w:val="24"/>
          <w:szCs w:val="24"/>
          <w:rtl/>
        </w:rPr>
        <w:t xml:space="preserve">, </w:t>
      </w:r>
      <w:r w:rsidRPr="00063B75">
        <w:rPr>
          <w:rFonts w:ascii="David" w:hAnsi="David" w:cs="David" w:hint="eastAsia"/>
          <w:sz w:val="24"/>
          <w:szCs w:val="24"/>
          <w:rtl/>
        </w:rPr>
        <w:t>אז</w:t>
      </w:r>
      <w:r w:rsidRPr="00063B75">
        <w:rPr>
          <w:rFonts w:ascii="David" w:hAnsi="David" w:cs="David"/>
          <w:sz w:val="24"/>
          <w:szCs w:val="24"/>
          <w:rtl/>
        </w:rPr>
        <w:t xml:space="preserve"> </w:t>
      </w:r>
      <w:r w:rsidRPr="00063B75">
        <w:rPr>
          <w:rFonts w:ascii="David" w:hAnsi="David" w:cs="David" w:hint="eastAsia"/>
          <w:sz w:val="24"/>
          <w:szCs w:val="24"/>
          <w:rtl/>
        </w:rPr>
        <w:t>ייחשב</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כגורם</w:t>
      </w:r>
      <w:r w:rsidRPr="00063B75">
        <w:rPr>
          <w:rFonts w:ascii="David" w:hAnsi="David" w:cs="David"/>
          <w:sz w:val="24"/>
          <w:szCs w:val="24"/>
          <w:rtl/>
        </w:rPr>
        <w:t xml:space="preserve"> </w:t>
      </w:r>
      <w:r w:rsidRPr="00063B75">
        <w:rPr>
          <w:rFonts w:ascii="David" w:hAnsi="David" w:cs="David" w:hint="eastAsia"/>
          <w:sz w:val="24"/>
          <w:szCs w:val="24"/>
          <w:rtl/>
        </w:rPr>
        <w:t>המנחה</w:t>
      </w:r>
      <w:r w:rsidRPr="00063B75">
        <w:rPr>
          <w:rFonts w:ascii="David" w:hAnsi="David" w:cs="David"/>
          <w:sz w:val="24"/>
          <w:szCs w:val="24"/>
          <w:rtl/>
        </w:rPr>
        <w:t xml:space="preserve"> </w:t>
      </w:r>
      <w:r w:rsidRPr="00063B75">
        <w:rPr>
          <w:rFonts w:ascii="David" w:hAnsi="David" w:cs="David" w:hint="eastAsia"/>
          <w:sz w:val="24"/>
          <w:szCs w:val="24"/>
          <w:rtl/>
        </w:rPr>
        <w:t>לעניין</w:t>
      </w:r>
      <w:r w:rsidRPr="00063B75">
        <w:rPr>
          <w:rFonts w:ascii="David" w:hAnsi="David" w:cs="David"/>
          <w:sz w:val="24"/>
          <w:szCs w:val="24"/>
          <w:rtl/>
        </w:rPr>
        <w:t xml:space="preserve"> </w:t>
      </w:r>
      <w:r w:rsidRPr="00063B75">
        <w:rPr>
          <w:rFonts w:ascii="David" w:hAnsi="David" w:cs="David" w:hint="eastAsia"/>
          <w:sz w:val="24"/>
          <w:szCs w:val="24"/>
          <w:rtl/>
        </w:rPr>
        <w:t>זה</w:t>
      </w:r>
      <w:r w:rsidRPr="00063B75">
        <w:rPr>
          <w:rFonts w:ascii="David" w:hAnsi="David" w:cs="David"/>
          <w:sz w:val="24"/>
          <w:szCs w:val="24"/>
          <w:rtl/>
        </w:rPr>
        <w:t>.</w:t>
      </w:r>
    </w:p>
    <w:p w14:paraId="0FB07CC2" w14:textId="77777777" w:rsidR="00AC367A" w:rsidRPr="00063B75" w:rsidRDefault="00AC367A" w:rsidP="003D5D1F">
      <w:pPr>
        <w:pStyle w:val="2"/>
        <w:numPr>
          <w:ilvl w:val="1"/>
          <w:numId w:val="64"/>
        </w:numPr>
        <w:rPr>
          <w:rFonts w:ascii="David" w:hAnsi="David" w:cs="David"/>
          <w:sz w:val="24"/>
          <w:szCs w:val="24"/>
        </w:rPr>
      </w:pPr>
      <w:r w:rsidRPr="00063B75">
        <w:rPr>
          <w:rFonts w:ascii="David" w:hAnsi="David" w:cs="David" w:hint="eastAsia"/>
          <w:sz w:val="24"/>
          <w:szCs w:val="24"/>
          <w:u w:val="single"/>
          <w:rtl/>
        </w:rPr>
        <w:t>גורמי</w:t>
      </w:r>
      <w:r w:rsidRPr="00063B75">
        <w:rPr>
          <w:rFonts w:ascii="David" w:hAnsi="David" w:cs="David"/>
          <w:sz w:val="24"/>
          <w:szCs w:val="24"/>
          <w:u w:val="single"/>
          <w:rtl/>
        </w:rPr>
        <w:t xml:space="preserve"> </w:t>
      </w:r>
      <w:r w:rsidRPr="00063B75">
        <w:rPr>
          <w:rFonts w:ascii="David" w:hAnsi="David" w:cs="David" w:hint="eastAsia"/>
          <w:sz w:val="24"/>
          <w:szCs w:val="24"/>
          <w:u w:val="single"/>
          <w:rtl/>
        </w:rPr>
        <w:t>שרשרת</w:t>
      </w:r>
      <w:r w:rsidRPr="00063B75">
        <w:rPr>
          <w:rFonts w:ascii="David" w:hAnsi="David" w:cs="David"/>
          <w:sz w:val="24"/>
          <w:szCs w:val="24"/>
          <w:u w:val="single"/>
          <w:rtl/>
        </w:rPr>
        <w:t xml:space="preserve"> </w:t>
      </w:r>
      <w:r w:rsidRPr="00063B75">
        <w:rPr>
          <w:rFonts w:ascii="David" w:hAnsi="David" w:cs="David" w:hint="eastAsia"/>
          <w:sz w:val="24"/>
          <w:szCs w:val="24"/>
          <w:u w:val="single"/>
          <w:rtl/>
        </w:rPr>
        <w:t>האספקה</w:t>
      </w:r>
      <w:r w:rsidRPr="00063B75">
        <w:rPr>
          <w:rFonts w:ascii="David" w:hAnsi="David" w:cs="David"/>
          <w:sz w:val="24"/>
          <w:szCs w:val="24"/>
          <w:rtl/>
        </w:rPr>
        <w:t xml:space="preserve"> – קבלני המשנה של הספק ובכלל זה, יצרני חומרה או ספקי תוכנה או שירות, אשר הספק אינו יכול </w:t>
      </w:r>
      <w:r w:rsidRPr="00063B75">
        <w:rPr>
          <w:rFonts w:ascii="David" w:hAnsi="David" w:cs="David" w:hint="eastAsia"/>
          <w:sz w:val="24"/>
          <w:szCs w:val="24"/>
          <w:rtl/>
        </w:rPr>
        <w:t>להחליפם</w:t>
      </w:r>
      <w:r w:rsidRPr="00063B75">
        <w:rPr>
          <w:rFonts w:ascii="David" w:hAnsi="David" w:cs="David"/>
          <w:sz w:val="24"/>
          <w:szCs w:val="24"/>
          <w:rtl/>
        </w:rPr>
        <w:t xml:space="preserve"> </w:t>
      </w:r>
      <w:r w:rsidRPr="00063B75">
        <w:rPr>
          <w:rFonts w:ascii="David" w:hAnsi="David" w:cs="David" w:hint="eastAsia"/>
          <w:sz w:val="24"/>
          <w:szCs w:val="24"/>
          <w:rtl/>
        </w:rPr>
        <w:t>מבלי</w:t>
      </w:r>
      <w:r w:rsidRPr="00063B75">
        <w:rPr>
          <w:rFonts w:ascii="David" w:hAnsi="David" w:cs="David"/>
          <w:sz w:val="24"/>
          <w:szCs w:val="24"/>
          <w:rtl/>
        </w:rPr>
        <w:t xml:space="preserve"> </w:t>
      </w:r>
      <w:r w:rsidRPr="00063B75">
        <w:rPr>
          <w:rFonts w:ascii="David" w:hAnsi="David" w:cs="David" w:hint="eastAsia"/>
          <w:sz w:val="24"/>
          <w:szCs w:val="24"/>
          <w:rtl/>
        </w:rPr>
        <w:t>שהדבר</w:t>
      </w:r>
      <w:r w:rsidRPr="00063B75">
        <w:rPr>
          <w:rFonts w:ascii="David" w:hAnsi="David" w:cs="David"/>
          <w:sz w:val="24"/>
          <w:szCs w:val="24"/>
          <w:rtl/>
        </w:rPr>
        <w:t xml:space="preserve"> </w:t>
      </w:r>
      <w:r w:rsidRPr="00063B75">
        <w:rPr>
          <w:rFonts w:ascii="David" w:hAnsi="David" w:cs="David" w:hint="eastAsia"/>
          <w:sz w:val="24"/>
          <w:szCs w:val="24"/>
          <w:rtl/>
        </w:rPr>
        <w:t>יפגע</w:t>
      </w:r>
      <w:r w:rsidRPr="00063B75">
        <w:rPr>
          <w:rFonts w:ascii="David" w:hAnsi="David" w:cs="David"/>
          <w:sz w:val="24"/>
          <w:szCs w:val="24"/>
          <w:rtl/>
        </w:rPr>
        <w:t xml:space="preserve"> </w:t>
      </w:r>
      <w:r w:rsidRPr="00063B75">
        <w:rPr>
          <w:rFonts w:ascii="David" w:hAnsi="David" w:cs="David" w:hint="eastAsia"/>
          <w:sz w:val="24"/>
          <w:szCs w:val="24"/>
          <w:rtl/>
        </w:rPr>
        <w:t>באספקת</w:t>
      </w:r>
      <w:r w:rsidRPr="00063B75">
        <w:rPr>
          <w:rFonts w:ascii="David" w:hAnsi="David" w:cs="David"/>
          <w:sz w:val="24"/>
          <w:szCs w:val="24"/>
          <w:rtl/>
        </w:rPr>
        <w:t xml:space="preserve"> </w:t>
      </w:r>
      <w:r w:rsidRPr="00063B75">
        <w:rPr>
          <w:rFonts w:ascii="David" w:hAnsi="David" w:cs="David" w:hint="eastAsia"/>
          <w:sz w:val="24"/>
          <w:szCs w:val="24"/>
          <w:rtl/>
        </w:rPr>
        <w:t>השירותים</w:t>
      </w:r>
      <w:r w:rsidRPr="00063B75">
        <w:rPr>
          <w:rFonts w:ascii="David" w:hAnsi="David" w:cs="David"/>
          <w:sz w:val="24"/>
          <w:szCs w:val="24"/>
          <w:rtl/>
        </w:rPr>
        <w:t xml:space="preserve"> </w:t>
      </w:r>
      <w:r w:rsidRPr="00063B75">
        <w:rPr>
          <w:rFonts w:ascii="David" w:hAnsi="David" w:cs="David" w:hint="eastAsia"/>
          <w:sz w:val="24"/>
          <w:szCs w:val="24"/>
          <w:rtl/>
        </w:rPr>
        <w:t>בהתאם</w:t>
      </w:r>
      <w:r w:rsidRPr="00063B75">
        <w:rPr>
          <w:rFonts w:ascii="David" w:hAnsi="David" w:cs="David"/>
          <w:sz w:val="24"/>
          <w:szCs w:val="24"/>
          <w:rtl/>
        </w:rPr>
        <w:t xml:space="preserve"> </w:t>
      </w:r>
      <w:r w:rsidRPr="00063B75">
        <w:rPr>
          <w:rFonts w:ascii="David" w:hAnsi="David" w:cs="David" w:hint="eastAsia"/>
          <w:sz w:val="24"/>
          <w:szCs w:val="24"/>
          <w:rtl/>
        </w:rPr>
        <w:t>לדרישות</w:t>
      </w:r>
      <w:r w:rsidRPr="00063B75">
        <w:rPr>
          <w:rFonts w:ascii="David" w:hAnsi="David" w:cs="David"/>
          <w:sz w:val="24"/>
          <w:szCs w:val="24"/>
          <w:rtl/>
        </w:rPr>
        <w:t xml:space="preserve"> </w:t>
      </w:r>
      <w:r w:rsidRPr="00063B75">
        <w:rPr>
          <w:rFonts w:ascii="David" w:hAnsi="David" w:cs="David" w:hint="eastAsia"/>
          <w:sz w:val="24"/>
          <w:szCs w:val="24"/>
          <w:rtl/>
        </w:rPr>
        <w:t>המכרז</w:t>
      </w:r>
      <w:r w:rsidRPr="00063B75">
        <w:rPr>
          <w:rFonts w:ascii="David" w:hAnsi="David" w:cs="David"/>
          <w:sz w:val="24"/>
          <w:szCs w:val="24"/>
          <w:rtl/>
        </w:rPr>
        <w:t xml:space="preserve">. </w:t>
      </w:r>
    </w:p>
    <w:p w14:paraId="00AEE570" w14:textId="77777777" w:rsidR="00AC367A" w:rsidRPr="00063B75" w:rsidRDefault="00AC367A" w:rsidP="003D5D1F">
      <w:pPr>
        <w:pStyle w:val="2"/>
        <w:numPr>
          <w:ilvl w:val="1"/>
          <w:numId w:val="64"/>
        </w:numPr>
        <w:rPr>
          <w:rFonts w:ascii="David" w:hAnsi="David" w:cs="David"/>
          <w:sz w:val="24"/>
          <w:szCs w:val="24"/>
        </w:rPr>
      </w:pPr>
      <w:r w:rsidRPr="00063B75">
        <w:rPr>
          <w:rFonts w:ascii="David" w:hAnsi="David" w:cs="David" w:hint="eastAsia"/>
          <w:sz w:val="24"/>
          <w:szCs w:val="24"/>
          <w:u w:val="single"/>
          <w:rtl/>
        </w:rPr>
        <w:t>מידע</w:t>
      </w:r>
      <w:r w:rsidRPr="00063B75">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50A4ADB0" w14:textId="77777777" w:rsidR="00AC367A" w:rsidRPr="00063B75" w:rsidRDefault="00AC367A" w:rsidP="003D5D1F">
      <w:pPr>
        <w:pStyle w:val="2"/>
        <w:numPr>
          <w:ilvl w:val="1"/>
          <w:numId w:val="64"/>
        </w:numPr>
        <w:rPr>
          <w:rFonts w:ascii="David" w:hAnsi="David" w:cs="David"/>
          <w:sz w:val="24"/>
          <w:szCs w:val="24"/>
          <w:rtl/>
        </w:rPr>
      </w:pPr>
      <w:r w:rsidRPr="00063B75">
        <w:rPr>
          <w:rFonts w:ascii="David" w:hAnsi="David" w:cs="David" w:hint="eastAsia"/>
          <w:sz w:val="24"/>
          <w:szCs w:val="24"/>
          <w:u w:val="single"/>
          <w:rtl/>
        </w:rPr>
        <w:t>מידע</w:t>
      </w:r>
      <w:r w:rsidRPr="00063B75">
        <w:rPr>
          <w:rFonts w:ascii="David" w:hAnsi="David" w:cs="David"/>
          <w:sz w:val="24"/>
          <w:szCs w:val="24"/>
          <w:u w:val="single"/>
          <w:rtl/>
        </w:rPr>
        <w:t xml:space="preserve"> </w:t>
      </w:r>
      <w:r w:rsidRPr="00063B75">
        <w:rPr>
          <w:rFonts w:ascii="David" w:hAnsi="David" w:cs="David" w:hint="eastAsia"/>
          <w:sz w:val="24"/>
          <w:szCs w:val="24"/>
          <w:u w:val="single"/>
          <w:rtl/>
        </w:rPr>
        <w:t>רגיש</w:t>
      </w:r>
      <w:r w:rsidRPr="00063B75">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58A81506" w14:textId="77777777" w:rsidR="00AC367A" w:rsidRPr="00063B75" w:rsidRDefault="00AC367A" w:rsidP="003D5D1F">
      <w:pPr>
        <w:pStyle w:val="2"/>
        <w:numPr>
          <w:ilvl w:val="1"/>
          <w:numId w:val="64"/>
        </w:numPr>
        <w:rPr>
          <w:rFonts w:ascii="David" w:hAnsi="David" w:cs="David"/>
          <w:sz w:val="24"/>
          <w:szCs w:val="24"/>
        </w:rPr>
      </w:pPr>
      <w:r w:rsidRPr="00063B75">
        <w:rPr>
          <w:rFonts w:ascii="David" w:hAnsi="David" w:cs="David" w:hint="eastAsia"/>
          <w:sz w:val="24"/>
          <w:szCs w:val="24"/>
          <w:u w:val="single"/>
          <w:rtl/>
        </w:rPr>
        <w:t>מינהל</w:t>
      </w:r>
      <w:r w:rsidRPr="00063B75">
        <w:rPr>
          <w:rFonts w:ascii="David" w:hAnsi="David" w:cs="David"/>
          <w:sz w:val="24"/>
          <w:szCs w:val="24"/>
          <w:u w:val="single"/>
          <w:rtl/>
        </w:rPr>
        <w:t xml:space="preserve"> הרכש</w:t>
      </w:r>
      <w:r w:rsidRPr="00063B75">
        <w:rPr>
          <w:rFonts w:ascii="David" w:hAnsi="David" w:cs="David"/>
          <w:sz w:val="24"/>
          <w:szCs w:val="24"/>
          <w:rtl/>
        </w:rPr>
        <w:t xml:space="preserve"> – </w:t>
      </w:r>
      <w:r w:rsidRPr="00063B75">
        <w:rPr>
          <w:rFonts w:ascii="David" w:hAnsi="David" w:cs="David" w:hint="eastAsia"/>
          <w:sz w:val="24"/>
          <w:szCs w:val="24"/>
          <w:rtl/>
        </w:rPr>
        <w:t>מינהל</w:t>
      </w:r>
      <w:r w:rsidRPr="00063B75">
        <w:rPr>
          <w:rFonts w:ascii="David" w:hAnsi="David" w:cs="David"/>
          <w:sz w:val="24"/>
          <w:szCs w:val="24"/>
          <w:rtl/>
        </w:rPr>
        <w:t xml:space="preserve"> הרכש הממשלתי באגף החשב הכללי או נציגו.</w:t>
      </w:r>
    </w:p>
    <w:p w14:paraId="433B758D" w14:textId="77777777" w:rsidR="00AC367A" w:rsidRPr="00063B75" w:rsidRDefault="00AC367A" w:rsidP="003D5D1F">
      <w:pPr>
        <w:pStyle w:val="2"/>
        <w:numPr>
          <w:ilvl w:val="1"/>
          <w:numId w:val="64"/>
        </w:numPr>
        <w:rPr>
          <w:rFonts w:ascii="David" w:hAnsi="David" w:cs="David"/>
          <w:sz w:val="24"/>
          <w:szCs w:val="24"/>
          <w:rtl/>
        </w:rPr>
      </w:pPr>
      <w:r w:rsidRPr="00063B75">
        <w:rPr>
          <w:rFonts w:ascii="David" w:hAnsi="David" w:cs="David" w:hint="eastAsia"/>
          <w:sz w:val="24"/>
          <w:szCs w:val="24"/>
          <w:u w:val="single"/>
          <w:rtl/>
        </w:rPr>
        <w:t>שירות</w:t>
      </w:r>
      <w:r w:rsidRPr="00063B75">
        <w:rPr>
          <w:rFonts w:ascii="David" w:hAnsi="David" w:cs="David"/>
          <w:sz w:val="24"/>
          <w:szCs w:val="24"/>
          <w:u w:val="single"/>
          <w:rtl/>
        </w:rPr>
        <w:t xml:space="preserve"> </w:t>
      </w:r>
      <w:r w:rsidRPr="00063B75">
        <w:rPr>
          <w:rFonts w:ascii="David" w:hAnsi="David" w:cs="David" w:hint="eastAsia"/>
          <w:sz w:val="24"/>
          <w:szCs w:val="24"/>
          <w:u w:val="single"/>
          <w:rtl/>
        </w:rPr>
        <w:t>חיוני</w:t>
      </w:r>
      <w:r w:rsidRPr="00063B75">
        <w:rPr>
          <w:rFonts w:ascii="David" w:hAnsi="David" w:cs="David"/>
          <w:sz w:val="24"/>
          <w:szCs w:val="24"/>
          <w:rtl/>
        </w:rPr>
        <w:t xml:space="preserve"> – אחד מאלה: </w:t>
      </w:r>
    </w:p>
    <w:p w14:paraId="5B196B0D" w14:textId="77777777" w:rsidR="00AC367A" w:rsidRPr="00063B75" w:rsidRDefault="00AC367A" w:rsidP="003D5D1F">
      <w:pPr>
        <w:pStyle w:val="2"/>
        <w:numPr>
          <w:ilvl w:val="2"/>
          <w:numId w:val="64"/>
        </w:numPr>
        <w:ind w:left="1502" w:hanging="708"/>
        <w:rPr>
          <w:rFonts w:ascii="David" w:hAnsi="David" w:cs="David"/>
          <w:sz w:val="24"/>
          <w:szCs w:val="24"/>
        </w:rPr>
      </w:pPr>
      <w:r w:rsidRPr="00063B75">
        <w:rPr>
          <w:rFonts w:ascii="David" w:hAnsi="David" w:cs="David" w:hint="eastAsia"/>
          <w:sz w:val="24"/>
          <w:szCs w:val="24"/>
          <w:rtl/>
        </w:rPr>
        <w:t>שירותים</w:t>
      </w:r>
      <w:r w:rsidRPr="00063B75">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792CC0D7" w14:textId="77777777" w:rsidR="00AC367A" w:rsidRPr="00063B75" w:rsidRDefault="00AC367A" w:rsidP="003D5D1F">
      <w:pPr>
        <w:pStyle w:val="2"/>
        <w:numPr>
          <w:ilvl w:val="2"/>
          <w:numId w:val="64"/>
        </w:numPr>
        <w:ind w:left="1502" w:hanging="708"/>
        <w:rPr>
          <w:rFonts w:ascii="David" w:hAnsi="David" w:cs="David"/>
          <w:sz w:val="24"/>
          <w:szCs w:val="24"/>
        </w:rPr>
      </w:pPr>
      <w:r w:rsidRPr="00063B75">
        <w:rPr>
          <w:rFonts w:ascii="David" w:hAnsi="David" w:cs="David" w:hint="eastAsia"/>
          <w:sz w:val="24"/>
          <w:szCs w:val="24"/>
          <w:rtl/>
        </w:rPr>
        <w:t>שירות</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הנדרש</w:t>
      </w:r>
      <w:r w:rsidRPr="00063B75">
        <w:rPr>
          <w:rFonts w:ascii="David" w:hAnsi="David" w:cs="David"/>
          <w:sz w:val="24"/>
          <w:szCs w:val="24"/>
          <w:rtl/>
        </w:rPr>
        <w:t xml:space="preserve"> </w:t>
      </w:r>
      <w:r w:rsidRPr="00063B75">
        <w:rPr>
          <w:rFonts w:ascii="David" w:hAnsi="David" w:cs="David" w:hint="eastAsia"/>
          <w:sz w:val="24"/>
          <w:szCs w:val="24"/>
          <w:rtl/>
        </w:rPr>
        <w:t>לתפקודו</w:t>
      </w:r>
      <w:r w:rsidRPr="00063B75">
        <w:rPr>
          <w:rFonts w:ascii="David" w:hAnsi="David" w:cs="David"/>
          <w:sz w:val="24"/>
          <w:szCs w:val="24"/>
          <w:rtl/>
        </w:rPr>
        <w:t xml:space="preserve"> </w:t>
      </w:r>
      <w:r w:rsidRPr="00063B75">
        <w:rPr>
          <w:rFonts w:ascii="David" w:hAnsi="David" w:cs="David" w:hint="eastAsia"/>
          <w:sz w:val="24"/>
          <w:szCs w:val="24"/>
          <w:rtl/>
        </w:rPr>
        <w:t>התקין</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המשרד</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הממשלה</w:t>
      </w:r>
      <w:r w:rsidRPr="00063B75">
        <w:rPr>
          <w:rFonts w:ascii="David" w:hAnsi="David" w:cs="David"/>
          <w:sz w:val="24"/>
          <w:szCs w:val="24"/>
          <w:rtl/>
        </w:rPr>
        <w:t>.</w:t>
      </w:r>
    </w:p>
    <w:p w14:paraId="44EEE041" w14:textId="77777777" w:rsidR="00AC367A" w:rsidRPr="00063B75" w:rsidRDefault="00AC367A" w:rsidP="003D5D1F">
      <w:pPr>
        <w:pStyle w:val="2"/>
        <w:numPr>
          <w:ilvl w:val="1"/>
          <w:numId w:val="64"/>
        </w:numPr>
        <w:rPr>
          <w:rFonts w:ascii="David" w:hAnsi="David" w:cs="David"/>
          <w:sz w:val="24"/>
          <w:szCs w:val="24"/>
          <w:rtl/>
        </w:rPr>
      </w:pPr>
      <w:r w:rsidRPr="00063B75">
        <w:rPr>
          <w:rFonts w:ascii="David" w:hAnsi="David" w:cs="David" w:hint="eastAsia"/>
          <w:sz w:val="24"/>
          <w:szCs w:val="24"/>
          <w:u w:val="single"/>
          <w:rtl/>
        </w:rPr>
        <w:t>תקיפת</w:t>
      </w:r>
      <w:r w:rsidRPr="00063B75">
        <w:rPr>
          <w:rFonts w:ascii="David" w:hAnsi="David" w:cs="David"/>
          <w:sz w:val="24"/>
          <w:szCs w:val="24"/>
          <w:u w:val="single"/>
          <w:rtl/>
        </w:rPr>
        <w:t xml:space="preserve"> </w:t>
      </w:r>
      <w:r w:rsidRPr="00063B75">
        <w:rPr>
          <w:rFonts w:ascii="David" w:hAnsi="David" w:cs="David" w:hint="eastAsia"/>
          <w:sz w:val="24"/>
          <w:szCs w:val="24"/>
          <w:u w:val="single"/>
          <w:rtl/>
        </w:rPr>
        <w:t>סייבר</w:t>
      </w:r>
      <w:r w:rsidRPr="00063B75">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B1E0A09" w14:textId="77777777" w:rsidR="00AC367A" w:rsidRPr="00063B75" w:rsidRDefault="00AC367A" w:rsidP="003D5D1F">
      <w:pPr>
        <w:pStyle w:val="2"/>
        <w:numPr>
          <w:ilvl w:val="0"/>
          <w:numId w:val="64"/>
        </w:numPr>
        <w:rPr>
          <w:rFonts w:ascii="David" w:hAnsi="David" w:cs="David"/>
          <w:sz w:val="24"/>
          <w:szCs w:val="24"/>
        </w:rPr>
      </w:pPr>
      <w:r w:rsidRPr="00063B75">
        <w:rPr>
          <w:rFonts w:ascii="David" w:hAnsi="David" w:cs="David" w:hint="eastAsia"/>
          <w:b/>
          <w:bCs/>
          <w:sz w:val="24"/>
          <w:szCs w:val="24"/>
          <w:rtl/>
        </w:rPr>
        <w:t>כללי</w:t>
      </w:r>
    </w:p>
    <w:p w14:paraId="6A73CEBD" w14:textId="77777777" w:rsidR="00AC367A" w:rsidRPr="00063B75" w:rsidRDefault="00AC367A" w:rsidP="003D5D1F">
      <w:pPr>
        <w:pStyle w:val="2"/>
        <w:numPr>
          <w:ilvl w:val="1"/>
          <w:numId w:val="64"/>
        </w:numPr>
        <w:rPr>
          <w:rFonts w:ascii="David" w:hAnsi="David" w:cs="David"/>
          <w:sz w:val="24"/>
          <w:szCs w:val="24"/>
          <w:rtl/>
        </w:rPr>
      </w:pPr>
      <w:r w:rsidRPr="00063B75">
        <w:rPr>
          <w:rFonts w:ascii="David" w:hAnsi="David" w:cs="David" w:hint="eastAsia"/>
          <w:sz w:val="24"/>
          <w:szCs w:val="24"/>
          <w:rtl/>
        </w:rPr>
        <w:t>הספק</w:t>
      </w:r>
      <w:r w:rsidRPr="00063B75">
        <w:rPr>
          <w:rFonts w:ascii="David" w:hAnsi="David" w:cs="David"/>
          <w:sz w:val="24"/>
          <w:szCs w:val="24"/>
          <w:rtl/>
        </w:rPr>
        <w:t xml:space="preserve"> יהיה האחראי הבלעדי על אבטחת המידע </w:t>
      </w:r>
      <w:r w:rsidRPr="00063B75">
        <w:rPr>
          <w:rFonts w:ascii="David" w:hAnsi="David" w:cs="David" w:hint="eastAsia"/>
          <w:sz w:val="24"/>
          <w:szCs w:val="24"/>
          <w:rtl/>
        </w:rPr>
        <w:t>שהועבר</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נצבר</w:t>
      </w:r>
      <w:r w:rsidRPr="00063B75">
        <w:rPr>
          <w:rFonts w:ascii="David" w:hAnsi="David" w:cs="David"/>
          <w:sz w:val="24"/>
          <w:szCs w:val="24"/>
          <w:rtl/>
        </w:rPr>
        <w:t xml:space="preserve"> </w:t>
      </w:r>
      <w:r w:rsidRPr="00063B75">
        <w:rPr>
          <w:rFonts w:ascii="David" w:hAnsi="David" w:cs="David" w:hint="eastAsia"/>
          <w:sz w:val="24"/>
          <w:szCs w:val="24"/>
          <w:rtl/>
        </w:rPr>
        <w:t>אצלו</w:t>
      </w:r>
      <w:r w:rsidRPr="00063B75">
        <w:rPr>
          <w:rFonts w:ascii="David" w:hAnsi="David" w:cs="David"/>
          <w:sz w:val="24"/>
          <w:szCs w:val="24"/>
          <w:rtl/>
        </w:rPr>
        <w:t xml:space="preserve"> </w:t>
      </w:r>
      <w:r w:rsidRPr="00063B75">
        <w:rPr>
          <w:rFonts w:ascii="David" w:hAnsi="David" w:cs="David" w:hint="eastAsia"/>
          <w:sz w:val="24"/>
          <w:szCs w:val="24"/>
          <w:rtl/>
        </w:rPr>
        <w:t>במסגרת</w:t>
      </w:r>
      <w:r w:rsidRPr="00063B75">
        <w:rPr>
          <w:rFonts w:ascii="David" w:hAnsi="David" w:cs="David"/>
          <w:sz w:val="24"/>
          <w:szCs w:val="24"/>
          <w:rtl/>
        </w:rPr>
        <w:t xml:space="preserve"> </w:t>
      </w:r>
      <w:r w:rsidRPr="00063B75">
        <w:rPr>
          <w:rFonts w:ascii="David" w:hAnsi="David" w:cs="David" w:hint="eastAsia"/>
          <w:sz w:val="24"/>
          <w:szCs w:val="24"/>
          <w:rtl/>
        </w:rPr>
        <w:t>ההתקשרות</w:t>
      </w:r>
      <w:r w:rsidRPr="00063B75">
        <w:rPr>
          <w:rFonts w:ascii="David" w:hAnsi="David" w:cs="David"/>
          <w:sz w:val="24"/>
          <w:szCs w:val="24"/>
          <w:rtl/>
        </w:rPr>
        <w:t xml:space="preserve">. </w:t>
      </w:r>
      <w:r w:rsidRPr="00063B75">
        <w:rPr>
          <w:rFonts w:ascii="David" w:hAnsi="David" w:cs="David" w:hint="eastAsia"/>
          <w:sz w:val="24"/>
          <w:szCs w:val="24"/>
          <w:rtl/>
        </w:rPr>
        <w:t>בנוסף</w:t>
      </w:r>
      <w:r w:rsidRPr="00063B75">
        <w:rPr>
          <w:rFonts w:ascii="David" w:hAnsi="David" w:cs="David"/>
          <w:sz w:val="24"/>
          <w:szCs w:val="24"/>
          <w:rtl/>
        </w:rPr>
        <w:t xml:space="preserve">, </w:t>
      </w:r>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יהיה</w:t>
      </w:r>
      <w:r w:rsidRPr="00063B75">
        <w:rPr>
          <w:rFonts w:ascii="David" w:hAnsi="David" w:cs="David"/>
          <w:sz w:val="24"/>
          <w:szCs w:val="24"/>
          <w:rtl/>
        </w:rPr>
        <w:t xml:space="preserve"> </w:t>
      </w:r>
      <w:r w:rsidRPr="00063B75">
        <w:rPr>
          <w:rFonts w:ascii="David" w:hAnsi="David" w:cs="David" w:hint="eastAsia"/>
          <w:sz w:val="24"/>
          <w:szCs w:val="24"/>
          <w:rtl/>
        </w:rPr>
        <w:t>אחראי</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אבטחת</w:t>
      </w:r>
      <w:r w:rsidRPr="00063B75">
        <w:rPr>
          <w:rFonts w:ascii="David" w:hAnsi="David" w:cs="David"/>
          <w:sz w:val="24"/>
          <w:szCs w:val="24"/>
          <w:rtl/>
        </w:rPr>
        <w:t xml:space="preserve"> </w:t>
      </w:r>
      <w:r w:rsidRPr="00063B75">
        <w:rPr>
          <w:rFonts w:ascii="David" w:hAnsi="David" w:cs="David" w:hint="eastAsia"/>
          <w:sz w:val="24"/>
          <w:szCs w:val="24"/>
          <w:rtl/>
        </w:rPr>
        <w:t>המערכות</w:t>
      </w:r>
      <w:r w:rsidRPr="00063B75">
        <w:rPr>
          <w:rFonts w:ascii="David" w:hAnsi="David" w:cs="David"/>
          <w:sz w:val="24"/>
          <w:szCs w:val="24"/>
          <w:rtl/>
        </w:rPr>
        <w:t xml:space="preserve">, </w:t>
      </w:r>
      <w:r w:rsidRPr="00063B75">
        <w:rPr>
          <w:rFonts w:ascii="David" w:hAnsi="David" w:cs="David" w:hint="eastAsia"/>
          <w:sz w:val="24"/>
          <w:szCs w:val="24"/>
          <w:rtl/>
        </w:rPr>
        <w:t>התוכנות</w:t>
      </w:r>
      <w:r w:rsidRPr="00063B75">
        <w:rPr>
          <w:rFonts w:ascii="David" w:hAnsi="David" w:cs="David"/>
          <w:sz w:val="24"/>
          <w:szCs w:val="24"/>
          <w:rtl/>
        </w:rPr>
        <w:t xml:space="preserve"> </w:t>
      </w:r>
      <w:r w:rsidRPr="00063B75">
        <w:rPr>
          <w:rFonts w:ascii="David" w:hAnsi="David" w:cs="David" w:hint="eastAsia"/>
          <w:sz w:val="24"/>
          <w:szCs w:val="24"/>
          <w:rtl/>
        </w:rPr>
        <w:t>והחומרה</w:t>
      </w:r>
      <w:r w:rsidRPr="00063B75">
        <w:rPr>
          <w:rFonts w:ascii="David" w:hAnsi="David" w:cs="David"/>
          <w:sz w:val="24"/>
          <w:szCs w:val="24"/>
          <w:rtl/>
        </w:rPr>
        <w:t xml:space="preserve"> </w:t>
      </w:r>
      <w:r w:rsidRPr="00063B75">
        <w:rPr>
          <w:rFonts w:ascii="David" w:hAnsi="David" w:cs="David" w:hint="eastAsia"/>
          <w:sz w:val="24"/>
          <w:szCs w:val="24"/>
          <w:rtl/>
        </w:rPr>
        <w:t>המשמשת</w:t>
      </w:r>
      <w:r w:rsidRPr="00063B75">
        <w:rPr>
          <w:rFonts w:ascii="David" w:hAnsi="David" w:cs="David"/>
          <w:sz w:val="24"/>
          <w:szCs w:val="24"/>
          <w:rtl/>
        </w:rPr>
        <w:t xml:space="preserve"> </w:t>
      </w:r>
      <w:r w:rsidRPr="00063B75">
        <w:rPr>
          <w:rFonts w:ascii="David" w:hAnsi="David" w:cs="David" w:hint="eastAsia"/>
          <w:sz w:val="24"/>
          <w:szCs w:val="24"/>
          <w:rtl/>
        </w:rPr>
        <w:t>אותו</w:t>
      </w:r>
      <w:r w:rsidRPr="00063B75">
        <w:rPr>
          <w:rFonts w:ascii="David" w:hAnsi="David" w:cs="David"/>
          <w:sz w:val="24"/>
          <w:szCs w:val="24"/>
          <w:rtl/>
        </w:rPr>
        <w:t xml:space="preserve"> </w:t>
      </w:r>
      <w:r w:rsidRPr="00063B75">
        <w:rPr>
          <w:rFonts w:ascii="David" w:hAnsi="David" w:cs="David" w:hint="eastAsia"/>
          <w:sz w:val="24"/>
          <w:szCs w:val="24"/>
          <w:rtl/>
        </w:rPr>
        <w:t>לצורך</w:t>
      </w:r>
      <w:r w:rsidRPr="00063B75">
        <w:rPr>
          <w:rFonts w:ascii="David" w:hAnsi="David" w:cs="David"/>
          <w:sz w:val="24"/>
          <w:szCs w:val="24"/>
          <w:rtl/>
        </w:rPr>
        <w:t xml:space="preserve"> </w:t>
      </w:r>
      <w:r w:rsidRPr="00063B75">
        <w:rPr>
          <w:rFonts w:ascii="David" w:hAnsi="David" w:cs="David" w:hint="eastAsia"/>
          <w:sz w:val="24"/>
          <w:szCs w:val="24"/>
          <w:rtl/>
        </w:rPr>
        <w:t>אספקת</w:t>
      </w:r>
      <w:r w:rsidRPr="00063B75">
        <w:rPr>
          <w:rFonts w:ascii="David" w:hAnsi="David" w:cs="David"/>
          <w:sz w:val="24"/>
          <w:szCs w:val="24"/>
          <w:rtl/>
        </w:rPr>
        <w:t xml:space="preserve"> </w:t>
      </w:r>
      <w:r w:rsidRPr="00063B75">
        <w:rPr>
          <w:rFonts w:ascii="David" w:hAnsi="David" w:cs="David" w:hint="eastAsia"/>
          <w:sz w:val="24"/>
          <w:szCs w:val="24"/>
          <w:rtl/>
        </w:rPr>
        <w:t>השירותים</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המוצרים</w:t>
      </w:r>
      <w:r w:rsidRPr="00063B75">
        <w:rPr>
          <w:rFonts w:ascii="David" w:hAnsi="David" w:cs="David"/>
          <w:sz w:val="24"/>
          <w:szCs w:val="24"/>
          <w:rtl/>
        </w:rPr>
        <w:t xml:space="preserve"> </w:t>
      </w:r>
      <w:r w:rsidRPr="00063B75">
        <w:rPr>
          <w:rFonts w:ascii="David" w:hAnsi="David" w:cs="David" w:hint="eastAsia"/>
          <w:sz w:val="24"/>
          <w:szCs w:val="24"/>
          <w:rtl/>
        </w:rPr>
        <w:t>למזמין</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תקינותם</w:t>
      </w:r>
      <w:r w:rsidRPr="00063B75">
        <w:rPr>
          <w:rFonts w:ascii="David" w:hAnsi="David" w:cs="David"/>
          <w:sz w:val="24"/>
          <w:szCs w:val="24"/>
          <w:rtl/>
        </w:rPr>
        <w:t xml:space="preserve">, </w:t>
      </w:r>
      <w:r w:rsidRPr="00063B75">
        <w:rPr>
          <w:rFonts w:ascii="David" w:hAnsi="David" w:cs="David" w:hint="eastAsia"/>
          <w:sz w:val="24"/>
          <w:szCs w:val="24"/>
          <w:rtl/>
        </w:rPr>
        <w:t>אמינותם</w:t>
      </w:r>
      <w:r w:rsidRPr="00063B75">
        <w:rPr>
          <w:rFonts w:ascii="David" w:hAnsi="David" w:cs="David"/>
          <w:sz w:val="24"/>
          <w:szCs w:val="24"/>
          <w:rtl/>
        </w:rPr>
        <w:t xml:space="preserve"> (</w:t>
      </w:r>
      <w:r w:rsidRPr="00063B75">
        <w:rPr>
          <w:rFonts w:ascii="David" w:hAnsi="David" w:cs="David"/>
          <w:sz w:val="24"/>
          <w:szCs w:val="24"/>
        </w:rPr>
        <w:t>integrity</w:t>
      </w:r>
      <w:r w:rsidRPr="00063B75">
        <w:rPr>
          <w:rFonts w:ascii="David" w:hAnsi="David" w:cs="David"/>
          <w:sz w:val="24"/>
          <w:szCs w:val="24"/>
          <w:rtl/>
        </w:rPr>
        <w:t xml:space="preserve">) </w:t>
      </w:r>
      <w:r w:rsidRPr="00063B75">
        <w:rPr>
          <w:rFonts w:ascii="David" w:hAnsi="David" w:cs="David" w:hint="eastAsia"/>
          <w:sz w:val="24"/>
          <w:szCs w:val="24"/>
          <w:rtl/>
        </w:rPr>
        <w:t>ועל</w:t>
      </w:r>
      <w:r w:rsidRPr="00063B75">
        <w:rPr>
          <w:rFonts w:ascii="David" w:hAnsi="David" w:cs="David"/>
          <w:sz w:val="24"/>
          <w:szCs w:val="24"/>
          <w:rtl/>
        </w:rPr>
        <w:t xml:space="preserve"> </w:t>
      </w:r>
      <w:r w:rsidRPr="00063B75">
        <w:rPr>
          <w:rFonts w:ascii="David" w:hAnsi="David" w:cs="David" w:hint="eastAsia"/>
          <w:sz w:val="24"/>
          <w:szCs w:val="24"/>
          <w:rtl/>
        </w:rPr>
        <w:t>תפקודם</w:t>
      </w:r>
      <w:r w:rsidRPr="00063B75">
        <w:rPr>
          <w:rFonts w:ascii="David" w:hAnsi="David" w:cs="David"/>
          <w:sz w:val="24"/>
          <w:szCs w:val="24"/>
          <w:rtl/>
        </w:rPr>
        <w:t xml:space="preserve"> </w:t>
      </w:r>
      <w:r w:rsidRPr="00063B75">
        <w:rPr>
          <w:rFonts w:ascii="David" w:hAnsi="David" w:cs="David" w:hint="eastAsia"/>
          <w:sz w:val="24"/>
          <w:szCs w:val="24"/>
          <w:rtl/>
        </w:rPr>
        <w:t>השוטף</w:t>
      </w:r>
      <w:r w:rsidRPr="00063B75">
        <w:rPr>
          <w:rFonts w:ascii="David" w:hAnsi="David" w:cs="David"/>
          <w:sz w:val="24"/>
          <w:szCs w:val="24"/>
          <w:rtl/>
        </w:rPr>
        <w:t xml:space="preserve"> </w:t>
      </w:r>
      <w:r w:rsidRPr="00063B75">
        <w:rPr>
          <w:rFonts w:ascii="David" w:hAnsi="David" w:cs="David" w:hint="eastAsia"/>
          <w:sz w:val="24"/>
          <w:szCs w:val="24"/>
          <w:rtl/>
        </w:rPr>
        <w:t>והתקין</w:t>
      </w:r>
      <w:r w:rsidRPr="00063B75">
        <w:rPr>
          <w:rFonts w:ascii="David" w:hAnsi="David" w:cs="David"/>
          <w:sz w:val="24"/>
          <w:szCs w:val="24"/>
          <w:rtl/>
        </w:rPr>
        <w:t xml:space="preserve">. </w:t>
      </w:r>
      <w:r w:rsidRPr="00063B75">
        <w:rPr>
          <w:rFonts w:ascii="David" w:hAnsi="David" w:cs="David" w:hint="eastAsia"/>
          <w:sz w:val="24"/>
          <w:szCs w:val="24"/>
          <w:rtl/>
        </w:rPr>
        <w:t>לצורך</w:t>
      </w:r>
      <w:r w:rsidRPr="00063B75">
        <w:rPr>
          <w:rFonts w:ascii="David" w:hAnsi="David" w:cs="David"/>
          <w:sz w:val="24"/>
          <w:szCs w:val="24"/>
          <w:rtl/>
        </w:rPr>
        <w:t xml:space="preserve"> </w:t>
      </w:r>
      <w:r w:rsidRPr="00063B75">
        <w:rPr>
          <w:rFonts w:ascii="David" w:hAnsi="David" w:cs="David" w:hint="eastAsia"/>
          <w:sz w:val="24"/>
          <w:szCs w:val="24"/>
          <w:rtl/>
        </w:rPr>
        <w:t>עמידת</w:t>
      </w:r>
      <w:r w:rsidRPr="00063B75">
        <w:rPr>
          <w:rFonts w:ascii="David" w:hAnsi="David" w:cs="David"/>
          <w:sz w:val="24"/>
          <w:szCs w:val="24"/>
          <w:rtl/>
        </w:rPr>
        <w:t xml:space="preserve"> </w:t>
      </w:r>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בחובות</w:t>
      </w:r>
      <w:r w:rsidRPr="00063B75">
        <w:rPr>
          <w:rFonts w:ascii="David" w:hAnsi="David" w:cs="David"/>
          <w:sz w:val="24"/>
          <w:szCs w:val="24"/>
          <w:rtl/>
        </w:rPr>
        <w:t xml:space="preserve"> </w:t>
      </w:r>
      <w:r w:rsidRPr="00063B75">
        <w:rPr>
          <w:rFonts w:ascii="David" w:hAnsi="David" w:cs="David" w:hint="eastAsia"/>
          <w:sz w:val="24"/>
          <w:szCs w:val="24"/>
          <w:rtl/>
        </w:rPr>
        <w:t>אלו</w:t>
      </w:r>
      <w:r w:rsidRPr="00063B75">
        <w:rPr>
          <w:rFonts w:ascii="David" w:hAnsi="David" w:cs="David"/>
          <w:sz w:val="24"/>
          <w:szCs w:val="24"/>
          <w:rtl/>
        </w:rPr>
        <w:t xml:space="preserve"> </w:t>
      </w:r>
      <w:r w:rsidRPr="00063B75">
        <w:rPr>
          <w:rFonts w:ascii="David" w:hAnsi="David" w:cs="David" w:hint="eastAsia"/>
          <w:sz w:val="24"/>
          <w:szCs w:val="24"/>
          <w:rtl/>
        </w:rPr>
        <w:t>יתפעל</w:t>
      </w:r>
      <w:r w:rsidRPr="00063B75">
        <w:rPr>
          <w:rFonts w:ascii="David" w:hAnsi="David" w:cs="David"/>
          <w:sz w:val="24"/>
          <w:szCs w:val="24"/>
          <w:rtl/>
        </w:rPr>
        <w:t xml:space="preserve"> </w:t>
      </w:r>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ויעדכן</w:t>
      </w:r>
      <w:r w:rsidRPr="00063B75">
        <w:rPr>
          <w:rFonts w:ascii="David" w:hAnsi="David" w:cs="David"/>
          <w:sz w:val="24"/>
          <w:szCs w:val="24"/>
          <w:rtl/>
        </w:rPr>
        <w:t xml:space="preserve"> </w:t>
      </w:r>
      <w:r w:rsidRPr="00063B75">
        <w:rPr>
          <w:rFonts w:ascii="David" w:hAnsi="David" w:cs="David" w:hint="eastAsia"/>
          <w:sz w:val="24"/>
          <w:szCs w:val="24"/>
          <w:rtl/>
        </w:rPr>
        <w:t>את</w:t>
      </w:r>
      <w:r w:rsidRPr="00063B75">
        <w:rPr>
          <w:rFonts w:ascii="David" w:hAnsi="David" w:cs="David"/>
          <w:sz w:val="24"/>
          <w:szCs w:val="24"/>
          <w:rtl/>
        </w:rPr>
        <w:t xml:space="preserve"> </w:t>
      </w:r>
      <w:r w:rsidRPr="00063B75">
        <w:rPr>
          <w:rFonts w:ascii="David" w:hAnsi="David" w:cs="David" w:hint="eastAsia"/>
          <w:sz w:val="24"/>
          <w:szCs w:val="24"/>
          <w:rtl/>
        </w:rPr>
        <w:t>אמצעי</w:t>
      </w:r>
      <w:r w:rsidRPr="00063B75">
        <w:rPr>
          <w:rFonts w:ascii="David" w:hAnsi="David" w:cs="David"/>
          <w:sz w:val="24"/>
          <w:szCs w:val="24"/>
          <w:rtl/>
        </w:rPr>
        <w:t xml:space="preserve"> </w:t>
      </w:r>
      <w:r w:rsidRPr="00063B75">
        <w:rPr>
          <w:rFonts w:ascii="David" w:hAnsi="David" w:cs="David" w:hint="eastAsia"/>
          <w:sz w:val="24"/>
          <w:szCs w:val="24"/>
          <w:rtl/>
        </w:rPr>
        <w:t>האבטחה</w:t>
      </w:r>
      <w:r w:rsidRPr="00063B75">
        <w:rPr>
          <w:rFonts w:ascii="David" w:hAnsi="David" w:cs="David"/>
          <w:sz w:val="24"/>
          <w:szCs w:val="24"/>
          <w:rtl/>
        </w:rPr>
        <w:t xml:space="preserve"> </w:t>
      </w:r>
      <w:r w:rsidRPr="00063B75">
        <w:rPr>
          <w:rFonts w:ascii="David" w:hAnsi="David" w:cs="David" w:hint="eastAsia"/>
          <w:sz w:val="24"/>
          <w:szCs w:val="24"/>
          <w:rtl/>
        </w:rPr>
        <w:t>באופן</w:t>
      </w:r>
      <w:r w:rsidRPr="00063B75">
        <w:rPr>
          <w:rFonts w:ascii="David" w:hAnsi="David" w:cs="David"/>
          <w:sz w:val="24"/>
          <w:szCs w:val="24"/>
          <w:rtl/>
        </w:rPr>
        <w:t xml:space="preserve"> </w:t>
      </w:r>
      <w:r w:rsidRPr="00063B75">
        <w:rPr>
          <w:rFonts w:ascii="David" w:hAnsi="David" w:cs="David" w:hint="eastAsia"/>
          <w:sz w:val="24"/>
          <w:szCs w:val="24"/>
          <w:rtl/>
        </w:rPr>
        <w:t>שוטף</w:t>
      </w:r>
      <w:r w:rsidRPr="00063B75">
        <w:rPr>
          <w:rFonts w:ascii="David" w:hAnsi="David" w:cs="David"/>
          <w:sz w:val="24"/>
          <w:szCs w:val="24"/>
          <w:rtl/>
        </w:rPr>
        <w:t xml:space="preserve">, </w:t>
      </w:r>
      <w:r w:rsidRPr="00063B75">
        <w:rPr>
          <w:rFonts w:ascii="David" w:hAnsi="David" w:cs="David" w:hint="eastAsia"/>
          <w:sz w:val="24"/>
          <w:szCs w:val="24"/>
          <w:rtl/>
        </w:rPr>
        <w:t>ויוודא</w:t>
      </w:r>
      <w:r w:rsidRPr="00063B75">
        <w:rPr>
          <w:rFonts w:ascii="David" w:hAnsi="David" w:cs="David"/>
          <w:sz w:val="24"/>
          <w:szCs w:val="24"/>
          <w:rtl/>
        </w:rPr>
        <w:t xml:space="preserve"> </w:t>
      </w:r>
      <w:r w:rsidRPr="00063B75">
        <w:rPr>
          <w:rFonts w:ascii="David" w:hAnsi="David" w:cs="David" w:hint="eastAsia"/>
          <w:sz w:val="24"/>
          <w:szCs w:val="24"/>
          <w:rtl/>
        </w:rPr>
        <w:t>כי</w:t>
      </w:r>
      <w:r w:rsidRPr="00063B75">
        <w:rPr>
          <w:rFonts w:ascii="David" w:hAnsi="David" w:cs="David"/>
          <w:sz w:val="24"/>
          <w:szCs w:val="24"/>
          <w:rtl/>
        </w:rPr>
        <w:t xml:space="preserve"> </w:t>
      </w:r>
      <w:r w:rsidRPr="00063B75">
        <w:rPr>
          <w:rFonts w:ascii="David" w:hAnsi="David" w:cs="David" w:hint="eastAsia"/>
          <w:sz w:val="24"/>
          <w:szCs w:val="24"/>
          <w:rtl/>
        </w:rPr>
        <w:t>האמצעים</w:t>
      </w:r>
      <w:r w:rsidRPr="00063B75">
        <w:rPr>
          <w:rFonts w:ascii="David" w:hAnsi="David" w:cs="David"/>
          <w:sz w:val="24"/>
          <w:szCs w:val="24"/>
          <w:rtl/>
        </w:rPr>
        <w:t xml:space="preserve"> </w:t>
      </w:r>
      <w:r w:rsidRPr="00063B75">
        <w:rPr>
          <w:rFonts w:ascii="David" w:hAnsi="David" w:cs="David" w:hint="eastAsia"/>
          <w:sz w:val="24"/>
          <w:szCs w:val="24"/>
          <w:rtl/>
        </w:rPr>
        <w:t>הטכנולוגיים</w:t>
      </w:r>
      <w:r w:rsidRPr="00063B75">
        <w:rPr>
          <w:rFonts w:ascii="David" w:hAnsi="David" w:cs="David"/>
          <w:sz w:val="24"/>
          <w:szCs w:val="24"/>
          <w:rtl/>
        </w:rPr>
        <w:t xml:space="preserve"> </w:t>
      </w:r>
      <w:r w:rsidRPr="00063B75">
        <w:rPr>
          <w:rFonts w:ascii="David" w:hAnsi="David" w:cs="David" w:hint="eastAsia"/>
          <w:sz w:val="24"/>
          <w:szCs w:val="24"/>
          <w:rtl/>
        </w:rPr>
        <w:t>המשמשים</w:t>
      </w:r>
      <w:r w:rsidRPr="00063B75">
        <w:rPr>
          <w:rFonts w:ascii="David" w:hAnsi="David" w:cs="David"/>
          <w:sz w:val="24"/>
          <w:szCs w:val="24"/>
          <w:rtl/>
        </w:rPr>
        <w:t xml:space="preserve"> </w:t>
      </w:r>
      <w:r w:rsidRPr="00063B75">
        <w:rPr>
          <w:rFonts w:ascii="David" w:hAnsi="David" w:cs="David" w:hint="eastAsia"/>
          <w:sz w:val="24"/>
          <w:szCs w:val="24"/>
          <w:rtl/>
        </w:rPr>
        <w:t>לאבטחת</w:t>
      </w:r>
      <w:r w:rsidRPr="00063B75">
        <w:rPr>
          <w:rFonts w:ascii="David" w:hAnsi="David" w:cs="David"/>
          <w:sz w:val="24"/>
          <w:szCs w:val="24"/>
          <w:rtl/>
        </w:rPr>
        <w:t xml:space="preserve"> </w:t>
      </w:r>
      <w:r w:rsidRPr="00063B75">
        <w:rPr>
          <w:rFonts w:ascii="David" w:hAnsi="David" w:cs="David" w:hint="eastAsia"/>
          <w:sz w:val="24"/>
          <w:szCs w:val="24"/>
          <w:rtl/>
        </w:rPr>
        <w:t>המידע</w:t>
      </w:r>
      <w:r w:rsidRPr="00063B75">
        <w:rPr>
          <w:rFonts w:ascii="David" w:hAnsi="David" w:cs="David"/>
          <w:sz w:val="24"/>
          <w:szCs w:val="24"/>
          <w:rtl/>
        </w:rPr>
        <w:t xml:space="preserve"> </w:t>
      </w:r>
      <w:r w:rsidRPr="00063B75">
        <w:rPr>
          <w:rFonts w:ascii="David" w:hAnsi="David" w:cs="David" w:hint="eastAsia"/>
          <w:sz w:val="24"/>
          <w:szCs w:val="24"/>
          <w:rtl/>
        </w:rPr>
        <w:t>הם</w:t>
      </w:r>
      <w:r w:rsidRPr="00063B75">
        <w:rPr>
          <w:rFonts w:ascii="David" w:hAnsi="David" w:cs="David"/>
          <w:sz w:val="24"/>
          <w:szCs w:val="24"/>
          <w:rtl/>
        </w:rPr>
        <w:t xml:space="preserve"> </w:t>
      </w:r>
      <w:r w:rsidRPr="00063B75">
        <w:rPr>
          <w:rFonts w:ascii="David" w:hAnsi="David" w:cs="David" w:hint="eastAsia"/>
          <w:sz w:val="24"/>
          <w:szCs w:val="24"/>
          <w:rtl/>
        </w:rPr>
        <w:t>עדכניים</w:t>
      </w:r>
      <w:r w:rsidRPr="00063B75">
        <w:rPr>
          <w:rFonts w:ascii="David" w:hAnsi="David" w:cs="David"/>
          <w:sz w:val="24"/>
          <w:szCs w:val="24"/>
          <w:rtl/>
        </w:rPr>
        <w:t xml:space="preserve"> </w:t>
      </w:r>
      <w:r w:rsidRPr="00063B75">
        <w:rPr>
          <w:rFonts w:ascii="David" w:hAnsi="David" w:cs="David" w:hint="eastAsia"/>
          <w:sz w:val="24"/>
          <w:szCs w:val="24"/>
          <w:rtl/>
        </w:rPr>
        <w:t>ועומדים</w:t>
      </w:r>
      <w:r w:rsidRPr="00063B75">
        <w:rPr>
          <w:rFonts w:ascii="David" w:hAnsi="David" w:cs="David"/>
          <w:sz w:val="24"/>
          <w:szCs w:val="24"/>
          <w:rtl/>
        </w:rPr>
        <w:t xml:space="preserve"> </w:t>
      </w:r>
      <w:r w:rsidRPr="00063B75">
        <w:rPr>
          <w:rFonts w:ascii="David" w:hAnsi="David" w:cs="David" w:hint="eastAsia"/>
          <w:sz w:val="24"/>
          <w:szCs w:val="24"/>
          <w:rtl/>
        </w:rPr>
        <w:t>בסטנדרטים</w:t>
      </w:r>
      <w:r w:rsidRPr="00063B75">
        <w:rPr>
          <w:rFonts w:ascii="David" w:hAnsi="David" w:cs="David"/>
          <w:sz w:val="24"/>
          <w:szCs w:val="24"/>
          <w:rtl/>
        </w:rPr>
        <w:t xml:space="preserve"> </w:t>
      </w:r>
      <w:r w:rsidRPr="00063B75">
        <w:rPr>
          <w:rFonts w:ascii="David" w:hAnsi="David" w:cs="David" w:hint="eastAsia"/>
          <w:sz w:val="24"/>
          <w:szCs w:val="24"/>
          <w:rtl/>
        </w:rPr>
        <w:t>המקובלים</w:t>
      </w:r>
      <w:r w:rsidRPr="00063B75">
        <w:rPr>
          <w:rFonts w:ascii="David" w:hAnsi="David" w:cs="David"/>
          <w:sz w:val="24"/>
          <w:szCs w:val="24"/>
          <w:rtl/>
        </w:rPr>
        <w:t xml:space="preserve"> </w:t>
      </w:r>
      <w:r w:rsidRPr="00063B75">
        <w:rPr>
          <w:rFonts w:ascii="David" w:hAnsi="David" w:cs="David" w:hint="eastAsia"/>
          <w:sz w:val="24"/>
          <w:szCs w:val="24"/>
          <w:rtl/>
        </w:rPr>
        <w:t>בתחום</w:t>
      </w:r>
      <w:r w:rsidRPr="00063B75">
        <w:rPr>
          <w:rFonts w:ascii="David" w:hAnsi="David" w:cs="David"/>
          <w:sz w:val="24"/>
          <w:szCs w:val="24"/>
          <w:rtl/>
        </w:rPr>
        <w:t xml:space="preserve">. </w:t>
      </w:r>
    </w:p>
    <w:p w14:paraId="77CF0FD5" w14:textId="77777777" w:rsidR="00AC367A" w:rsidRPr="00063B75" w:rsidRDefault="00AC367A" w:rsidP="003D5D1F">
      <w:pPr>
        <w:pStyle w:val="2"/>
        <w:numPr>
          <w:ilvl w:val="1"/>
          <w:numId w:val="64"/>
        </w:numPr>
        <w:rPr>
          <w:rFonts w:ascii="David" w:hAnsi="David" w:cs="David"/>
          <w:sz w:val="24"/>
          <w:szCs w:val="24"/>
        </w:rPr>
      </w:pPr>
      <w:r w:rsidRPr="00063B75">
        <w:rPr>
          <w:rFonts w:ascii="David" w:hAnsi="David" w:cs="David" w:hint="eastAsia"/>
          <w:sz w:val="24"/>
          <w:szCs w:val="24"/>
          <w:rtl/>
        </w:rPr>
        <w:t>מבלי</w:t>
      </w:r>
      <w:r w:rsidRPr="00063B75">
        <w:rPr>
          <w:rFonts w:ascii="David" w:hAnsi="David" w:cs="David"/>
          <w:sz w:val="24"/>
          <w:szCs w:val="24"/>
          <w:rtl/>
        </w:rPr>
        <w:t xml:space="preserve"> </w:t>
      </w:r>
      <w:r w:rsidRPr="00063B75">
        <w:rPr>
          <w:rFonts w:ascii="David" w:hAnsi="David" w:cs="David" w:hint="eastAsia"/>
          <w:sz w:val="24"/>
          <w:szCs w:val="24"/>
          <w:rtl/>
        </w:rPr>
        <w:t>לגרוע</w:t>
      </w:r>
      <w:r w:rsidRPr="00063B75">
        <w:rPr>
          <w:rFonts w:ascii="David" w:hAnsi="David" w:cs="David"/>
          <w:sz w:val="24"/>
          <w:szCs w:val="24"/>
          <w:rtl/>
        </w:rPr>
        <w:t xml:space="preserve"> </w:t>
      </w:r>
      <w:r w:rsidRPr="00063B75">
        <w:rPr>
          <w:rFonts w:ascii="David" w:hAnsi="David" w:cs="David" w:hint="eastAsia"/>
          <w:sz w:val="24"/>
          <w:szCs w:val="24"/>
          <w:rtl/>
        </w:rPr>
        <w:t>מהאמור</w:t>
      </w:r>
      <w:r w:rsidRPr="00063B75">
        <w:rPr>
          <w:rFonts w:ascii="David" w:hAnsi="David" w:cs="David"/>
          <w:sz w:val="24"/>
          <w:szCs w:val="24"/>
          <w:rtl/>
        </w:rPr>
        <w:t xml:space="preserve">, </w:t>
      </w:r>
      <w:r w:rsidRPr="00063B75">
        <w:rPr>
          <w:rFonts w:ascii="David" w:hAnsi="David" w:cs="David" w:hint="eastAsia"/>
          <w:sz w:val="24"/>
          <w:szCs w:val="24"/>
          <w:rtl/>
        </w:rPr>
        <w:t>ולצורך</w:t>
      </w:r>
      <w:r w:rsidRPr="00063B75">
        <w:rPr>
          <w:rFonts w:ascii="David" w:hAnsi="David" w:cs="David"/>
          <w:sz w:val="24"/>
          <w:szCs w:val="24"/>
          <w:rtl/>
        </w:rPr>
        <w:t xml:space="preserve"> </w:t>
      </w:r>
      <w:r w:rsidRPr="00063B75">
        <w:rPr>
          <w:rFonts w:ascii="David" w:hAnsi="David" w:cs="David" w:hint="eastAsia"/>
          <w:sz w:val="24"/>
          <w:szCs w:val="24"/>
          <w:rtl/>
        </w:rPr>
        <w:t>עמידה</w:t>
      </w:r>
      <w:r w:rsidRPr="00063B75">
        <w:rPr>
          <w:rFonts w:ascii="David" w:hAnsi="David" w:cs="David"/>
          <w:sz w:val="24"/>
          <w:szCs w:val="24"/>
          <w:rtl/>
        </w:rPr>
        <w:t xml:space="preserve"> </w:t>
      </w:r>
      <w:r w:rsidRPr="00063B75">
        <w:rPr>
          <w:rFonts w:ascii="David" w:hAnsi="David" w:cs="David" w:hint="eastAsia"/>
          <w:sz w:val="24"/>
          <w:szCs w:val="24"/>
          <w:rtl/>
        </w:rPr>
        <w:t>בחובותיו</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פי</w:t>
      </w:r>
      <w:r w:rsidRPr="00063B75">
        <w:rPr>
          <w:rFonts w:ascii="David" w:hAnsi="David" w:cs="David"/>
          <w:sz w:val="24"/>
          <w:szCs w:val="24"/>
          <w:rtl/>
        </w:rPr>
        <w:t xml:space="preserve"> </w:t>
      </w:r>
      <w:r w:rsidRPr="00063B75">
        <w:rPr>
          <w:rFonts w:ascii="David" w:hAnsi="David" w:cs="David" w:hint="eastAsia"/>
          <w:sz w:val="24"/>
          <w:szCs w:val="24"/>
          <w:rtl/>
        </w:rPr>
        <w:t>טופס</w:t>
      </w:r>
      <w:r w:rsidRPr="00063B75">
        <w:rPr>
          <w:rFonts w:ascii="David" w:hAnsi="David" w:cs="David"/>
          <w:sz w:val="24"/>
          <w:szCs w:val="24"/>
          <w:rtl/>
        </w:rPr>
        <w:t xml:space="preserve"> </w:t>
      </w:r>
      <w:r w:rsidRPr="00063B75">
        <w:rPr>
          <w:rFonts w:ascii="David" w:hAnsi="David" w:cs="David" w:hint="eastAsia"/>
          <w:sz w:val="24"/>
          <w:szCs w:val="24"/>
          <w:rtl/>
        </w:rPr>
        <w:t>זה</w:t>
      </w:r>
      <w:r w:rsidRPr="00063B75">
        <w:rPr>
          <w:rFonts w:ascii="David" w:hAnsi="David" w:cs="David"/>
          <w:sz w:val="24"/>
          <w:szCs w:val="24"/>
          <w:rtl/>
        </w:rPr>
        <w:t xml:space="preserve">, </w:t>
      </w:r>
      <w:r w:rsidRPr="00063B75">
        <w:rPr>
          <w:rFonts w:ascii="David" w:hAnsi="David" w:cs="David" w:hint="eastAsia"/>
          <w:sz w:val="24"/>
          <w:szCs w:val="24"/>
          <w:rtl/>
        </w:rPr>
        <w:t>מסכים</w:t>
      </w:r>
      <w:r w:rsidRPr="00063B75">
        <w:rPr>
          <w:rFonts w:ascii="David" w:hAnsi="David" w:cs="David"/>
          <w:sz w:val="24"/>
          <w:szCs w:val="24"/>
          <w:rtl/>
        </w:rPr>
        <w:t xml:space="preserve"> </w:t>
      </w:r>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שיתוף</w:t>
      </w:r>
      <w:r w:rsidRPr="00063B75">
        <w:rPr>
          <w:rFonts w:ascii="David" w:hAnsi="David" w:cs="David"/>
          <w:sz w:val="24"/>
          <w:szCs w:val="24"/>
          <w:rtl/>
        </w:rPr>
        <w:t xml:space="preserve"> </w:t>
      </w:r>
      <w:r w:rsidRPr="00063B75">
        <w:rPr>
          <w:rFonts w:ascii="David" w:hAnsi="David" w:cs="David" w:hint="eastAsia"/>
          <w:sz w:val="24"/>
          <w:szCs w:val="24"/>
          <w:rtl/>
        </w:rPr>
        <w:t>פעולה</w:t>
      </w:r>
      <w:r w:rsidRPr="00063B75">
        <w:rPr>
          <w:rFonts w:ascii="David" w:hAnsi="David" w:cs="David"/>
          <w:sz w:val="24"/>
          <w:szCs w:val="24"/>
          <w:rtl/>
        </w:rPr>
        <w:t xml:space="preserve"> </w:t>
      </w:r>
      <w:r w:rsidRPr="00063B75">
        <w:rPr>
          <w:rFonts w:ascii="David" w:hAnsi="David" w:cs="David" w:hint="eastAsia"/>
          <w:sz w:val="24"/>
          <w:szCs w:val="24"/>
          <w:rtl/>
        </w:rPr>
        <w:t>עם</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כמפורט</w:t>
      </w:r>
      <w:r w:rsidRPr="00063B75">
        <w:rPr>
          <w:rFonts w:ascii="David" w:hAnsi="David" w:cs="David"/>
          <w:sz w:val="24"/>
          <w:szCs w:val="24"/>
          <w:rtl/>
        </w:rPr>
        <w:t xml:space="preserve"> </w:t>
      </w:r>
      <w:r w:rsidRPr="00063B75">
        <w:rPr>
          <w:rFonts w:ascii="David" w:hAnsi="David" w:cs="David" w:hint="eastAsia"/>
          <w:sz w:val="24"/>
          <w:szCs w:val="24"/>
          <w:rtl/>
        </w:rPr>
        <w:t>בטופס</w:t>
      </w:r>
      <w:r w:rsidRPr="00063B75">
        <w:rPr>
          <w:rFonts w:ascii="David" w:hAnsi="David" w:cs="David"/>
          <w:sz w:val="24"/>
          <w:szCs w:val="24"/>
          <w:rtl/>
        </w:rPr>
        <w:t xml:space="preserve"> </w:t>
      </w:r>
      <w:r w:rsidRPr="00063B75">
        <w:rPr>
          <w:rFonts w:ascii="David" w:hAnsi="David" w:cs="David" w:hint="eastAsia"/>
          <w:sz w:val="24"/>
          <w:szCs w:val="24"/>
          <w:rtl/>
        </w:rPr>
        <w:t>זה</w:t>
      </w:r>
      <w:r w:rsidRPr="00063B75">
        <w:rPr>
          <w:rFonts w:ascii="David" w:hAnsi="David" w:cs="David"/>
          <w:sz w:val="24"/>
          <w:szCs w:val="24"/>
          <w:rtl/>
        </w:rPr>
        <w:t xml:space="preserve">, </w:t>
      </w:r>
      <w:r w:rsidRPr="00063B75">
        <w:rPr>
          <w:rFonts w:ascii="David" w:hAnsi="David" w:cs="David" w:hint="eastAsia"/>
          <w:sz w:val="24"/>
          <w:szCs w:val="24"/>
          <w:rtl/>
        </w:rPr>
        <w:t>והכל</w:t>
      </w:r>
      <w:r w:rsidRPr="00063B75">
        <w:rPr>
          <w:rFonts w:ascii="David" w:hAnsi="David" w:cs="David"/>
          <w:sz w:val="24"/>
          <w:szCs w:val="24"/>
          <w:rtl/>
        </w:rPr>
        <w:t xml:space="preserve"> </w:t>
      </w:r>
      <w:r w:rsidRPr="00063B75">
        <w:rPr>
          <w:rFonts w:ascii="David" w:hAnsi="David" w:cs="David" w:hint="eastAsia"/>
          <w:sz w:val="24"/>
          <w:szCs w:val="24"/>
          <w:rtl/>
        </w:rPr>
        <w:t>לצורך</w:t>
      </w:r>
      <w:r w:rsidRPr="00063B75">
        <w:rPr>
          <w:rFonts w:ascii="David" w:hAnsi="David" w:cs="David"/>
          <w:sz w:val="24"/>
          <w:szCs w:val="24"/>
          <w:rtl/>
        </w:rPr>
        <w:t xml:space="preserve"> </w:t>
      </w:r>
      <w:r w:rsidRPr="00063B75">
        <w:rPr>
          <w:rFonts w:ascii="David" w:hAnsi="David" w:cs="David" w:hint="eastAsia"/>
          <w:sz w:val="24"/>
          <w:szCs w:val="24"/>
          <w:rtl/>
        </w:rPr>
        <w:t>ביצוע</w:t>
      </w:r>
      <w:r w:rsidRPr="00063B75">
        <w:rPr>
          <w:rFonts w:ascii="David" w:hAnsi="David" w:cs="David"/>
          <w:sz w:val="24"/>
          <w:szCs w:val="24"/>
          <w:rtl/>
        </w:rPr>
        <w:t xml:space="preserve"> </w:t>
      </w:r>
      <w:r w:rsidRPr="00063B75">
        <w:rPr>
          <w:rFonts w:ascii="David" w:hAnsi="David" w:cs="David" w:hint="eastAsia"/>
          <w:sz w:val="24"/>
          <w:szCs w:val="24"/>
          <w:rtl/>
        </w:rPr>
        <w:t>תקין</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התקשרויות</w:t>
      </w:r>
      <w:r w:rsidRPr="00063B75">
        <w:rPr>
          <w:rFonts w:ascii="David" w:hAnsi="David" w:cs="David"/>
          <w:sz w:val="24"/>
          <w:szCs w:val="24"/>
          <w:rtl/>
        </w:rPr>
        <w:t xml:space="preserve"> </w:t>
      </w:r>
      <w:r w:rsidRPr="00063B75">
        <w:rPr>
          <w:rFonts w:ascii="David" w:hAnsi="David" w:cs="David" w:hint="eastAsia"/>
          <w:sz w:val="24"/>
          <w:szCs w:val="24"/>
          <w:rtl/>
        </w:rPr>
        <w:t>עם</w:t>
      </w:r>
      <w:r w:rsidRPr="00063B75">
        <w:rPr>
          <w:rFonts w:ascii="David" w:hAnsi="David" w:cs="David"/>
          <w:sz w:val="24"/>
          <w:szCs w:val="24"/>
          <w:rtl/>
        </w:rPr>
        <w:t xml:space="preserve"> </w:t>
      </w:r>
      <w:r w:rsidRPr="00063B75">
        <w:rPr>
          <w:rFonts w:ascii="David" w:hAnsi="David" w:cs="David" w:hint="eastAsia"/>
          <w:sz w:val="24"/>
          <w:szCs w:val="24"/>
          <w:rtl/>
        </w:rPr>
        <w:t>ממשלת</w:t>
      </w:r>
      <w:r w:rsidRPr="00063B75">
        <w:rPr>
          <w:rFonts w:ascii="David" w:hAnsi="David" w:cs="David"/>
          <w:sz w:val="24"/>
          <w:szCs w:val="24"/>
          <w:rtl/>
        </w:rPr>
        <w:t xml:space="preserve"> </w:t>
      </w:r>
      <w:r w:rsidRPr="00063B75">
        <w:rPr>
          <w:rFonts w:ascii="David" w:hAnsi="David" w:cs="David" w:hint="eastAsia"/>
          <w:sz w:val="24"/>
          <w:szCs w:val="24"/>
          <w:rtl/>
        </w:rPr>
        <w:t>ישראל</w:t>
      </w:r>
      <w:r w:rsidRPr="00063B75">
        <w:rPr>
          <w:rFonts w:ascii="David" w:hAnsi="David" w:cs="David"/>
          <w:sz w:val="24"/>
          <w:szCs w:val="24"/>
          <w:rtl/>
        </w:rPr>
        <w:t>.</w:t>
      </w:r>
    </w:p>
    <w:p w14:paraId="5D9F6326" w14:textId="77777777" w:rsidR="00AC367A" w:rsidRPr="00063B75" w:rsidRDefault="00AC367A" w:rsidP="003D5D1F">
      <w:pPr>
        <w:pStyle w:val="2"/>
        <w:numPr>
          <w:ilvl w:val="1"/>
          <w:numId w:val="64"/>
        </w:numPr>
        <w:rPr>
          <w:rFonts w:ascii="David" w:hAnsi="David" w:cs="David"/>
          <w:sz w:val="24"/>
          <w:szCs w:val="24"/>
        </w:rPr>
      </w:pPr>
      <w:r w:rsidRPr="00063B75">
        <w:rPr>
          <w:rFonts w:ascii="David" w:hAnsi="David" w:cs="David" w:hint="eastAsia"/>
          <w:sz w:val="24"/>
          <w:szCs w:val="24"/>
          <w:rtl/>
        </w:rPr>
        <w:t>מנכ</w:t>
      </w:r>
      <w:r w:rsidRPr="00063B75">
        <w:rPr>
          <w:rFonts w:ascii="David" w:hAnsi="David" w:cs="David"/>
          <w:sz w:val="24"/>
          <w:szCs w:val="24"/>
          <w:rtl/>
        </w:rPr>
        <w:t>"ל הספק או בעל התפקיד הבכיר בחברה יהיה הכתובת לכל פניה באשר לחובות הספק בהתאם לטופס זה</w:t>
      </w:r>
      <w:r w:rsidRPr="00063B75">
        <w:rPr>
          <w:rFonts w:ascii="David" w:hAnsi="David" w:cs="David" w:hint="cs"/>
          <w:sz w:val="24"/>
          <w:szCs w:val="24"/>
          <w:rtl/>
        </w:rPr>
        <w:t xml:space="preserve">, </w:t>
      </w:r>
      <w:r w:rsidRPr="00063B75">
        <w:rPr>
          <w:rFonts w:ascii="David" w:hAnsi="David" w:cs="David"/>
          <w:sz w:val="24"/>
          <w:szCs w:val="24"/>
          <w:rtl/>
        </w:rPr>
        <w:t>אלא אם מינה נציג אחר מטעמו והודיע על כך בכתב למזמין.</w:t>
      </w:r>
    </w:p>
    <w:p w14:paraId="46ABA3E9" w14:textId="77777777" w:rsidR="00AC367A" w:rsidRPr="00063B75" w:rsidRDefault="00AC367A" w:rsidP="003D5D1F">
      <w:pPr>
        <w:pStyle w:val="3c"/>
        <w:numPr>
          <w:ilvl w:val="1"/>
          <w:numId w:val="64"/>
        </w:numPr>
        <w:tabs>
          <w:tab w:val="left" w:pos="720"/>
        </w:tabs>
        <w:spacing w:before="0" w:after="120"/>
        <w:contextualSpacing/>
        <w:jc w:val="both"/>
        <w:outlineLvl w:val="9"/>
        <w:rPr>
          <w:rtl/>
        </w:rPr>
      </w:pPr>
      <w:r w:rsidRPr="00063B75">
        <w:rPr>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1BC0C31" w14:textId="77777777" w:rsidR="00AC367A" w:rsidRPr="00063B75" w:rsidRDefault="00AC367A" w:rsidP="003D5D1F">
      <w:pPr>
        <w:pStyle w:val="3c"/>
        <w:numPr>
          <w:ilvl w:val="1"/>
          <w:numId w:val="64"/>
        </w:numPr>
        <w:tabs>
          <w:tab w:val="left" w:pos="720"/>
        </w:tabs>
        <w:spacing w:before="0" w:after="0"/>
        <w:contextualSpacing/>
        <w:jc w:val="both"/>
        <w:outlineLvl w:val="9"/>
      </w:pPr>
      <w:r w:rsidRPr="00063B75">
        <w:rPr>
          <w:rtl/>
        </w:rPr>
        <w:lastRenderedPageBreak/>
        <w:t>חובות הספק לפי טופס זה יחולו כל עוד מידע רגיש של המזמין שמור במערכותיו.</w:t>
      </w:r>
    </w:p>
    <w:p w14:paraId="662C98E1" w14:textId="77777777" w:rsidR="00AC367A" w:rsidRPr="00063B75" w:rsidRDefault="00AC367A" w:rsidP="003D5D1F">
      <w:pPr>
        <w:pStyle w:val="2"/>
        <w:numPr>
          <w:ilvl w:val="0"/>
          <w:numId w:val="64"/>
        </w:numPr>
        <w:rPr>
          <w:rFonts w:ascii="David" w:hAnsi="David" w:cs="David"/>
          <w:b/>
          <w:bCs/>
          <w:sz w:val="24"/>
          <w:szCs w:val="24"/>
          <w:rtl/>
        </w:rPr>
      </w:pPr>
      <w:r w:rsidRPr="00063B75">
        <w:rPr>
          <w:rFonts w:ascii="David" w:hAnsi="David" w:cs="David" w:hint="eastAsia"/>
          <w:b/>
          <w:bCs/>
          <w:sz w:val="24"/>
          <w:szCs w:val="24"/>
          <w:rtl/>
        </w:rPr>
        <w:t>חובת</w:t>
      </w:r>
      <w:r w:rsidRPr="00063B75">
        <w:rPr>
          <w:rFonts w:ascii="David" w:hAnsi="David" w:cs="David"/>
          <w:b/>
          <w:bCs/>
          <w:sz w:val="24"/>
          <w:szCs w:val="24"/>
          <w:rtl/>
        </w:rPr>
        <w:t xml:space="preserve"> </w:t>
      </w:r>
      <w:r w:rsidRPr="00063B75">
        <w:rPr>
          <w:rFonts w:ascii="David" w:hAnsi="David" w:cs="David" w:hint="eastAsia"/>
          <w:b/>
          <w:bCs/>
          <w:sz w:val="24"/>
          <w:szCs w:val="24"/>
          <w:rtl/>
        </w:rPr>
        <w:t>דיווח</w:t>
      </w:r>
    </w:p>
    <w:p w14:paraId="57F1CADA" w14:textId="77777777" w:rsidR="00AC367A" w:rsidRPr="00063B75" w:rsidRDefault="00AC367A" w:rsidP="003D5D1F">
      <w:pPr>
        <w:pStyle w:val="3c"/>
        <w:numPr>
          <w:ilvl w:val="1"/>
          <w:numId w:val="64"/>
        </w:numPr>
        <w:tabs>
          <w:tab w:val="clear" w:pos="1334"/>
          <w:tab w:val="left" w:pos="1360"/>
        </w:tabs>
        <w:spacing w:before="0" w:after="0"/>
        <w:contextualSpacing/>
        <w:jc w:val="both"/>
        <w:outlineLvl w:val="9"/>
      </w:pPr>
      <w:bookmarkStart w:id="566" w:name="_Ref58244595"/>
      <w:r w:rsidRPr="00063B75">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66"/>
    </w:p>
    <w:p w14:paraId="71FFE23C" w14:textId="77777777" w:rsidR="00AC367A" w:rsidRPr="00063B75" w:rsidRDefault="00AC367A" w:rsidP="003D5D1F">
      <w:pPr>
        <w:pStyle w:val="3c"/>
        <w:numPr>
          <w:ilvl w:val="2"/>
          <w:numId w:val="64"/>
        </w:numPr>
        <w:tabs>
          <w:tab w:val="clear" w:pos="1334"/>
          <w:tab w:val="left" w:pos="1502"/>
        </w:tabs>
        <w:spacing w:before="0" w:after="0"/>
        <w:ind w:left="1502" w:hanging="708"/>
        <w:contextualSpacing/>
        <w:jc w:val="both"/>
        <w:outlineLvl w:val="9"/>
      </w:pPr>
      <w:r w:rsidRPr="00063B75">
        <w:rPr>
          <w:rtl/>
        </w:rPr>
        <w:t>אירוע אבטחה או ניסיון תקיפה סייבר אשר הביא לדלף מידע הקשור למזמין או לשיבושו של מידע או קוד תוכנה.</w:t>
      </w:r>
    </w:p>
    <w:p w14:paraId="00971E39" w14:textId="77777777" w:rsidR="00AC367A" w:rsidRPr="00063B75" w:rsidRDefault="00AC367A" w:rsidP="003D5D1F">
      <w:pPr>
        <w:pStyle w:val="2"/>
        <w:numPr>
          <w:ilvl w:val="2"/>
          <w:numId w:val="64"/>
        </w:numPr>
        <w:ind w:left="1502" w:hanging="708"/>
        <w:rPr>
          <w:rFonts w:ascii="David" w:hAnsi="David" w:cs="David"/>
          <w:sz w:val="24"/>
          <w:szCs w:val="24"/>
        </w:rPr>
      </w:pPr>
      <w:r w:rsidRPr="00063B75">
        <w:rPr>
          <w:rFonts w:ascii="David" w:hAnsi="David" w:cs="David" w:hint="eastAsia"/>
          <w:sz w:val="24"/>
          <w:szCs w:val="24"/>
          <w:rtl/>
        </w:rPr>
        <w:t>אירוע</w:t>
      </w:r>
      <w:r w:rsidRPr="00063B75">
        <w:rPr>
          <w:rFonts w:ascii="David" w:hAnsi="David" w:cs="David"/>
          <w:sz w:val="24"/>
          <w:szCs w:val="24"/>
          <w:rtl/>
        </w:rPr>
        <w:t xml:space="preserve"> </w:t>
      </w:r>
      <w:r w:rsidRPr="00063B75">
        <w:rPr>
          <w:rFonts w:ascii="David" w:hAnsi="David" w:cs="David" w:hint="eastAsia"/>
          <w:sz w:val="24"/>
          <w:szCs w:val="24"/>
          <w:rtl/>
        </w:rPr>
        <w:t>אבטחה</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ניסיון</w:t>
      </w:r>
      <w:r w:rsidRPr="00063B75">
        <w:rPr>
          <w:rFonts w:ascii="David" w:hAnsi="David" w:cs="David"/>
          <w:sz w:val="24"/>
          <w:szCs w:val="24"/>
          <w:rtl/>
        </w:rPr>
        <w:t xml:space="preserve"> </w:t>
      </w:r>
      <w:r w:rsidRPr="00063B75">
        <w:rPr>
          <w:rFonts w:ascii="David" w:hAnsi="David" w:cs="David" w:hint="eastAsia"/>
          <w:sz w:val="24"/>
          <w:szCs w:val="24"/>
          <w:rtl/>
        </w:rPr>
        <w:t>תקיפת</w:t>
      </w:r>
      <w:r w:rsidRPr="00063B75">
        <w:rPr>
          <w:rFonts w:ascii="David" w:hAnsi="David" w:cs="David"/>
          <w:sz w:val="24"/>
          <w:szCs w:val="24"/>
          <w:rtl/>
        </w:rPr>
        <w:t xml:space="preserve"> </w:t>
      </w:r>
      <w:r w:rsidRPr="00063B75">
        <w:rPr>
          <w:rFonts w:ascii="David" w:hAnsi="David" w:cs="David" w:hint="eastAsia"/>
          <w:sz w:val="24"/>
          <w:szCs w:val="24"/>
          <w:rtl/>
        </w:rPr>
        <w:t>סייבר</w:t>
      </w:r>
      <w:r w:rsidRPr="00063B75">
        <w:rPr>
          <w:rFonts w:ascii="David" w:hAnsi="David" w:cs="David"/>
          <w:sz w:val="24"/>
          <w:szCs w:val="24"/>
          <w:rtl/>
        </w:rPr>
        <w:t xml:space="preserve"> </w:t>
      </w:r>
      <w:r w:rsidRPr="00063B75">
        <w:rPr>
          <w:rFonts w:ascii="David" w:hAnsi="David" w:cs="David" w:hint="eastAsia"/>
          <w:sz w:val="24"/>
          <w:szCs w:val="24"/>
          <w:rtl/>
        </w:rPr>
        <w:t>אשר</w:t>
      </w:r>
      <w:r w:rsidRPr="00063B75">
        <w:rPr>
          <w:rFonts w:ascii="David" w:hAnsi="David" w:cs="David"/>
          <w:sz w:val="24"/>
          <w:szCs w:val="24"/>
          <w:rtl/>
        </w:rPr>
        <w:t xml:space="preserve"> </w:t>
      </w:r>
      <w:r w:rsidRPr="00063B75">
        <w:rPr>
          <w:rFonts w:ascii="David" w:hAnsi="David" w:cs="David" w:hint="eastAsia"/>
          <w:sz w:val="24"/>
          <w:szCs w:val="24"/>
          <w:rtl/>
        </w:rPr>
        <w:t>עלול</w:t>
      </w:r>
      <w:r w:rsidRPr="00063B75">
        <w:rPr>
          <w:rFonts w:ascii="David" w:hAnsi="David" w:cs="David"/>
          <w:sz w:val="24"/>
          <w:szCs w:val="24"/>
          <w:rtl/>
        </w:rPr>
        <w:t xml:space="preserve"> </w:t>
      </w:r>
      <w:r w:rsidRPr="00063B75">
        <w:rPr>
          <w:rFonts w:ascii="David" w:hAnsi="David" w:cs="David" w:hint="eastAsia"/>
          <w:sz w:val="24"/>
          <w:szCs w:val="24"/>
          <w:rtl/>
        </w:rPr>
        <w:t>להביא</w:t>
      </w:r>
      <w:r w:rsidRPr="00063B75">
        <w:rPr>
          <w:rFonts w:ascii="David" w:hAnsi="David" w:cs="David"/>
          <w:sz w:val="24"/>
          <w:szCs w:val="24"/>
          <w:rtl/>
        </w:rPr>
        <w:t xml:space="preserve"> </w:t>
      </w:r>
      <w:r w:rsidRPr="00063B75">
        <w:rPr>
          <w:rFonts w:ascii="David" w:hAnsi="David" w:cs="David" w:hint="eastAsia"/>
          <w:sz w:val="24"/>
          <w:szCs w:val="24"/>
          <w:rtl/>
        </w:rPr>
        <w:t>לפגיעה</w:t>
      </w:r>
      <w:r w:rsidRPr="00063B75">
        <w:rPr>
          <w:rFonts w:ascii="David" w:hAnsi="David" w:cs="David"/>
          <w:sz w:val="24"/>
          <w:szCs w:val="24"/>
          <w:rtl/>
        </w:rPr>
        <w:t xml:space="preserve"> </w:t>
      </w:r>
      <w:r w:rsidRPr="00063B75">
        <w:rPr>
          <w:rFonts w:ascii="David" w:hAnsi="David" w:cs="David" w:hint="eastAsia"/>
          <w:sz w:val="24"/>
          <w:szCs w:val="24"/>
          <w:rtl/>
        </w:rPr>
        <w:t>במערכות</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במערכות</w:t>
      </w:r>
      <w:r w:rsidRPr="00063B75">
        <w:rPr>
          <w:rFonts w:ascii="David" w:hAnsi="David" w:cs="David"/>
          <w:sz w:val="24"/>
          <w:szCs w:val="24"/>
          <w:rtl/>
        </w:rPr>
        <w:t xml:space="preserve"> </w:t>
      </w:r>
      <w:r w:rsidRPr="00063B75">
        <w:rPr>
          <w:rFonts w:ascii="David" w:hAnsi="David" w:cs="David" w:hint="eastAsia"/>
          <w:sz w:val="24"/>
          <w:szCs w:val="24"/>
          <w:rtl/>
        </w:rPr>
        <w:t>המסופקות</w:t>
      </w:r>
      <w:r w:rsidRPr="00063B75">
        <w:rPr>
          <w:rFonts w:ascii="David" w:hAnsi="David" w:cs="David"/>
          <w:sz w:val="24"/>
          <w:szCs w:val="24"/>
          <w:rtl/>
        </w:rPr>
        <w:t xml:space="preserve"> </w:t>
      </w:r>
      <w:r w:rsidRPr="00063B75">
        <w:rPr>
          <w:rFonts w:ascii="David" w:hAnsi="David" w:cs="David" w:hint="eastAsia"/>
          <w:sz w:val="24"/>
          <w:szCs w:val="24"/>
          <w:rtl/>
        </w:rPr>
        <w:t>לו</w:t>
      </w:r>
      <w:r w:rsidRPr="00063B75">
        <w:rPr>
          <w:rFonts w:ascii="David" w:hAnsi="David" w:cs="David"/>
          <w:sz w:val="24"/>
          <w:szCs w:val="24"/>
          <w:rtl/>
        </w:rPr>
        <w:t xml:space="preserve">, </w:t>
      </w:r>
      <w:r w:rsidRPr="00063B75">
        <w:rPr>
          <w:rFonts w:ascii="David" w:hAnsi="David" w:cs="David" w:hint="eastAsia"/>
          <w:sz w:val="24"/>
          <w:szCs w:val="24"/>
          <w:rtl/>
        </w:rPr>
        <w:t>במידע</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בקוד</w:t>
      </w:r>
      <w:r w:rsidRPr="00063B75">
        <w:rPr>
          <w:rFonts w:ascii="David" w:hAnsi="David" w:cs="David"/>
          <w:sz w:val="24"/>
          <w:szCs w:val="24"/>
          <w:rtl/>
        </w:rPr>
        <w:t xml:space="preserve"> </w:t>
      </w:r>
      <w:r w:rsidRPr="00063B75">
        <w:rPr>
          <w:rFonts w:ascii="David" w:hAnsi="David" w:cs="David" w:hint="eastAsia"/>
          <w:sz w:val="24"/>
          <w:szCs w:val="24"/>
          <w:rtl/>
        </w:rPr>
        <w:t>המשמש</w:t>
      </w:r>
      <w:r w:rsidRPr="00063B75">
        <w:rPr>
          <w:rFonts w:ascii="David" w:hAnsi="David" w:cs="David"/>
          <w:sz w:val="24"/>
          <w:szCs w:val="24"/>
          <w:rtl/>
        </w:rPr>
        <w:t xml:space="preserve"> </w:t>
      </w:r>
      <w:r w:rsidRPr="00063B75">
        <w:rPr>
          <w:rFonts w:ascii="David" w:hAnsi="David" w:cs="David" w:hint="eastAsia"/>
          <w:sz w:val="24"/>
          <w:szCs w:val="24"/>
          <w:rtl/>
        </w:rPr>
        <w:t>אותו</w:t>
      </w:r>
      <w:r w:rsidRPr="00063B75">
        <w:rPr>
          <w:rFonts w:ascii="David" w:hAnsi="David" w:cs="David"/>
          <w:sz w:val="24"/>
          <w:szCs w:val="24"/>
          <w:rtl/>
        </w:rPr>
        <w:t>.</w:t>
      </w:r>
    </w:p>
    <w:p w14:paraId="406F1F17" w14:textId="77777777" w:rsidR="00AC367A" w:rsidRPr="00063B75" w:rsidRDefault="00AC367A" w:rsidP="003D5D1F">
      <w:pPr>
        <w:pStyle w:val="2"/>
        <w:numPr>
          <w:ilvl w:val="2"/>
          <w:numId w:val="64"/>
        </w:numPr>
        <w:ind w:left="1502" w:hanging="708"/>
        <w:rPr>
          <w:rFonts w:ascii="David" w:hAnsi="David" w:cs="David"/>
          <w:sz w:val="24"/>
          <w:szCs w:val="24"/>
        </w:rPr>
      </w:pPr>
      <w:r w:rsidRPr="00063B75">
        <w:rPr>
          <w:rFonts w:ascii="David" w:hAnsi="David" w:cs="David" w:hint="eastAsia"/>
          <w:sz w:val="24"/>
          <w:szCs w:val="24"/>
          <w:rtl/>
        </w:rPr>
        <w:t>אירוע</w:t>
      </w:r>
      <w:r w:rsidRPr="00063B75">
        <w:rPr>
          <w:rFonts w:ascii="David" w:hAnsi="David" w:cs="David"/>
          <w:sz w:val="24"/>
          <w:szCs w:val="24"/>
          <w:rtl/>
        </w:rPr>
        <w:t xml:space="preserve"> אבטחה או ניסיון תקיפת סייבר אשר מטרתו לאסוף מידע על המזמין. </w:t>
      </w:r>
    </w:p>
    <w:p w14:paraId="0208798C" w14:textId="77777777" w:rsidR="00AC367A" w:rsidRPr="00063B75" w:rsidRDefault="00AC367A" w:rsidP="003D5D1F">
      <w:pPr>
        <w:pStyle w:val="2"/>
        <w:numPr>
          <w:ilvl w:val="1"/>
          <w:numId w:val="64"/>
        </w:numPr>
        <w:rPr>
          <w:rFonts w:ascii="David" w:hAnsi="David" w:cs="David"/>
          <w:sz w:val="24"/>
          <w:szCs w:val="24"/>
        </w:rPr>
      </w:pPr>
      <w:bookmarkStart w:id="567" w:name="_Ref58234262"/>
      <w:r w:rsidRPr="00063B75">
        <w:rPr>
          <w:rFonts w:ascii="David" w:hAnsi="David" w:cs="David" w:hint="eastAsia"/>
          <w:sz w:val="24"/>
          <w:szCs w:val="24"/>
          <w:rtl/>
        </w:rPr>
        <w:t>דיווח</w:t>
      </w:r>
      <w:r w:rsidRPr="00063B75">
        <w:rPr>
          <w:rFonts w:ascii="David" w:hAnsi="David" w:cs="David"/>
          <w:sz w:val="24"/>
          <w:szCs w:val="24"/>
          <w:rtl/>
        </w:rPr>
        <w:t xml:space="preserve"> </w:t>
      </w:r>
      <w:r w:rsidRPr="00063B75">
        <w:rPr>
          <w:rFonts w:ascii="David" w:hAnsi="David" w:cs="David" w:hint="eastAsia"/>
          <w:sz w:val="24"/>
          <w:szCs w:val="24"/>
          <w:rtl/>
        </w:rPr>
        <w:t>זה</w:t>
      </w:r>
      <w:r w:rsidRPr="00063B75">
        <w:rPr>
          <w:rFonts w:ascii="David" w:hAnsi="David" w:cs="David"/>
          <w:sz w:val="24"/>
          <w:szCs w:val="24"/>
          <w:rtl/>
        </w:rPr>
        <w:t xml:space="preserve"> </w:t>
      </w:r>
      <w:r w:rsidRPr="00063B75">
        <w:rPr>
          <w:rFonts w:ascii="David" w:hAnsi="David" w:cs="David" w:hint="eastAsia"/>
          <w:sz w:val="24"/>
          <w:szCs w:val="24"/>
          <w:rtl/>
        </w:rPr>
        <w:t>יעשה</w:t>
      </w:r>
      <w:r w:rsidRPr="00063B75">
        <w:rPr>
          <w:rFonts w:ascii="David" w:hAnsi="David" w:cs="David"/>
          <w:sz w:val="24"/>
          <w:szCs w:val="24"/>
          <w:rtl/>
        </w:rPr>
        <w:t xml:space="preserve"> </w:t>
      </w:r>
      <w:r w:rsidRPr="00063B75">
        <w:rPr>
          <w:rFonts w:ascii="David" w:hAnsi="David" w:cs="David" w:hint="eastAsia"/>
          <w:sz w:val="24"/>
          <w:szCs w:val="24"/>
          <w:rtl/>
        </w:rPr>
        <w:t>באמצעות</w:t>
      </w:r>
      <w:r w:rsidRPr="00063B75">
        <w:rPr>
          <w:rFonts w:ascii="David" w:hAnsi="David" w:cs="David"/>
          <w:sz w:val="24"/>
          <w:szCs w:val="24"/>
          <w:rtl/>
        </w:rPr>
        <w:t xml:space="preserve"> </w:t>
      </w:r>
      <w:r w:rsidRPr="00063B75">
        <w:rPr>
          <w:rFonts w:ascii="David" w:hAnsi="David" w:cs="David" w:hint="eastAsia"/>
          <w:sz w:val="24"/>
          <w:szCs w:val="24"/>
          <w:rtl/>
        </w:rPr>
        <w:t>פרטי</w:t>
      </w:r>
      <w:r w:rsidRPr="00063B75">
        <w:rPr>
          <w:rFonts w:ascii="David" w:hAnsi="David" w:cs="David"/>
          <w:sz w:val="24"/>
          <w:szCs w:val="24"/>
          <w:rtl/>
        </w:rPr>
        <w:t xml:space="preserve"> </w:t>
      </w:r>
      <w:r w:rsidRPr="00063B75">
        <w:rPr>
          <w:rFonts w:ascii="David" w:hAnsi="David" w:cs="David" w:hint="eastAsia"/>
          <w:sz w:val="24"/>
          <w:szCs w:val="24"/>
          <w:rtl/>
        </w:rPr>
        <w:t>הקשר</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אשר</w:t>
      </w:r>
      <w:r w:rsidRPr="00063B75">
        <w:rPr>
          <w:rFonts w:ascii="David" w:hAnsi="David" w:cs="David"/>
          <w:sz w:val="24"/>
          <w:szCs w:val="24"/>
          <w:rtl/>
        </w:rPr>
        <w:t xml:space="preserve"> </w:t>
      </w:r>
      <w:r w:rsidRPr="00063B75">
        <w:rPr>
          <w:rFonts w:ascii="David" w:hAnsi="David" w:cs="David" w:hint="eastAsia"/>
          <w:sz w:val="24"/>
          <w:szCs w:val="24"/>
          <w:rtl/>
        </w:rPr>
        <w:t>מפורטים</w:t>
      </w:r>
      <w:r w:rsidRPr="00063B75">
        <w:rPr>
          <w:rFonts w:ascii="David" w:hAnsi="David" w:cs="David"/>
          <w:sz w:val="24"/>
          <w:szCs w:val="24"/>
          <w:rtl/>
        </w:rPr>
        <w:t xml:space="preserve"> </w:t>
      </w:r>
      <w:r w:rsidRPr="00063B75">
        <w:rPr>
          <w:rFonts w:ascii="David" w:hAnsi="David" w:cs="David" w:hint="eastAsia"/>
          <w:sz w:val="24"/>
          <w:szCs w:val="24"/>
          <w:rtl/>
        </w:rPr>
        <w:t>להלן</w:t>
      </w:r>
      <w:r w:rsidRPr="00063B75">
        <w:rPr>
          <w:rFonts w:ascii="David" w:hAnsi="David" w:cs="David"/>
          <w:sz w:val="24"/>
          <w:szCs w:val="24"/>
          <w:rtl/>
        </w:rPr>
        <w:t>:</w:t>
      </w:r>
    </w:p>
    <w:p w14:paraId="1A2B93AE" w14:textId="77777777" w:rsidR="00AC367A" w:rsidRPr="00063B75" w:rsidRDefault="00AC367A" w:rsidP="00AC367A">
      <w:pPr>
        <w:pStyle w:val="2"/>
        <w:numPr>
          <w:ilvl w:val="0"/>
          <w:numId w:val="0"/>
        </w:numPr>
        <w:ind w:left="792"/>
        <w:rPr>
          <w:rFonts w:ascii="David" w:hAnsi="David" w:cs="David"/>
          <w:sz w:val="24"/>
          <w:szCs w:val="24"/>
        </w:rPr>
      </w:pPr>
      <w:r w:rsidRPr="00063B75">
        <w:rPr>
          <w:rFonts w:ascii="David" w:hAnsi="David" w:cs="David"/>
          <w:sz w:val="24"/>
          <w:szCs w:val="24"/>
          <w:rtl/>
        </w:rPr>
        <w:t>___________________________________________________________.</w:t>
      </w:r>
    </w:p>
    <w:p w14:paraId="14CD26F3" w14:textId="77777777" w:rsidR="00AC367A" w:rsidRPr="00063B75" w:rsidRDefault="00AC367A" w:rsidP="003D5D1F">
      <w:pPr>
        <w:pStyle w:val="2"/>
        <w:numPr>
          <w:ilvl w:val="1"/>
          <w:numId w:val="64"/>
        </w:numPr>
        <w:rPr>
          <w:rFonts w:ascii="David" w:hAnsi="David" w:cs="David"/>
          <w:sz w:val="24"/>
          <w:szCs w:val="24"/>
        </w:rPr>
      </w:pPr>
      <w:bookmarkStart w:id="568" w:name="_Ref138681076"/>
      <w:r w:rsidRPr="00063B75">
        <w:rPr>
          <w:rFonts w:ascii="David" w:hAnsi="David" w:cs="David" w:hint="eastAsia"/>
          <w:sz w:val="24"/>
          <w:szCs w:val="24"/>
          <w:rtl/>
        </w:rPr>
        <w:t>הספק</w:t>
      </w:r>
      <w:r w:rsidRPr="00063B75">
        <w:rPr>
          <w:rFonts w:ascii="David" w:hAnsi="David" w:cs="David"/>
          <w:sz w:val="24"/>
          <w:szCs w:val="24"/>
          <w:rtl/>
        </w:rPr>
        <w:t xml:space="preserve"> </w:t>
      </w:r>
      <w:r w:rsidRPr="00063B75">
        <w:rPr>
          <w:rFonts w:ascii="David" w:hAnsi="David" w:cs="David" w:hint="eastAsia"/>
          <w:sz w:val="24"/>
          <w:szCs w:val="24"/>
          <w:rtl/>
        </w:rPr>
        <w:t>מתחייב</w:t>
      </w:r>
      <w:r w:rsidRPr="00063B75">
        <w:rPr>
          <w:rFonts w:ascii="David" w:hAnsi="David" w:cs="David"/>
          <w:sz w:val="24"/>
          <w:szCs w:val="24"/>
          <w:rtl/>
        </w:rPr>
        <w:t xml:space="preserve"> </w:t>
      </w:r>
      <w:r w:rsidRPr="00063B75">
        <w:rPr>
          <w:rFonts w:ascii="David" w:hAnsi="David" w:cs="David" w:hint="eastAsia"/>
          <w:sz w:val="24"/>
          <w:szCs w:val="24"/>
          <w:rtl/>
        </w:rPr>
        <w:t>להודיע</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אירועים</w:t>
      </w:r>
      <w:r w:rsidRPr="00063B75">
        <w:rPr>
          <w:rFonts w:ascii="David" w:hAnsi="David" w:cs="David"/>
          <w:sz w:val="24"/>
          <w:szCs w:val="24"/>
          <w:rtl/>
        </w:rPr>
        <w:t xml:space="preserve"> </w:t>
      </w:r>
      <w:r w:rsidRPr="00063B75">
        <w:rPr>
          <w:rFonts w:ascii="David" w:hAnsi="David" w:cs="David" w:hint="eastAsia"/>
          <w:sz w:val="24"/>
          <w:szCs w:val="24"/>
          <w:rtl/>
        </w:rPr>
        <w:t>כאמור</w:t>
      </w:r>
      <w:r w:rsidRPr="00063B75">
        <w:rPr>
          <w:rFonts w:ascii="David" w:hAnsi="David" w:cs="David"/>
          <w:sz w:val="24"/>
          <w:szCs w:val="24"/>
          <w:rtl/>
        </w:rPr>
        <w:t xml:space="preserve"> </w:t>
      </w:r>
      <w:r w:rsidRPr="00063B75">
        <w:rPr>
          <w:rFonts w:ascii="David" w:hAnsi="David" w:cs="David" w:hint="eastAsia"/>
          <w:sz w:val="24"/>
          <w:szCs w:val="24"/>
          <w:rtl/>
        </w:rPr>
        <w:t>בסעיף</w:t>
      </w:r>
      <w:r w:rsidRPr="00063B75">
        <w:rPr>
          <w:rFonts w:ascii="David" w:hAnsi="David" w:cs="David"/>
          <w:sz w:val="24"/>
          <w:szCs w:val="24"/>
          <w:rtl/>
        </w:rPr>
        <w:t xml:space="preserve"> 3.1 </w:t>
      </w:r>
      <w:r w:rsidRPr="00063B75">
        <w:rPr>
          <w:rFonts w:ascii="David" w:hAnsi="David" w:cs="David" w:hint="eastAsia"/>
          <w:sz w:val="24"/>
          <w:szCs w:val="24"/>
          <w:rtl/>
        </w:rPr>
        <w:t>גם</w:t>
      </w:r>
      <w:r w:rsidRPr="00063B75">
        <w:rPr>
          <w:rFonts w:ascii="David" w:hAnsi="David" w:cs="David"/>
          <w:sz w:val="24"/>
          <w:szCs w:val="24"/>
          <w:rtl/>
        </w:rPr>
        <w:t xml:space="preserve"> </w:t>
      </w:r>
      <w:r w:rsidRPr="00063B75">
        <w:rPr>
          <w:rFonts w:ascii="David" w:hAnsi="David" w:cs="David" w:hint="eastAsia"/>
          <w:sz w:val="24"/>
          <w:szCs w:val="24"/>
          <w:rtl/>
        </w:rPr>
        <w:t>ל</w:t>
      </w:r>
      <w:r w:rsidRPr="00063B75">
        <w:rPr>
          <w:rFonts w:ascii="David" w:hAnsi="David" w:cs="David"/>
          <w:sz w:val="24"/>
          <w:szCs w:val="24"/>
          <w:rtl/>
        </w:rPr>
        <w:t>מרכז הארצי לניהול אירועי סייבר (</w:t>
      </w:r>
      <w:r w:rsidRPr="00063B75">
        <w:rPr>
          <w:rFonts w:ascii="David" w:hAnsi="David" w:cs="David"/>
          <w:sz w:val="24"/>
          <w:szCs w:val="24"/>
        </w:rPr>
        <w:t>CERT</w:t>
      </w:r>
      <w:r w:rsidRPr="00063B75">
        <w:rPr>
          <w:rFonts w:ascii="David" w:hAnsi="David" w:cs="David"/>
          <w:sz w:val="24"/>
          <w:szCs w:val="24"/>
          <w:rtl/>
        </w:rPr>
        <w:t>) באחד מהאמצעים הבאים:</w:t>
      </w:r>
    </w:p>
    <w:p w14:paraId="1D5BED41" w14:textId="77777777" w:rsidR="00AC367A" w:rsidRPr="00063B75" w:rsidRDefault="00AC367A" w:rsidP="003D5D1F">
      <w:pPr>
        <w:pStyle w:val="2"/>
        <w:numPr>
          <w:ilvl w:val="2"/>
          <w:numId w:val="64"/>
        </w:numPr>
        <w:ind w:left="1360" w:hanging="640"/>
        <w:rPr>
          <w:rFonts w:ascii="David" w:hAnsi="David" w:cs="David"/>
          <w:sz w:val="24"/>
          <w:szCs w:val="24"/>
        </w:rPr>
      </w:pPr>
      <w:r w:rsidRPr="00063B75">
        <w:rPr>
          <w:rFonts w:ascii="David" w:hAnsi="David" w:cs="David"/>
          <w:sz w:val="24"/>
          <w:szCs w:val="24"/>
          <w:rtl/>
        </w:rPr>
        <w:t xml:space="preserve">חיוג חירום מקוצר למרכז המבצעי לניהול אירועי סייבר במספר 119. </w:t>
      </w:r>
    </w:p>
    <w:p w14:paraId="6AA99A32" w14:textId="77777777" w:rsidR="00AC367A" w:rsidRPr="00063B75" w:rsidRDefault="00AC367A" w:rsidP="003D5D1F">
      <w:pPr>
        <w:pStyle w:val="2"/>
        <w:numPr>
          <w:ilvl w:val="2"/>
          <w:numId w:val="64"/>
        </w:numPr>
        <w:ind w:left="1360" w:hanging="640"/>
        <w:rPr>
          <w:rFonts w:ascii="David" w:hAnsi="David" w:cs="David"/>
          <w:sz w:val="24"/>
          <w:szCs w:val="24"/>
        </w:rPr>
      </w:pPr>
      <w:r w:rsidRPr="00063B75">
        <w:rPr>
          <w:rFonts w:ascii="David" w:hAnsi="David" w:cs="David"/>
          <w:sz w:val="24"/>
          <w:szCs w:val="24"/>
          <w:rtl/>
        </w:rPr>
        <w:t xml:space="preserve">פניה באמצעות הדואר האלקטרוני: </w:t>
      </w:r>
      <w:hyperlink w:history="1">
        <w:r w:rsidRPr="00063B75">
          <w:rPr>
            <w:rFonts w:ascii="David" w:hAnsi="David" w:cs="David"/>
            <w:sz w:val="24"/>
            <w:szCs w:val="24"/>
          </w:rPr>
          <w:t>119@cyber.gov.il</w:t>
        </w:r>
      </w:hyperlink>
      <w:r w:rsidRPr="00063B75">
        <w:rPr>
          <w:rFonts w:ascii="David" w:hAnsi="David" w:cs="David"/>
          <w:sz w:val="24"/>
          <w:szCs w:val="24"/>
          <w:rtl/>
        </w:rPr>
        <w:t xml:space="preserve">. </w:t>
      </w:r>
    </w:p>
    <w:p w14:paraId="078D6A3A" w14:textId="77777777" w:rsidR="00AC367A" w:rsidRPr="00063B75" w:rsidRDefault="00AC367A" w:rsidP="003D5D1F">
      <w:pPr>
        <w:pStyle w:val="2"/>
        <w:numPr>
          <w:ilvl w:val="1"/>
          <w:numId w:val="64"/>
        </w:numPr>
        <w:rPr>
          <w:rFonts w:ascii="David" w:hAnsi="David" w:cs="David"/>
          <w:b/>
          <w:bCs/>
          <w:sz w:val="24"/>
          <w:szCs w:val="24"/>
        </w:rPr>
      </w:pPr>
      <w:r w:rsidRPr="00063B75">
        <w:rPr>
          <w:rFonts w:ascii="David" w:hAnsi="David" w:cs="David" w:hint="eastAsia"/>
          <w:sz w:val="24"/>
          <w:szCs w:val="24"/>
          <w:rtl/>
        </w:rPr>
        <w:t>במקרה</w:t>
      </w:r>
      <w:r w:rsidRPr="00063B75">
        <w:rPr>
          <w:rFonts w:ascii="David" w:hAnsi="David" w:cs="David"/>
          <w:sz w:val="24"/>
          <w:szCs w:val="24"/>
          <w:rtl/>
        </w:rPr>
        <w:t xml:space="preserve"> כאמור, על הספק להודיע למזמין על התרחשות האירוע ועל כל פרט נוסף ביחס לאירוע זה. </w:t>
      </w:r>
      <w:r w:rsidRPr="00063B75">
        <w:rPr>
          <w:rFonts w:ascii="David" w:hAnsi="David" w:cs="David" w:hint="eastAsia"/>
          <w:b/>
          <w:bCs/>
          <w:sz w:val="24"/>
          <w:szCs w:val="24"/>
          <w:rtl/>
        </w:rPr>
        <w:t>חובה</w:t>
      </w:r>
      <w:r w:rsidRPr="00063B75">
        <w:rPr>
          <w:rFonts w:ascii="David" w:hAnsi="David" w:cs="David"/>
          <w:b/>
          <w:bCs/>
          <w:sz w:val="24"/>
          <w:szCs w:val="24"/>
          <w:rtl/>
        </w:rPr>
        <w:t xml:space="preserve"> </w:t>
      </w:r>
      <w:r w:rsidRPr="00063B75">
        <w:rPr>
          <w:rFonts w:ascii="David" w:hAnsi="David" w:cs="David" w:hint="eastAsia"/>
          <w:b/>
          <w:bCs/>
          <w:sz w:val="24"/>
          <w:szCs w:val="24"/>
          <w:rtl/>
        </w:rPr>
        <w:t>זו</w:t>
      </w:r>
      <w:r w:rsidRPr="00063B75">
        <w:rPr>
          <w:rFonts w:ascii="David" w:hAnsi="David" w:cs="David"/>
          <w:b/>
          <w:bCs/>
          <w:sz w:val="24"/>
          <w:szCs w:val="24"/>
          <w:rtl/>
        </w:rPr>
        <w:t xml:space="preserve"> </w:t>
      </w:r>
      <w:r w:rsidRPr="00063B75">
        <w:rPr>
          <w:rFonts w:ascii="David" w:hAnsi="David" w:cs="David" w:hint="eastAsia"/>
          <w:b/>
          <w:bCs/>
          <w:sz w:val="24"/>
          <w:szCs w:val="24"/>
          <w:rtl/>
        </w:rPr>
        <w:t>תחול</w:t>
      </w:r>
      <w:r w:rsidRPr="00063B75">
        <w:rPr>
          <w:rFonts w:ascii="David" w:hAnsi="David" w:cs="David"/>
          <w:b/>
          <w:bCs/>
          <w:sz w:val="24"/>
          <w:szCs w:val="24"/>
          <w:rtl/>
        </w:rPr>
        <w:t xml:space="preserve"> </w:t>
      </w:r>
      <w:r w:rsidRPr="00063B75">
        <w:rPr>
          <w:rFonts w:ascii="David" w:hAnsi="David" w:cs="David" w:hint="eastAsia"/>
          <w:b/>
          <w:bCs/>
          <w:sz w:val="24"/>
          <w:szCs w:val="24"/>
          <w:rtl/>
        </w:rPr>
        <w:t>גם</w:t>
      </w:r>
      <w:r w:rsidRPr="00063B75">
        <w:rPr>
          <w:rFonts w:ascii="David" w:hAnsi="David" w:cs="David"/>
          <w:b/>
          <w:bCs/>
          <w:sz w:val="24"/>
          <w:szCs w:val="24"/>
          <w:rtl/>
        </w:rPr>
        <w:t xml:space="preserve"> </w:t>
      </w:r>
      <w:r w:rsidRPr="00063B75">
        <w:rPr>
          <w:rFonts w:ascii="David" w:hAnsi="David" w:cs="David" w:hint="eastAsia"/>
          <w:b/>
          <w:bCs/>
          <w:sz w:val="24"/>
          <w:szCs w:val="24"/>
          <w:rtl/>
        </w:rPr>
        <w:t>אם</w:t>
      </w:r>
      <w:r w:rsidRPr="00063B75">
        <w:rPr>
          <w:rFonts w:ascii="David" w:hAnsi="David" w:cs="David"/>
          <w:b/>
          <w:bCs/>
          <w:sz w:val="24"/>
          <w:szCs w:val="24"/>
          <w:rtl/>
        </w:rPr>
        <w:t xml:space="preserve"> </w:t>
      </w:r>
      <w:r w:rsidRPr="00063B75">
        <w:rPr>
          <w:rFonts w:ascii="David" w:hAnsi="David" w:cs="David" w:hint="eastAsia"/>
          <w:b/>
          <w:bCs/>
          <w:sz w:val="24"/>
          <w:szCs w:val="24"/>
          <w:rtl/>
        </w:rPr>
        <w:t>אין</w:t>
      </w:r>
      <w:r w:rsidRPr="00063B75">
        <w:rPr>
          <w:rFonts w:ascii="David" w:hAnsi="David" w:cs="David"/>
          <w:b/>
          <w:bCs/>
          <w:sz w:val="24"/>
          <w:szCs w:val="24"/>
          <w:rtl/>
        </w:rPr>
        <w:t xml:space="preserve"> </w:t>
      </w:r>
      <w:r w:rsidRPr="00063B75">
        <w:rPr>
          <w:rFonts w:ascii="David" w:hAnsi="David" w:cs="David" w:hint="eastAsia"/>
          <w:b/>
          <w:bCs/>
          <w:sz w:val="24"/>
          <w:szCs w:val="24"/>
          <w:rtl/>
        </w:rPr>
        <w:t>ביד</w:t>
      </w:r>
      <w:r w:rsidRPr="00063B75">
        <w:rPr>
          <w:rFonts w:ascii="David" w:hAnsi="David" w:cs="David"/>
          <w:b/>
          <w:bCs/>
          <w:sz w:val="24"/>
          <w:szCs w:val="24"/>
          <w:rtl/>
        </w:rPr>
        <w:t xml:space="preserve"> </w:t>
      </w:r>
      <w:r w:rsidRPr="00063B75">
        <w:rPr>
          <w:rFonts w:ascii="David" w:hAnsi="David" w:cs="David" w:hint="eastAsia"/>
          <w:b/>
          <w:bCs/>
          <w:sz w:val="24"/>
          <w:szCs w:val="24"/>
          <w:rtl/>
        </w:rPr>
        <w:t>הספק</w:t>
      </w:r>
      <w:r w:rsidRPr="00063B75">
        <w:rPr>
          <w:rFonts w:ascii="David" w:hAnsi="David" w:cs="David"/>
          <w:b/>
          <w:bCs/>
          <w:sz w:val="24"/>
          <w:szCs w:val="24"/>
          <w:rtl/>
        </w:rPr>
        <w:t xml:space="preserve"> </w:t>
      </w:r>
      <w:r w:rsidRPr="00063B75">
        <w:rPr>
          <w:rFonts w:ascii="David" w:hAnsi="David" w:cs="David" w:hint="eastAsia"/>
          <w:b/>
          <w:bCs/>
          <w:sz w:val="24"/>
          <w:szCs w:val="24"/>
          <w:rtl/>
        </w:rPr>
        <w:t>את</w:t>
      </w:r>
      <w:r w:rsidRPr="00063B75">
        <w:rPr>
          <w:rFonts w:ascii="David" w:hAnsi="David" w:cs="David"/>
          <w:b/>
          <w:bCs/>
          <w:sz w:val="24"/>
          <w:szCs w:val="24"/>
          <w:rtl/>
        </w:rPr>
        <w:t xml:space="preserve"> </w:t>
      </w:r>
      <w:r w:rsidRPr="00063B75">
        <w:rPr>
          <w:rFonts w:ascii="David" w:hAnsi="David" w:cs="David" w:hint="eastAsia"/>
          <w:b/>
          <w:bCs/>
          <w:sz w:val="24"/>
          <w:szCs w:val="24"/>
          <w:rtl/>
        </w:rPr>
        <w:t>כלל</w:t>
      </w:r>
      <w:r w:rsidRPr="00063B75">
        <w:rPr>
          <w:rFonts w:ascii="David" w:hAnsi="David" w:cs="David"/>
          <w:b/>
          <w:bCs/>
          <w:sz w:val="24"/>
          <w:szCs w:val="24"/>
          <w:rtl/>
        </w:rPr>
        <w:t xml:space="preserve"> </w:t>
      </w:r>
      <w:r w:rsidRPr="00063B75">
        <w:rPr>
          <w:rFonts w:ascii="David" w:hAnsi="David" w:cs="David" w:hint="eastAsia"/>
          <w:b/>
          <w:bCs/>
          <w:sz w:val="24"/>
          <w:szCs w:val="24"/>
          <w:rtl/>
        </w:rPr>
        <w:t>המידע</w:t>
      </w:r>
      <w:r w:rsidRPr="00063B75">
        <w:rPr>
          <w:rFonts w:ascii="David" w:hAnsi="David" w:cs="David"/>
          <w:b/>
          <w:bCs/>
          <w:sz w:val="24"/>
          <w:szCs w:val="24"/>
          <w:rtl/>
        </w:rPr>
        <w:t xml:space="preserve"> </w:t>
      </w:r>
      <w:r w:rsidRPr="00063B75">
        <w:rPr>
          <w:rFonts w:ascii="David" w:hAnsi="David" w:cs="David" w:hint="eastAsia"/>
          <w:b/>
          <w:bCs/>
          <w:sz w:val="24"/>
          <w:szCs w:val="24"/>
          <w:rtl/>
        </w:rPr>
        <w:t>הרלוונטי</w:t>
      </w:r>
      <w:r w:rsidRPr="00063B75">
        <w:rPr>
          <w:rFonts w:ascii="David" w:hAnsi="David" w:cs="David"/>
          <w:b/>
          <w:bCs/>
          <w:sz w:val="24"/>
          <w:szCs w:val="24"/>
          <w:rtl/>
        </w:rPr>
        <w:t xml:space="preserve">, </w:t>
      </w:r>
      <w:r w:rsidRPr="00063B75">
        <w:rPr>
          <w:rFonts w:ascii="David" w:hAnsi="David" w:cs="David" w:hint="eastAsia"/>
          <w:b/>
          <w:bCs/>
          <w:sz w:val="24"/>
          <w:szCs w:val="24"/>
          <w:rtl/>
        </w:rPr>
        <w:t>ועליו</w:t>
      </w:r>
      <w:r w:rsidRPr="00063B75">
        <w:rPr>
          <w:rFonts w:ascii="David" w:hAnsi="David" w:cs="David"/>
          <w:b/>
          <w:bCs/>
          <w:sz w:val="24"/>
          <w:szCs w:val="24"/>
          <w:rtl/>
        </w:rPr>
        <w:t xml:space="preserve"> </w:t>
      </w:r>
      <w:r w:rsidRPr="00063B75">
        <w:rPr>
          <w:rFonts w:ascii="David" w:hAnsi="David" w:cs="David" w:hint="eastAsia"/>
          <w:b/>
          <w:bCs/>
          <w:sz w:val="24"/>
          <w:szCs w:val="24"/>
          <w:rtl/>
        </w:rPr>
        <w:t>יהיה</w:t>
      </w:r>
      <w:r w:rsidRPr="00063B75">
        <w:rPr>
          <w:rFonts w:ascii="David" w:hAnsi="David" w:cs="David"/>
          <w:b/>
          <w:bCs/>
          <w:sz w:val="24"/>
          <w:szCs w:val="24"/>
          <w:rtl/>
        </w:rPr>
        <w:t xml:space="preserve"> </w:t>
      </w:r>
      <w:r w:rsidRPr="00063B75">
        <w:rPr>
          <w:rFonts w:ascii="David" w:hAnsi="David" w:cs="David" w:hint="eastAsia"/>
          <w:b/>
          <w:bCs/>
          <w:sz w:val="24"/>
          <w:szCs w:val="24"/>
          <w:rtl/>
        </w:rPr>
        <w:t>לעדכן</w:t>
      </w:r>
      <w:r w:rsidRPr="00063B75">
        <w:rPr>
          <w:rFonts w:ascii="David" w:hAnsi="David" w:cs="David"/>
          <w:b/>
          <w:bCs/>
          <w:sz w:val="24"/>
          <w:szCs w:val="24"/>
          <w:rtl/>
        </w:rPr>
        <w:t xml:space="preserve"> </w:t>
      </w:r>
      <w:r w:rsidRPr="00063B75">
        <w:rPr>
          <w:rFonts w:ascii="David" w:hAnsi="David" w:cs="David" w:hint="eastAsia"/>
          <w:b/>
          <w:bCs/>
          <w:sz w:val="24"/>
          <w:szCs w:val="24"/>
          <w:rtl/>
        </w:rPr>
        <w:t>את</w:t>
      </w:r>
      <w:r w:rsidRPr="00063B75">
        <w:rPr>
          <w:rFonts w:ascii="David" w:hAnsi="David" w:cs="David"/>
          <w:b/>
          <w:bCs/>
          <w:sz w:val="24"/>
          <w:szCs w:val="24"/>
          <w:rtl/>
        </w:rPr>
        <w:t xml:space="preserve"> </w:t>
      </w:r>
      <w:r w:rsidRPr="00063B75">
        <w:rPr>
          <w:rFonts w:ascii="David" w:hAnsi="David" w:cs="David" w:hint="eastAsia"/>
          <w:b/>
          <w:bCs/>
          <w:sz w:val="24"/>
          <w:szCs w:val="24"/>
          <w:rtl/>
        </w:rPr>
        <w:t>דיווחיו</w:t>
      </w:r>
      <w:r w:rsidRPr="00063B75">
        <w:rPr>
          <w:rFonts w:ascii="David" w:hAnsi="David" w:cs="David"/>
          <w:b/>
          <w:bCs/>
          <w:sz w:val="24"/>
          <w:szCs w:val="24"/>
          <w:rtl/>
        </w:rPr>
        <w:t xml:space="preserve"> </w:t>
      </w:r>
      <w:r w:rsidRPr="00063B75">
        <w:rPr>
          <w:rFonts w:ascii="David" w:hAnsi="David" w:cs="David" w:hint="eastAsia"/>
          <w:b/>
          <w:bCs/>
          <w:sz w:val="24"/>
          <w:szCs w:val="24"/>
          <w:rtl/>
        </w:rPr>
        <w:t>בהתאם</w:t>
      </w:r>
      <w:r w:rsidRPr="00063B75">
        <w:rPr>
          <w:rFonts w:ascii="David" w:hAnsi="David" w:cs="David"/>
          <w:b/>
          <w:bCs/>
          <w:sz w:val="24"/>
          <w:szCs w:val="24"/>
          <w:rtl/>
        </w:rPr>
        <w:t xml:space="preserve"> </w:t>
      </w:r>
      <w:r w:rsidRPr="00063B75">
        <w:rPr>
          <w:rFonts w:ascii="David" w:hAnsi="David" w:cs="David" w:hint="eastAsia"/>
          <w:b/>
          <w:bCs/>
          <w:sz w:val="24"/>
          <w:szCs w:val="24"/>
          <w:rtl/>
        </w:rPr>
        <w:t>למידע</w:t>
      </w:r>
      <w:r w:rsidRPr="00063B75">
        <w:rPr>
          <w:rFonts w:ascii="David" w:hAnsi="David" w:cs="David"/>
          <w:b/>
          <w:bCs/>
          <w:sz w:val="24"/>
          <w:szCs w:val="24"/>
          <w:rtl/>
        </w:rPr>
        <w:t xml:space="preserve"> </w:t>
      </w:r>
      <w:r w:rsidRPr="00063B75">
        <w:rPr>
          <w:rFonts w:ascii="David" w:hAnsi="David" w:cs="David" w:hint="eastAsia"/>
          <w:b/>
          <w:bCs/>
          <w:sz w:val="24"/>
          <w:szCs w:val="24"/>
          <w:rtl/>
        </w:rPr>
        <w:t>שיצטבר</w:t>
      </w:r>
      <w:r w:rsidRPr="00063B75">
        <w:rPr>
          <w:rFonts w:ascii="David" w:hAnsi="David" w:cs="David"/>
          <w:b/>
          <w:bCs/>
          <w:sz w:val="24"/>
          <w:szCs w:val="24"/>
          <w:rtl/>
        </w:rPr>
        <w:t xml:space="preserve"> </w:t>
      </w:r>
      <w:r w:rsidRPr="00063B75">
        <w:rPr>
          <w:rFonts w:ascii="David" w:hAnsi="David" w:cs="David" w:hint="eastAsia"/>
          <w:b/>
          <w:bCs/>
          <w:sz w:val="24"/>
          <w:szCs w:val="24"/>
          <w:rtl/>
        </w:rPr>
        <w:t>אצלו</w:t>
      </w:r>
      <w:r w:rsidRPr="00063B75">
        <w:rPr>
          <w:rFonts w:ascii="David" w:hAnsi="David" w:cs="David"/>
          <w:b/>
          <w:bCs/>
          <w:sz w:val="24"/>
          <w:szCs w:val="24"/>
          <w:rtl/>
        </w:rPr>
        <w:t xml:space="preserve"> </w:t>
      </w:r>
      <w:r w:rsidRPr="00063B75">
        <w:rPr>
          <w:rFonts w:ascii="David" w:hAnsi="David" w:cs="David" w:hint="eastAsia"/>
          <w:b/>
          <w:bCs/>
          <w:sz w:val="24"/>
          <w:szCs w:val="24"/>
          <w:rtl/>
        </w:rPr>
        <w:t>ולהנחיות</w:t>
      </w:r>
      <w:r w:rsidRPr="00063B75">
        <w:rPr>
          <w:rFonts w:ascii="David" w:hAnsi="David" w:cs="David"/>
          <w:b/>
          <w:bCs/>
          <w:sz w:val="24"/>
          <w:szCs w:val="24"/>
          <w:rtl/>
        </w:rPr>
        <w:t xml:space="preserve"> </w:t>
      </w:r>
      <w:r w:rsidRPr="00063B75">
        <w:rPr>
          <w:rFonts w:ascii="David" w:hAnsi="David" w:cs="David" w:hint="eastAsia"/>
          <w:b/>
          <w:bCs/>
          <w:sz w:val="24"/>
          <w:szCs w:val="24"/>
          <w:rtl/>
        </w:rPr>
        <w:t>המזמין</w:t>
      </w:r>
      <w:r w:rsidRPr="00063B75">
        <w:rPr>
          <w:rFonts w:ascii="David" w:hAnsi="David" w:cs="David"/>
          <w:sz w:val="24"/>
          <w:szCs w:val="24"/>
          <w:rtl/>
        </w:rPr>
        <w:t xml:space="preserve">. </w:t>
      </w:r>
      <w:r w:rsidRPr="00063B75">
        <w:rPr>
          <w:rFonts w:ascii="David" w:hAnsi="David" w:cs="David" w:hint="eastAsia"/>
          <w:sz w:val="24"/>
          <w:szCs w:val="24"/>
          <w:rtl/>
        </w:rPr>
        <w:t>על</w:t>
      </w:r>
      <w:r w:rsidRPr="00063B75">
        <w:rPr>
          <w:rFonts w:ascii="David" w:hAnsi="David" w:cs="David"/>
          <w:sz w:val="24"/>
          <w:szCs w:val="24"/>
          <w:rtl/>
        </w:rPr>
        <w:t xml:space="preserve"> </w:t>
      </w:r>
      <w:r w:rsidRPr="00063B75">
        <w:rPr>
          <w:rFonts w:ascii="David" w:hAnsi="David" w:cs="David" w:hint="eastAsia"/>
          <w:sz w:val="24"/>
          <w:szCs w:val="24"/>
          <w:rtl/>
        </w:rPr>
        <w:t>הדיווח</w:t>
      </w:r>
      <w:r w:rsidRPr="00063B75">
        <w:rPr>
          <w:rFonts w:ascii="David" w:hAnsi="David" w:cs="David"/>
          <w:sz w:val="24"/>
          <w:szCs w:val="24"/>
          <w:rtl/>
        </w:rPr>
        <w:t xml:space="preserve"> </w:t>
      </w:r>
      <w:r w:rsidRPr="00063B75">
        <w:rPr>
          <w:rFonts w:ascii="David" w:hAnsi="David" w:cs="David" w:hint="eastAsia"/>
          <w:sz w:val="24"/>
          <w:szCs w:val="24"/>
          <w:rtl/>
        </w:rPr>
        <w:t>לכלול</w:t>
      </w:r>
      <w:r w:rsidRPr="00063B75">
        <w:rPr>
          <w:rFonts w:ascii="David" w:hAnsi="David" w:cs="David"/>
          <w:sz w:val="24"/>
          <w:szCs w:val="24"/>
          <w:rtl/>
        </w:rPr>
        <w:t xml:space="preserve"> </w:t>
      </w:r>
      <w:r w:rsidRPr="00063B75">
        <w:rPr>
          <w:rFonts w:ascii="David" w:hAnsi="David" w:cs="David" w:hint="eastAsia"/>
          <w:sz w:val="24"/>
          <w:szCs w:val="24"/>
          <w:rtl/>
        </w:rPr>
        <w:t>לפחות</w:t>
      </w:r>
      <w:r w:rsidRPr="00063B75">
        <w:rPr>
          <w:rFonts w:ascii="David" w:hAnsi="David" w:cs="David"/>
          <w:sz w:val="24"/>
          <w:szCs w:val="24"/>
          <w:rtl/>
        </w:rPr>
        <w:t xml:space="preserve"> </w:t>
      </w:r>
      <w:r w:rsidRPr="00063B75">
        <w:rPr>
          <w:rFonts w:ascii="David" w:hAnsi="David" w:cs="David" w:hint="eastAsia"/>
          <w:sz w:val="24"/>
          <w:szCs w:val="24"/>
          <w:rtl/>
        </w:rPr>
        <w:t>את</w:t>
      </w:r>
      <w:r w:rsidRPr="00063B75">
        <w:rPr>
          <w:rFonts w:ascii="David" w:hAnsi="David" w:cs="David"/>
          <w:sz w:val="24"/>
          <w:szCs w:val="24"/>
          <w:rtl/>
        </w:rPr>
        <w:t xml:space="preserve"> </w:t>
      </w:r>
      <w:r w:rsidRPr="00063B75">
        <w:rPr>
          <w:rFonts w:ascii="David" w:hAnsi="David" w:cs="David" w:hint="eastAsia"/>
          <w:sz w:val="24"/>
          <w:szCs w:val="24"/>
          <w:rtl/>
        </w:rPr>
        <w:t>הפרטים</w:t>
      </w:r>
      <w:r w:rsidRPr="00063B75">
        <w:rPr>
          <w:rFonts w:ascii="David" w:hAnsi="David" w:cs="David"/>
          <w:sz w:val="24"/>
          <w:szCs w:val="24"/>
          <w:rtl/>
        </w:rPr>
        <w:t xml:space="preserve"> </w:t>
      </w:r>
      <w:r w:rsidRPr="00063B75">
        <w:rPr>
          <w:rFonts w:ascii="David" w:hAnsi="David" w:cs="David" w:hint="eastAsia"/>
          <w:sz w:val="24"/>
          <w:szCs w:val="24"/>
          <w:rtl/>
        </w:rPr>
        <w:t>הבאים</w:t>
      </w:r>
      <w:r w:rsidRPr="00063B75">
        <w:rPr>
          <w:rFonts w:ascii="David" w:hAnsi="David" w:cs="David"/>
          <w:sz w:val="24"/>
          <w:szCs w:val="24"/>
          <w:rtl/>
        </w:rPr>
        <w:t>:</w:t>
      </w:r>
      <w:bookmarkEnd w:id="567"/>
      <w:bookmarkEnd w:id="568"/>
      <w:r w:rsidRPr="00063B75">
        <w:rPr>
          <w:rFonts w:ascii="David" w:hAnsi="David" w:cs="David"/>
          <w:sz w:val="24"/>
          <w:szCs w:val="24"/>
          <w:rtl/>
        </w:rPr>
        <w:t xml:space="preserve"> </w:t>
      </w:r>
    </w:p>
    <w:p w14:paraId="5730E26D" w14:textId="77777777" w:rsidR="00AC367A" w:rsidRPr="00063B75" w:rsidRDefault="00AC367A" w:rsidP="003D5D1F">
      <w:pPr>
        <w:pStyle w:val="2"/>
        <w:numPr>
          <w:ilvl w:val="2"/>
          <w:numId w:val="64"/>
        </w:numPr>
        <w:ind w:left="1360" w:hanging="640"/>
        <w:rPr>
          <w:rFonts w:ascii="David" w:hAnsi="David" w:cs="David"/>
          <w:sz w:val="24"/>
          <w:szCs w:val="24"/>
          <w:rtl/>
        </w:rPr>
      </w:pPr>
      <w:r w:rsidRPr="00063B75">
        <w:rPr>
          <w:rFonts w:ascii="David" w:hAnsi="David" w:cs="David" w:hint="eastAsia"/>
          <w:sz w:val="24"/>
          <w:szCs w:val="24"/>
          <w:rtl/>
        </w:rPr>
        <w:t>תיאור</w:t>
      </w:r>
      <w:r w:rsidRPr="00063B75">
        <w:rPr>
          <w:rFonts w:ascii="David" w:hAnsi="David" w:cs="David"/>
          <w:sz w:val="24"/>
          <w:szCs w:val="24"/>
          <w:rtl/>
        </w:rPr>
        <w:t xml:space="preserve"> </w:t>
      </w:r>
      <w:r w:rsidRPr="00063B75">
        <w:rPr>
          <w:rFonts w:ascii="David" w:hAnsi="David" w:cs="David" w:hint="eastAsia"/>
          <w:sz w:val="24"/>
          <w:szCs w:val="24"/>
          <w:rtl/>
        </w:rPr>
        <w:t>כללי</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האירוע</w:t>
      </w:r>
      <w:r w:rsidRPr="00063B75">
        <w:rPr>
          <w:rFonts w:ascii="David" w:hAnsi="David" w:cs="David"/>
          <w:sz w:val="24"/>
          <w:szCs w:val="24"/>
          <w:rtl/>
        </w:rPr>
        <w:t xml:space="preserve">, </w:t>
      </w:r>
      <w:r w:rsidRPr="00063B75">
        <w:rPr>
          <w:rFonts w:ascii="David" w:hAnsi="David" w:cs="David" w:hint="eastAsia"/>
          <w:sz w:val="24"/>
          <w:szCs w:val="24"/>
          <w:rtl/>
        </w:rPr>
        <w:t>אופן</w:t>
      </w:r>
      <w:r w:rsidRPr="00063B75">
        <w:rPr>
          <w:rFonts w:ascii="David" w:hAnsi="David" w:cs="David"/>
          <w:sz w:val="24"/>
          <w:szCs w:val="24"/>
          <w:rtl/>
        </w:rPr>
        <w:t xml:space="preserve"> </w:t>
      </w:r>
      <w:r w:rsidRPr="00063B75">
        <w:rPr>
          <w:rFonts w:ascii="David" w:hAnsi="David" w:cs="David" w:hint="eastAsia"/>
          <w:sz w:val="24"/>
          <w:szCs w:val="24"/>
          <w:rtl/>
        </w:rPr>
        <w:t>התרחשותו</w:t>
      </w:r>
      <w:r w:rsidRPr="00063B75">
        <w:rPr>
          <w:rFonts w:ascii="David" w:hAnsi="David" w:cs="David"/>
          <w:sz w:val="24"/>
          <w:szCs w:val="24"/>
          <w:rtl/>
        </w:rPr>
        <w:t xml:space="preserve">, </w:t>
      </w:r>
      <w:r w:rsidRPr="00063B75">
        <w:rPr>
          <w:rFonts w:ascii="David" w:hAnsi="David" w:cs="David" w:hint="eastAsia"/>
          <w:sz w:val="24"/>
          <w:szCs w:val="24"/>
          <w:rtl/>
        </w:rPr>
        <w:t>ציר</w:t>
      </w:r>
      <w:r w:rsidRPr="00063B75">
        <w:rPr>
          <w:rFonts w:ascii="David" w:hAnsi="David" w:cs="David"/>
          <w:sz w:val="24"/>
          <w:szCs w:val="24"/>
          <w:rtl/>
        </w:rPr>
        <w:t xml:space="preserve"> </w:t>
      </w:r>
      <w:r w:rsidRPr="00063B75">
        <w:rPr>
          <w:rFonts w:ascii="David" w:hAnsi="David" w:cs="David" w:hint="eastAsia"/>
          <w:sz w:val="24"/>
          <w:szCs w:val="24"/>
          <w:rtl/>
        </w:rPr>
        <w:t>הזמן</w:t>
      </w:r>
      <w:r w:rsidRPr="00063B75">
        <w:rPr>
          <w:rFonts w:ascii="David" w:hAnsi="David" w:cs="David"/>
          <w:sz w:val="24"/>
          <w:szCs w:val="24"/>
          <w:rtl/>
        </w:rPr>
        <w:t xml:space="preserve"> </w:t>
      </w:r>
      <w:r w:rsidRPr="00063B75">
        <w:rPr>
          <w:rFonts w:ascii="David" w:hAnsi="David" w:cs="David" w:hint="eastAsia"/>
          <w:sz w:val="24"/>
          <w:szCs w:val="24"/>
          <w:rtl/>
        </w:rPr>
        <w:t>הידוע</w:t>
      </w:r>
      <w:r w:rsidRPr="00063B75">
        <w:rPr>
          <w:rFonts w:ascii="David" w:hAnsi="David" w:cs="David"/>
          <w:sz w:val="24"/>
          <w:szCs w:val="24"/>
          <w:rtl/>
        </w:rPr>
        <w:t xml:space="preserve"> </w:t>
      </w:r>
      <w:r w:rsidRPr="00063B75">
        <w:rPr>
          <w:rFonts w:ascii="David" w:hAnsi="David" w:cs="David" w:hint="eastAsia"/>
          <w:sz w:val="24"/>
          <w:szCs w:val="24"/>
          <w:rtl/>
        </w:rPr>
        <w:t>של</w:t>
      </w:r>
      <w:r w:rsidRPr="00063B75">
        <w:rPr>
          <w:rFonts w:ascii="David" w:hAnsi="David" w:cs="David"/>
          <w:sz w:val="24"/>
          <w:szCs w:val="24"/>
          <w:rtl/>
        </w:rPr>
        <w:t xml:space="preserve"> </w:t>
      </w:r>
      <w:r w:rsidRPr="00063B75">
        <w:rPr>
          <w:rFonts w:ascii="David" w:hAnsi="David" w:cs="David" w:hint="eastAsia"/>
          <w:sz w:val="24"/>
          <w:szCs w:val="24"/>
          <w:rtl/>
        </w:rPr>
        <w:t>האירוע</w:t>
      </w:r>
      <w:r w:rsidRPr="00063B75">
        <w:rPr>
          <w:rFonts w:ascii="David" w:hAnsi="David" w:cs="David"/>
          <w:sz w:val="24"/>
          <w:szCs w:val="24"/>
          <w:rtl/>
        </w:rPr>
        <w:t xml:space="preserve"> </w:t>
      </w:r>
      <w:r w:rsidRPr="00063B75">
        <w:rPr>
          <w:rFonts w:ascii="David" w:hAnsi="David" w:cs="David" w:hint="eastAsia"/>
          <w:sz w:val="24"/>
          <w:szCs w:val="24"/>
          <w:rtl/>
        </w:rPr>
        <w:t>וכולי</w:t>
      </w:r>
      <w:r w:rsidRPr="00063B75">
        <w:rPr>
          <w:rFonts w:ascii="David" w:hAnsi="David" w:cs="David"/>
          <w:sz w:val="24"/>
          <w:szCs w:val="24"/>
          <w:rtl/>
        </w:rPr>
        <w:t>.</w:t>
      </w:r>
    </w:p>
    <w:p w14:paraId="096B41A6" w14:textId="77777777" w:rsidR="00AC367A" w:rsidRPr="00063B75" w:rsidRDefault="00AC367A" w:rsidP="003D5D1F">
      <w:pPr>
        <w:pStyle w:val="2"/>
        <w:numPr>
          <w:ilvl w:val="2"/>
          <w:numId w:val="64"/>
        </w:numPr>
        <w:ind w:left="1360" w:hanging="640"/>
        <w:rPr>
          <w:rFonts w:ascii="David" w:hAnsi="David" w:cs="David"/>
          <w:b/>
          <w:bCs/>
          <w:sz w:val="24"/>
          <w:szCs w:val="24"/>
        </w:rPr>
      </w:pPr>
      <w:r w:rsidRPr="00063B75">
        <w:rPr>
          <w:rFonts w:ascii="David" w:hAnsi="David" w:cs="David" w:hint="eastAsia"/>
          <w:sz w:val="24"/>
          <w:szCs w:val="24"/>
          <w:rtl/>
        </w:rPr>
        <w:t>אופן</w:t>
      </w:r>
      <w:r w:rsidRPr="00063B75">
        <w:rPr>
          <w:rFonts w:ascii="David" w:hAnsi="David" w:cs="David"/>
          <w:sz w:val="24"/>
          <w:szCs w:val="24"/>
          <w:rtl/>
        </w:rPr>
        <w:t xml:space="preserve"> הטיפול באירוע, והאמצעים הננקטים באופן מידי לצורך צמצום הנזק ומזעור החשיפה בטווח הזמן </w:t>
      </w:r>
      <w:proofErr w:type="spellStart"/>
      <w:r w:rsidRPr="00063B75">
        <w:rPr>
          <w:rFonts w:ascii="David" w:hAnsi="David" w:cs="David"/>
          <w:sz w:val="24"/>
          <w:szCs w:val="24"/>
          <w:rtl/>
        </w:rPr>
        <w:t>המידי</w:t>
      </w:r>
      <w:proofErr w:type="spellEnd"/>
      <w:r w:rsidRPr="00063B75">
        <w:rPr>
          <w:rFonts w:ascii="David" w:hAnsi="David" w:cs="David"/>
          <w:sz w:val="24"/>
          <w:szCs w:val="24"/>
          <w:rtl/>
        </w:rPr>
        <w:t xml:space="preserve">. </w:t>
      </w:r>
    </w:p>
    <w:p w14:paraId="72C22CCE" w14:textId="77777777" w:rsidR="00AC367A" w:rsidRPr="00063B75" w:rsidRDefault="00AC367A" w:rsidP="003D5D1F">
      <w:pPr>
        <w:pStyle w:val="2"/>
        <w:numPr>
          <w:ilvl w:val="2"/>
          <w:numId w:val="64"/>
        </w:numPr>
        <w:ind w:left="1360" w:hanging="640"/>
        <w:rPr>
          <w:rFonts w:ascii="David" w:hAnsi="David" w:cs="David"/>
          <w:sz w:val="24"/>
          <w:szCs w:val="24"/>
        </w:rPr>
      </w:pPr>
      <w:r w:rsidRPr="00063B75">
        <w:rPr>
          <w:rFonts w:ascii="David" w:hAnsi="David" w:cs="David" w:hint="eastAsia"/>
          <w:sz w:val="24"/>
          <w:szCs w:val="24"/>
          <w:rtl/>
        </w:rPr>
        <w:t>המערכות</w:t>
      </w:r>
      <w:r w:rsidRPr="00063B75">
        <w:rPr>
          <w:rFonts w:ascii="David" w:hAnsi="David" w:cs="David"/>
          <w:sz w:val="24"/>
          <w:szCs w:val="24"/>
          <w:rtl/>
        </w:rPr>
        <w:t xml:space="preserve"> </w:t>
      </w:r>
      <w:r w:rsidRPr="00063B75">
        <w:rPr>
          <w:rFonts w:ascii="David" w:hAnsi="David" w:cs="David" w:hint="eastAsia"/>
          <w:sz w:val="24"/>
          <w:szCs w:val="24"/>
          <w:rtl/>
        </w:rPr>
        <w:t>אשר</w:t>
      </w:r>
      <w:r w:rsidRPr="00063B75">
        <w:rPr>
          <w:rFonts w:ascii="David" w:hAnsi="David" w:cs="David"/>
          <w:sz w:val="24"/>
          <w:szCs w:val="24"/>
          <w:rtl/>
        </w:rPr>
        <w:t xml:space="preserve"> </w:t>
      </w:r>
      <w:r w:rsidRPr="00063B75">
        <w:rPr>
          <w:rFonts w:ascii="David" w:hAnsi="David" w:cs="David" w:hint="eastAsia"/>
          <w:sz w:val="24"/>
          <w:szCs w:val="24"/>
          <w:rtl/>
        </w:rPr>
        <w:t>נפגעו</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היו</w:t>
      </w:r>
      <w:r w:rsidRPr="00063B75">
        <w:rPr>
          <w:rFonts w:ascii="David" w:hAnsi="David" w:cs="David"/>
          <w:sz w:val="24"/>
          <w:szCs w:val="24"/>
          <w:rtl/>
        </w:rPr>
        <w:t xml:space="preserve"> </w:t>
      </w:r>
      <w:r w:rsidRPr="00063B75">
        <w:rPr>
          <w:rFonts w:ascii="David" w:hAnsi="David" w:cs="David" w:hint="eastAsia"/>
          <w:sz w:val="24"/>
          <w:szCs w:val="24"/>
          <w:rtl/>
        </w:rPr>
        <w:t>היעד</w:t>
      </w:r>
      <w:r w:rsidRPr="00063B75">
        <w:rPr>
          <w:rFonts w:ascii="David" w:hAnsi="David" w:cs="David"/>
          <w:sz w:val="24"/>
          <w:szCs w:val="24"/>
          <w:rtl/>
        </w:rPr>
        <w:t xml:space="preserve"> </w:t>
      </w:r>
      <w:r w:rsidRPr="00063B75">
        <w:rPr>
          <w:rFonts w:ascii="David" w:hAnsi="David" w:cs="David" w:hint="eastAsia"/>
          <w:sz w:val="24"/>
          <w:szCs w:val="24"/>
          <w:rtl/>
        </w:rPr>
        <w:t>לתקיפה</w:t>
      </w:r>
      <w:r w:rsidRPr="00063B75">
        <w:rPr>
          <w:rFonts w:ascii="David" w:hAnsi="David" w:cs="David"/>
          <w:sz w:val="24"/>
          <w:szCs w:val="24"/>
          <w:rtl/>
        </w:rPr>
        <w:t>.</w:t>
      </w:r>
    </w:p>
    <w:p w14:paraId="1E3DE12F" w14:textId="77777777" w:rsidR="00AC367A" w:rsidRPr="00063B75" w:rsidRDefault="00AC367A" w:rsidP="003D5D1F">
      <w:pPr>
        <w:pStyle w:val="2"/>
        <w:numPr>
          <w:ilvl w:val="2"/>
          <w:numId w:val="64"/>
        </w:numPr>
        <w:ind w:left="1360" w:hanging="640"/>
        <w:rPr>
          <w:rFonts w:ascii="David" w:hAnsi="David" w:cs="David"/>
          <w:sz w:val="24"/>
          <w:szCs w:val="24"/>
        </w:rPr>
      </w:pPr>
      <w:r w:rsidRPr="00063B75">
        <w:rPr>
          <w:rFonts w:ascii="David" w:hAnsi="David" w:cs="David" w:hint="eastAsia"/>
          <w:sz w:val="24"/>
          <w:szCs w:val="24"/>
          <w:rtl/>
        </w:rPr>
        <w:t>המידע</w:t>
      </w:r>
      <w:r w:rsidRPr="00063B75">
        <w:rPr>
          <w:rFonts w:ascii="David" w:hAnsi="David" w:cs="David"/>
          <w:sz w:val="24"/>
          <w:szCs w:val="24"/>
          <w:rtl/>
        </w:rPr>
        <w:t xml:space="preserve"> </w:t>
      </w:r>
      <w:r w:rsidRPr="00063B75">
        <w:rPr>
          <w:rFonts w:ascii="David" w:hAnsi="David" w:cs="David" w:hint="eastAsia"/>
          <w:sz w:val="24"/>
          <w:szCs w:val="24"/>
          <w:rtl/>
        </w:rPr>
        <w:t>אשר</w:t>
      </w:r>
      <w:r w:rsidRPr="00063B75">
        <w:rPr>
          <w:rFonts w:ascii="David" w:hAnsi="David" w:cs="David"/>
          <w:sz w:val="24"/>
          <w:szCs w:val="24"/>
          <w:rtl/>
        </w:rPr>
        <w:t xml:space="preserve"> </w:t>
      </w:r>
      <w:r w:rsidRPr="00063B75">
        <w:rPr>
          <w:rFonts w:ascii="David" w:hAnsi="David" w:cs="David" w:hint="eastAsia"/>
          <w:sz w:val="24"/>
          <w:szCs w:val="24"/>
          <w:rtl/>
        </w:rPr>
        <w:t>זלג</w:t>
      </w:r>
      <w:r w:rsidRPr="00063B75">
        <w:rPr>
          <w:rFonts w:ascii="David" w:hAnsi="David" w:cs="David"/>
          <w:sz w:val="24"/>
          <w:szCs w:val="24"/>
          <w:rtl/>
        </w:rPr>
        <w:t xml:space="preserve">, </w:t>
      </w:r>
      <w:r w:rsidRPr="00063B75">
        <w:rPr>
          <w:rFonts w:ascii="David" w:hAnsi="David" w:cs="David" w:hint="eastAsia"/>
          <w:sz w:val="24"/>
          <w:szCs w:val="24"/>
          <w:rtl/>
        </w:rPr>
        <w:t>נפגע</w:t>
      </w:r>
      <w:r w:rsidRPr="00063B75">
        <w:rPr>
          <w:rFonts w:ascii="David" w:hAnsi="David" w:cs="David"/>
          <w:sz w:val="24"/>
          <w:szCs w:val="24"/>
          <w:rtl/>
        </w:rPr>
        <w:t xml:space="preserve"> </w:t>
      </w:r>
      <w:r w:rsidRPr="00063B75">
        <w:rPr>
          <w:rFonts w:ascii="David" w:hAnsi="David" w:cs="David" w:hint="eastAsia"/>
          <w:sz w:val="24"/>
          <w:szCs w:val="24"/>
          <w:rtl/>
        </w:rPr>
        <w:t>או</w:t>
      </w:r>
      <w:r w:rsidRPr="00063B75">
        <w:rPr>
          <w:rFonts w:ascii="David" w:hAnsi="David" w:cs="David"/>
          <w:sz w:val="24"/>
          <w:szCs w:val="24"/>
          <w:rtl/>
        </w:rPr>
        <w:t xml:space="preserve"> </w:t>
      </w:r>
      <w:r w:rsidRPr="00063B75">
        <w:rPr>
          <w:rFonts w:ascii="David" w:hAnsi="David" w:cs="David" w:hint="eastAsia"/>
          <w:sz w:val="24"/>
          <w:szCs w:val="24"/>
          <w:rtl/>
        </w:rPr>
        <w:t>שהיה</w:t>
      </w:r>
      <w:r w:rsidRPr="00063B75">
        <w:rPr>
          <w:rFonts w:ascii="David" w:hAnsi="David" w:cs="David"/>
          <w:sz w:val="24"/>
          <w:szCs w:val="24"/>
          <w:rtl/>
        </w:rPr>
        <w:t xml:space="preserve"> </w:t>
      </w:r>
      <w:r w:rsidRPr="00063B75">
        <w:rPr>
          <w:rFonts w:ascii="David" w:hAnsi="David" w:cs="David" w:hint="eastAsia"/>
          <w:sz w:val="24"/>
          <w:szCs w:val="24"/>
          <w:rtl/>
        </w:rPr>
        <w:t>היעד</w:t>
      </w:r>
      <w:r w:rsidRPr="00063B75">
        <w:rPr>
          <w:rFonts w:ascii="David" w:hAnsi="David" w:cs="David"/>
          <w:sz w:val="24"/>
          <w:szCs w:val="24"/>
          <w:rtl/>
        </w:rPr>
        <w:t xml:space="preserve"> </w:t>
      </w:r>
      <w:r w:rsidRPr="00063B75">
        <w:rPr>
          <w:rFonts w:ascii="David" w:hAnsi="David" w:cs="David" w:hint="eastAsia"/>
          <w:sz w:val="24"/>
          <w:szCs w:val="24"/>
          <w:rtl/>
        </w:rPr>
        <w:t>לתקיפה</w:t>
      </w:r>
      <w:r w:rsidRPr="00063B75">
        <w:rPr>
          <w:rFonts w:ascii="David" w:hAnsi="David" w:cs="David"/>
          <w:sz w:val="24"/>
          <w:szCs w:val="24"/>
          <w:rtl/>
        </w:rPr>
        <w:t>.</w:t>
      </w:r>
    </w:p>
    <w:p w14:paraId="46F495C6" w14:textId="77777777" w:rsidR="00AC367A" w:rsidRPr="00063B75" w:rsidRDefault="00AC367A" w:rsidP="003D5D1F">
      <w:pPr>
        <w:pStyle w:val="2"/>
        <w:numPr>
          <w:ilvl w:val="2"/>
          <w:numId w:val="64"/>
        </w:numPr>
        <w:ind w:left="1360" w:hanging="640"/>
        <w:rPr>
          <w:rFonts w:ascii="David" w:hAnsi="David" w:cs="David"/>
          <w:sz w:val="24"/>
          <w:szCs w:val="24"/>
        </w:rPr>
      </w:pPr>
      <w:r w:rsidRPr="00063B75">
        <w:rPr>
          <w:rFonts w:ascii="David" w:hAnsi="David" w:cs="David" w:hint="eastAsia"/>
          <w:sz w:val="24"/>
          <w:szCs w:val="24"/>
          <w:rtl/>
        </w:rPr>
        <w:t>ניתוח</w:t>
      </w:r>
      <w:r w:rsidRPr="00063B75">
        <w:rPr>
          <w:rFonts w:ascii="David" w:hAnsi="David" w:cs="David"/>
          <w:sz w:val="24"/>
          <w:szCs w:val="24"/>
          <w:rtl/>
        </w:rPr>
        <w:t xml:space="preserve"> </w:t>
      </w:r>
      <w:r w:rsidRPr="00063B75">
        <w:rPr>
          <w:rFonts w:ascii="David" w:hAnsi="David" w:cs="David" w:hint="eastAsia"/>
          <w:sz w:val="24"/>
          <w:szCs w:val="24"/>
          <w:rtl/>
        </w:rPr>
        <w:t>דרכי</w:t>
      </w:r>
      <w:r w:rsidRPr="00063B75">
        <w:rPr>
          <w:rFonts w:ascii="David" w:hAnsi="David" w:cs="David"/>
          <w:sz w:val="24"/>
          <w:szCs w:val="24"/>
          <w:rtl/>
        </w:rPr>
        <w:t xml:space="preserve"> </w:t>
      </w:r>
      <w:r w:rsidRPr="00063B75">
        <w:rPr>
          <w:rFonts w:ascii="David" w:hAnsi="David" w:cs="David" w:hint="eastAsia"/>
          <w:sz w:val="24"/>
          <w:szCs w:val="24"/>
          <w:rtl/>
        </w:rPr>
        <w:t>התקיפה</w:t>
      </w:r>
      <w:r w:rsidRPr="00063B75">
        <w:rPr>
          <w:rFonts w:ascii="David" w:hAnsi="David" w:cs="David"/>
          <w:sz w:val="24"/>
          <w:szCs w:val="24"/>
          <w:rtl/>
        </w:rPr>
        <w:t xml:space="preserve">, </w:t>
      </w:r>
      <w:r w:rsidRPr="00063B75">
        <w:rPr>
          <w:rFonts w:ascii="David" w:hAnsi="David" w:cs="David" w:hint="eastAsia"/>
          <w:sz w:val="24"/>
          <w:szCs w:val="24"/>
          <w:rtl/>
        </w:rPr>
        <w:t>החולשות</w:t>
      </w:r>
      <w:r w:rsidRPr="00063B75">
        <w:rPr>
          <w:rFonts w:ascii="David" w:hAnsi="David" w:cs="David"/>
          <w:sz w:val="24"/>
          <w:szCs w:val="24"/>
          <w:rtl/>
        </w:rPr>
        <w:t xml:space="preserve"> </w:t>
      </w:r>
      <w:r w:rsidRPr="00063B75">
        <w:rPr>
          <w:rFonts w:ascii="David" w:hAnsi="David" w:cs="David" w:hint="eastAsia"/>
          <w:sz w:val="24"/>
          <w:szCs w:val="24"/>
          <w:rtl/>
        </w:rPr>
        <w:t>ששימשו</w:t>
      </w:r>
      <w:r w:rsidRPr="00063B75">
        <w:rPr>
          <w:rFonts w:ascii="David" w:hAnsi="David" w:cs="David"/>
          <w:sz w:val="24"/>
          <w:szCs w:val="24"/>
          <w:rtl/>
        </w:rPr>
        <w:t xml:space="preserve"> </w:t>
      </w:r>
      <w:r w:rsidRPr="00063B75">
        <w:rPr>
          <w:rFonts w:ascii="David" w:hAnsi="David" w:cs="David" w:hint="eastAsia"/>
          <w:sz w:val="24"/>
          <w:szCs w:val="24"/>
          <w:rtl/>
        </w:rPr>
        <w:t>את</w:t>
      </w:r>
      <w:r w:rsidRPr="00063B75">
        <w:rPr>
          <w:rFonts w:ascii="David" w:hAnsi="David" w:cs="David"/>
          <w:sz w:val="24"/>
          <w:szCs w:val="24"/>
          <w:rtl/>
        </w:rPr>
        <w:t xml:space="preserve"> </w:t>
      </w:r>
      <w:r w:rsidRPr="00063B75">
        <w:rPr>
          <w:rFonts w:ascii="David" w:hAnsi="David" w:cs="David" w:hint="eastAsia"/>
          <w:sz w:val="24"/>
          <w:szCs w:val="24"/>
          <w:rtl/>
        </w:rPr>
        <w:t>התקיפה</w:t>
      </w:r>
      <w:r w:rsidRPr="00063B75">
        <w:rPr>
          <w:rFonts w:ascii="David" w:hAnsi="David" w:cs="David"/>
          <w:sz w:val="24"/>
          <w:szCs w:val="24"/>
          <w:rtl/>
        </w:rPr>
        <w:t xml:space="preserve"> </w:t>
      </w:r>
      <w:r w:rsidRPr="00063B75">
        <w:rPr>
          <w:rFonts w:ascii="David" w:hAnsi="David" w:cs="David" w:hint="eastAsia"/>
          <w:sz w:val="24"/>
          <w:szCs w:val="24"/>
          <w:rtl/>
        </w:rPr>
        <w:t>וכל</w:t>
      </w:r>
      <w:r w:rsidRPr="00063B75">
        <w:rPr>
          <w:rFonts w:ascii="David" w:hAnsi="David" w:cs="David"/>
          <w:sz w:val="24"/>
          <w:szCs w:val="24"/>
          <w:rtl/>
        </w:rPr>
        <w:t xml:space="preserve"> </w:t>
      </w:r>
      <w:r w:rsidRPr="00063B75">
        <w:rPr>
          <w:rFonts w:ascii="David" w:hAnsi="David" w:cs="David" w:hint="eastAsia"/>
          <w:sz w:val="24"/>
          <w:szCs w:val="24"/>
          <w:rtl/>
        </w:rPr>
        <w:t>מידע</w:t>
      </w:r>
      <w:r w:rsidRPr="00063B75">
        <w:rPr>
          <w:rFonts w:ascii="David" w:hAnsi="David" w:cs="David"/>
          <w:sz w:val="24"/>
          <w:szCs w:val="24"/>
          <w:rtl/>
        </w:rPr>
        <w:t xml:space="preserve"> </w:t>
      </w:r>
      <w:r w:rsidRPr="00063B75">
        <w:rPr>
          <w:rFonts w:ascii="David" w:hAnsi="David" w:cs="David" w:hint="eastAsia"/>
          <w:sz w:val="24"/>
          <w:szCs w:val="24"/>
          <w:rtl/>
        </w:rPr>
        <w:t>רלוונטי</w:t>
      </w:r>
      <w:r w:rsidRPr="00063B75">
        <w:rPr>
          <w:rFonts w:ascii="David" w:hAnsi="David" w:cs="David"/>
          <w:sz w:val="24"/>
          <w:szCs w:val="24"/>
          <w:rtl/>
        </w:rPr>
        <w:t xml:space="preserve"> </w:t>
      </w:r>
      <w:r w:rsidRPr="00063B75">
        <w:rPr>
          <w:rFonts w:ascii="David" w:hAnsi="David" w:cs="David" w:hint="eastAsia"/>
          <w:sz w:val="24"/>
          <w:szCs w:val="24"/>
          <w:rtl/>
        </w:rPr>
        <w:t>אחר</w:t>
      </w:r>
      <w:r w:rsidRPr="00063B75">
        <w:rPr>
          <w:rFonts w:ascii="David" w:hAnsi="David" w:cs="David"/>
          <w:sz w:val="24"/>
          <w:szCs w:val="24"/>
          <w:rtl/>
        </w:rPr>
        <w:t>.</w:t>
      </w:r>
    </w:p>
    <w:p w14:paraId="3022B4A2" w14:textId="77777777" w:rsidR="00AC367A" w:rsidRPr="00063B75" w:rsidRDefault="00AC367A" w:rsidP="003D5D1F">
      <w:pPr>
        <w:pStyle w:val="2"/>
        <w:numPr>
          <w:ilvl w:val="2"/>
          <w:numId w:val="64"/>
        </w:numPr>
        <w:ind w:left="1360" w:hanging="640"/>
        <w:rPr>
          <w:rFonts w:ascii="David" w:hAnsi="David" w:cs="David"/>
          <w:sz w:val="24"/>
          <w:szCs w:val="24"/>
        </w:rPr>
      </w:pPr>
      <w:r w:rsidRPr="00063B75">
        <w:rPr>
          <w:rFonts w:ascii="David" w:hAnsi="David" w:cs="David" w:hint="eastAsia"/>
          <w:sz w:val="24"/>
          <w:szCs w:val="24"/>
          <w:rtl/>
        </w:rPr>
        <w:t>פעולות</w:t>
      </w:r>
      <w:r w:rsidRPr="00063B75">
        <w:rPr>
          <w:rFonts w:ascii="David" w:hAnsi="David" w:cs="David"/>
          <w:sz w:val="24"/>
          <w:szCs w:val="24"/>
          <w:rtl/>
        </w:rPr>
        <w:t xml:space="preserve"> </w:t>
      </w:r>
      <w:r w:rsidRPr="00063B75">
        <w:rPr>
          <w:rFonts w:ascii="David" w:hAnsi="David" w:cs="David" w:hint="eastAsia"/>
          <w:sz w:val="24"/>
          <w:szCs w:val="24"/>
          <w:rtl/>
        </w:rPr>
        <w:t>מתקנות</w:t>
      </w:r>
      <w:r w:rsidRPr="00063B75">
        <w:rPr>
          <w:rFonts w:ascii="David" w:hAnsi="David" w:cs="David"/>
          <w:sz w:val="24"/>
          <w:szCs w:val="24"/>
          <w:rtl/>
        </w:rPr>
        <w:t xml:space="preserve"> </w:t>
      </w:r>
      <w:r w:rsidRPr="00063B75">
        <w:rPr>
          <w:rFonts w:ascii="David" w:hAnsi="David" w:cs="David" w:hint="eastAsia"/>
          <w:sz w:val="24"/>
          <w:szCs w:val="24"/>
          <w:rtl/>
        </w:rPr>
        <w:t>למניעת</w:t>
      </w:r>
      <w:r w:rsidRPr="00063B75">
        <w:rPr>
          <w:rFonts w:ascii="David" w:hAnsi="David" w:cs="David"/>
          <w:sz w:val="24"/>
          <w:szCs w:val="24"/>
          <w:rtl/>
        </w:rPr>
        <w:t xml:space="preserve"> </w:t>
      </w:r>
      <w:r w:rsidRPr="00063B75">
        <w:rPr>
          <w:rFonts w:ascii="David" w:hAnsi="David" w:cs="David" w:hint="eastAsia"/>
          <w:sz w:val="24"/>
          <w:szCs w:val="24"/>
          <w:rtl/>
        </w:rPr>
        <w:t>הישנות</w:t>
      </w:r>
      <w:r w:rsidRPr="00063B75">
        <w:rPr>
          <w:rFonts w:ascii="David" w:hAnsi="David" w:cs="David"/>
          <w:sz w:val="24"/>
          <w:szCs w:val="24"/>
          <w:rtl/>
        </w:rPr>
        <w:t xml:space="preserve"> </w:t>
      </w:r>
      <w:r w:rsidRPr="00063B75">
        <w:rPr>
          <w:rFonts w:ascii="David" w:hAnsi="David" w:cs="David" w:hint="eastAsia"/>
          <w:sz w:val="24"/>
          <w:szCs w:val="24"/>
          <w:rtl/>
        </w:rPr>
        <w:t>אירועים</w:t>
      </w:r>
      <w:r w:rsidRPr="00063B75">
        <w:rPr>
          <w:rFonts w:ascii="David" w:hAnsi="David" w:cs="David"/>
          <w:sz w:val="24"/>
          <w:szCs w:val="24"/>
          <w:rtl/>
        </w:rPr>
        <w:t xml:space="preserve"> </w:t>
      </w:r>
      <w:r w:rsidRPr="00063B75">
        <w:rPr>
          <w:rFonts w:ascii="David" w:hAnsi="David" w:cs="David" w:hint="eastAsia"/>
          <w:sz w:val="24"/>
          <w:szCs w:val="24"/>
          <w:rtl/>
        </w:rPr>
        <w:t>אלו</w:t>
      </w:r>
      <w:r w:rsidRPr="00063B75">
        <w:rPr>
          <w:rFonts w:ascii="David" w:hAnsi="David" w:cs="David"/>
          <w:sz w:val="24"/>
          <w:szCs w:val="24"/>
          <w:rtl/>
        </w:rPr>
        <w:t xml:space="preserve"> </w:t>
      </w:r>
      <w:r w:rsidRPr="00063B75">
        <w:rPr>
          <w:rFonts w:ascii="David" w:hAnsi="David" w:cs="David" w:hint="eastAsia"/>
          <w:sz w:val="24"/>
          <w:szCs w:val="24"/>
          <w:rtl/>
        </w:rPr>
        <w:t>בעתיד</w:t>
      </w:r>
      <w:r w:rsidRPr="00063B75">
        <w:rPr>
          <w:rFonts w:ascii="David" w:hAnsi="David" w:cs="David"/>
          <w:sz w:val="24"/>
          <w:szCs w:val="24"/>
          <w:rtl/>
        </w:rPr>
        <w:t>.</w:t>
      </w:r>
    </w:p>
    <w:p w14:paraId="3E786D50" w14:textId="77777777" w:rsidR="00AC367A" w:rsidRPr="00063B75" w:rsidRDefault="00AC367A" w:rsidP="003D5D1F">
      <w:pPr>
        <w:pStyle w:val="2"/>
        <w:numPr>
          <w:ilvl w:val="2"/>
          <w:numId w:val="64"/>
        </w:numPr>
        <w:ind w:left="1360" w:hanging="640"/>
        <w:rPr>
          <w:rFonts w:ascii="David" w:hAnsi="David" w:cs="David"/>
          <w:b/>
          <w:bCs/>
          <w:sz w:val="24"/>
          <w:szCs w:val="24"/>
        </w:rPr>
      </w:pPr>
      <w:r w:rsidRPr="00063B75">
        <w:rPr>
          <w:rFonts w:ascii="David" w:hAnsi="David" w:cs="David" w:hint="eastAsia"/>
          <w:sz w:val="24"/>
          <w:szCs w:val="24"/>
          <w:rtl/>
        </w:rPr>
        <w:t>כל</w:t>
      </w:r>
      <w:r w:rsidRPr="00063B75">
        <w:rPr>
          <w:rFonts w:ascii="David" w:hAnsi="David" w:cs="David"/>
          <w:sz w:val="24"/>
          <w:szCs w:val="24"/>
          <w:rtl/>
        </w:rPr>
        <w:t xml:space="preserve"> מידע אחר, שיידרש על ידי המזמין, לצורך ניתוח האירוע. </w:t>
      </w:r>
    </w:p>
    <w:p w14:paraId="2D067453" w14:textId="77777777" w:rsidR="00AC367A" w:rsidRPr="00063B75" w:rsidRDefault="00AC367A" w:rsidP="003D5D1F">
      <w:pPr>
        <w:pStyle w:val="3c"/>
        <w:numPr>
          <w:ilvl w:val="1"/>
          <w:numId w:val="64"/>
        </w:numPr>
        <w:tabs>
          <w:tab w:val="clear" w:pos="1334"/>
          <w:tab w:val="left" w:pos="1360"/>
        </w:tabs>
        <w:spacing w:before="0" w:after="120"/>
        <w:contextualSpacing/>
        <w:jc w:val="both"/>
        <w:outlineLvl w:val="9"/>
        <w:rPr>
          <w:rtl/>
        </w:rPr>
      </w:pPr>
      <w:r w:rsidRPr="00063B75">
        <w:rPr>
          <w:rtl/>
        </w:rPr>
        <w:t>חובת הדיווח המפורטת בסעיפים 3.1 - 3.4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BA95AF5" w14:textId="77777777" w:rsidR="00AC367A" w:rsidRPr="00063B75" w:rsidRDefault="00AC367A" w:rsidP="003D5D1F">
      <w:pPr>
        <w:pStyle w:val="3c"/>
        <w:numPr>
          <w:ilvl w:val="1"/>
          <w:numId w:val="64"/>
        </w:numPr>
        <w:tabs>
          <w:tab w:val="clear" w:pos="1334"/>
          <w:tab w:val="left" w:pos="1360"/>
        </w:tabs>
        <w:spacing w:before="0" w:after="0"/>
        <w:contextualSpacing/>
        <w:jc w:val="both"/>
        <w:outlineLvl w:val="9"/>
        <w:rPr>
          <w:rtl/>
        </w:rPr>
      </w:pPr>
      <w:r w:rsidRPr="00063B75">
        <w:rPr>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3.2 לעיל.</w:t>
      </w:r>
      <w:r w:rsidRPr="00063B75">
        <w:t xml:space="preserve"> </w:t>
      </w:r>
    </w:p>
    <w:p w14:paraId="5B135BCB" w14:textId="77777777" w:rsidR="00AC367A" w:rsidRPr="00063B75" w:rsidRDefault="00AC367A" w:rsidP="003D5D1F">
      <w:pPr>
        <w:pStyle w:val="2"/>
        <w:numPr>
          <w:ilvl w:val="0"/>
          <w:numId w:val="64"/>
        </w:numPr>
        <w:rPr>
          <w:rFonts w:ascii="David" w:hAnsi="David" w:cs="David"/>
          <w:b/>
          <w:bCs/>
          <w:sz w:val="24"/>
          <w:szCs w:val="24"/>
        </w:rPr>
      </w:pPr>
      <w:r w:rsidRPr="00063B75">
        <w:rPr>
          <w:rFonts w:ascii="David" w:hAnsi="David" w:cs="David" w:hint="eastAsia"/>
          <w:b/>
          <w:bCs/>
          <w:sz w:val="24"/>
          <w:szCs w:val="24"/>
          <w:rtl/>
        </w:rPr>
        <w:t>ביקורת</w:t>
      </w:r>
      <w:r w:rsidRPr="00063B75">
        <w:rPr>
          <w:rFonts w:ascii="David" w:hAnsi="David" w:cs="David"/>
          <w:b/>
          <w:bCs/>
          <w:sz w:val="24"/>
          <w:szCs w:val="24"/>
          <w:rtl/>
        </w:rPr>
        <w:t xml:space="preserve"> תקופתית:</w:t>
      </w:r>
    </w:p>
    <w:p w14:paraId="10B55F14" w14:textId="77777777" w:rsidR="00AC367A" w:rsidRPr="00063B75" w:rsidRDefault="00AC367A" w:rsidP="003D5D1F">
      <w:pPr>
        <w:pStyle w:val="3c"/>
        <w:numPr>
          <w:ilvl w:val="3"/>
          <w:numId w:val="64"/>
        </w:numPr>
        <w:tabs>
          <w:tab w:val="left" w:pos="720"/>
        </w:tabs>
        <w:spacing w:before="0" w:after="0"/>
        <w:ind w:left="2210" w:hanging="850"/>
        <w:contextualSpacing/>
        <w:jc w:val="both"/>
        <w:outlineLvl w:val="9"/>
      </w:pPr>
      <w:r w:rsidRPr="00063B75">
        <w:rPr>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190D3E10" w14:textId="77777777" w:rsidR="00AC367A" w:rsidRPr="00063B75" w:rsidRDefault="00AC367A" w:rsidP="003D5D1F">
      <w:pPr>
        <w:pStyle w:val="3c"/>
        <w:numPr>
          <w:ilvl w:val="1"/>
          <w:numId w:val="64"/>
        </w:numPr>
        <w:tabs>
          <w:tab w:val="left" w:pos="720"/>
        </w:tabs>
        <w:spacing w:before="0" w:after="0"/>
        <w:contextualSpacing/>
        <w:jc w:val="both"/>
        <w:outlineLvl w:val="9"/>
        <w:rPr>
          <w:rtl/>
        </w:rPr>
      </w:pPr>
      <w:r w:rsidRPr="00063B75">
        <w:rPr>
          <w:rtl/>
        </w:rPr>
        <w:t xml:space="preserve">4.1.2.1. אין בביצוע בדיקה זו על ידי עורך המכרז בכדי להפחית אי אלו ממחויבויות הספק. </w:t>
      </w:r>
    </w:p>
    <w:p w14:paraId="2C129D57" w14:textId="77777777" w:rsidR="00AC367A" w:rsidRPr="00063B75" w:rsidRDefault="00AC367A" w:rsidP="003D5D1F">
      <w:pPr>
        <w:pStyle w:val="3c"/>
        <w:numPr>
          <w:ilvl w:val="0"/>
          <w:numId w:val="64"/>
        </w:numPr>
        <w:tabs>
          <w:tab w:val="clear" w:pos="1334"/>
          <w:tab w:val="left" w:pos="1360"/>
        </w:tabs>
        <w:spacing w:before="0" w:after="0"/>
        <w:contextualSpacing/>
        <w:jc w:val="both"/>
        <w:outlineLvl w:val="9"/>
        <w:rPr>
          <w:b/>
          <w:bCs/>
          <w:rtl/>
        </w:rPr>
      </w:pPr>
      <w:r w:rsidRPr="00063B75">
        <w:rPr>
          <w:b/>
          <w:bCs/>
          <w:rtl/>
        </w:rPr>
        <w:t>ביקורת בעקבות חשש לתקיפת סייבר</w:t>
      </w:r>
    </w:p>
    <w:p w14:paraId="612AEEEA" w14:textId="77777777" w:rsidR="00AC367A" w:rsidRPr="00063B75" w:rsidRDefault="00AC367A" w:rsidP="003D5D1F">
      <w:pPr>
        <w:pStyle w:val="3c"/>
        <w:numPr>
          <w:ilvl w:val="1"/>
          <w:numId w:val="64"/>
        </w:numPr>
        <w:tabs>
          <w:tab w:val="clear" w:pos="1334"/>
          <w:tab w:val="left" w:pos="1360"/>
        </w:tabs>
        <w:spacing w:before="0" w:after="0"/>
        <w:contextualSpacing/>
        <w:jc w:val="both"/>
        <w:outlineLvl w:val="9"/>
        <w:rPr>
          <w:rtl/>
        </w:rPr>
      </w:pPr>
      <w:r w:rsidRPr="00063B75">
        <w:rPr>
          <w:rtl/>
        </w:rPr>
        <w:lastRenderedPageBreak/>
        <w:t>המזמין יהיה רשאי לבצע ביקורת בעקבות חשש לתקיפת סייבר המשפיעה על אספקת השירותים או המוצרים למזמין, בהתאם לאחד המסלולים המפורטים להלן:</w:t>
      </w:r>
    </w:p>
    <w:p w14:paraId="471C7ED1" w14:textId="77777777" w:rsidR="00AC367A" w:rsidRPr="00063B75" w:rsidRDefault="00AC367A" w:rsidP="003D5D1F">
      <w:pPr>
        <w:pStyle w:val="2"/>
        <w:numPr>
          <w:ilvl w:val="2"/>
          <w:numId w:val="64"/>
        </w:numPr>
        <w:ind w:left="1360" w:hanging="640"/>
        <w:rPr>
          <w:rFonts w:ascii="David" w:hAnsi="David" w:cs="David"/>
          <w:sz w:val="24"/>
          <w:szCs w:val="24"/>
        </w:rPr>
      </w:pPr>
      <w:r w:rsidRPr="00063B75">
        <w:rPr>
          <w:rFonts w:ascii="David" w:hAnsi="David" w:cs="David" w:hint="eastAsia"/>
          <w:sz w:val="24"/>
          <w:szCs w:val="24"/>
          <w:u w:val="single"/>
          <w:rtl/>
        </w:rPr>
        <w:t>מסלול</w:t>
      </w:r>
      <w:r w:rsidRPr="00063B75">
        <w:rPr>
          <w:rFonts w:ascii="David" w:hAnsi="David" w:cs="David"/>
          <w:sz w:val="24"/>
          <w:szCs w:val="24"/>
          <w:u w:val="single"/>
          <w:rtl/>
        </w:rPr>
        <w:t xml:space="preserve"> </w:t>
      </w:r>
      <w:r w:rsidRPr="00063B75">
        <w:rPr>
          <w:rFonts w:ascii="David" w:hAnsi="David" w:cs="David" w:hint="eastAsia"/>
          <w:sz w:val="24"/>
          <w:szCs w:val="24"/>
          <w:u w:val="single"/>
          <w:rtl/>
        </w:rPr>
        <w:t>א</w:t>
      </w:r>
      <w:r w:rsidRPr="00063B75">
        <w:rPr>
          <w:rFonts w:ascii="David" w:hAnsi="David" w:cs="David"/>
          <w:sz w:val="24"/>
          <w:szCs w:val="24"/>
          <w:u w:val="single"/>
          <w:rtl/>
        </w:rPr>
        <w:t xml:space="preserve">' </w:t>
      </w:r>
      <w:r w:rsidRPr="00063B75">
        <w:rPr>
          <w:rFonts w:ascii="David" w:hAnsi="David" w:cs="David" w:hint="eastAsia"/>
          <w:sz w:val="24"/>
          <w:szCs w:val="24"/>
          <w:u w:val="single"/>
          <w:rtl/>
        </w:rPr>
        <w:t>–</w:t>
      </w:r>
      <w:r w:rsidRPr="00063B75">
        <w:rPr>
          <w:rFonts w:ascii="David" w:hAnsi="David" w:cs="David"/>
          <w:sz w:val="24"/>
          <w:szCs w:val="24"/>
          <w:u w:val="single"/>
          <w:rtl/>
        </w:rPr>
        <w:t xml:space="preserve"> </w:t>
      </w:r>
      <w:r w:rsidRPr="00063B75">
        <w:rPr>
          <w:rFonts w:ascii="David" w:hAnsi="David" w:cs="David" w:hint="eastAsia"/>
          <w:sz w:val="24"/>
          <w:szCs w:val="24"/>
          <w:u w:val="single"/>
          <w:rtl/>
        </w:rPr>
        <w:t>ביקורת</w:t>
      </w:r>
      <w:r w:rsidRPr="00063B75">
        <w:rPr>
          <w:rFonts w:ascii="David" w:hAnsi="David" w:cs="David"/>
          <w:sz w:val="24"/>
          <w:szCs w:val="24"/>
          <w:u w:val="single"/>
          <w:rtl/>
        </w:rPr>
        <w:t xml:space="preserve"> </w:t>
      </w:r>
      <w:r w:rsidRPr="00063B75">
        <w:rPr>
          <w:rFonts w:ascii="David" w:hAnsi="David" w:cs="David" w:hint="eastAsia"/>
          <w:sz w:val="24"/>
          <w:szCs w:val="24"/>
          <w:u w:val="single"/>
          <w:rtl/>
        </w:rPr>
        <w:t>על</w:t>
      </w:r>
      <w:r w:rsidRPr="00063B75">
        <w:rPr>
          <w:rFonts w:ascii="David" w:hAnsi="David" w:cs="David"/>
          <w:sz w:val="24"/>
          <w:szCs w:val="24"/>
          <w:u w:val="single"/>
          <w:rtl/>
        </w:rPr>
        <w:t xml:space="preserve"> </w:t>
      </w:r>
      <w:r w:rsidRPr="00063B75">
        <w:rPr>
          <w:rFonts w:ascii="David" w:hAnsi="David" w:cs="David" w:hint="eastAsia"/>
          <w:sz w:val="24"/>
          <w:szCs w:val="24"/>
          <w:u w:val="single"/>
          <w:rtl/>
        </w:rPr>
        <w:t>התמודדות</w:t>
      </w:r>
      <w:r w:rsidRPr="00063B75">
        <w:rPr>
          <w:rFonts w:ascii="David" w:hAnsi="David" w:cs="David"/>
          <w:sz w:val="24"/>
          <w:szCs w:val="24"/>
          <w:u w:val="single"/>
          <w:rtl/>
        </w:rPr>
        <w:t xml:space="preserve"> </w:t>
      </w:r>
      <w:r w:rsidRPr="00063B75">
        <w:rPr>
          <w:rFonts w:ascii="David" w:hAnsi="David" w:cs="David" w:hint="eastAsia"/>
          <w:sz w:val="24"/>
          <w:szCs w:val="24"/>
          <w:u w:val="single"/>
          <w:rtl/>
        </w:rPr>
        <w:t>הספק</w:t>
      </w:r>
    </w:p>
    <w:p w14:paraId="2B3A02C6" w14:textId="77777777" w:rsidR="00AC367A" w:rsidRPr="00063B75" w:rsidRDefault="00AC367A" w:rsidP="003D5D1F">
      <w:pPr>
        <w:pStyle w:val="3c"/>
        <w:numPr>
          <w:ilvl w:val="3"/>
          <w:numId w:val="64"/>
        </w:numPr>
        <w:tabs>
          <w:tab w:val="left" w:pos="720"/>
        </w:tabs>
        <w:spacing w:before="0" w:after="0"/>
        <w:ind w:left="2210" w:hanging="850"/>
        <w:contextualSpacing/>
        <w:jc w:val="both"/>
        <w:outlineLvl w:val="9"/>
      </w:pPr>
      <w:r w:rsidRPr="00063B75">
        <w:rPr>
          <w:rtl/>
        </w:rPr>
        <w:t>המזמין יהיה רשאי לדרוש כל מסמך או פירוט לגבי אופן התמודדות הספק עם תקיפת הסייבר כמפורט בסעיף 3.2 לעיל או כל מידע אחר הנדרש על מנת להעריך את היקף ההשפעה על אספקת השירותים או המוצרים למזמין.</w:t>
      </w:r>
    </w:p>
    <w:p w14:paraId="6B894084" w14:textId="77777777" w:rsidR="00AC367A" w:rsidRPr="00063B75" w:rsidRDefault="00AC367A" w:rsidP="003D5D1F">
      <w:pPr>
        <w:pStyle w:val="3c"/>
        <w:numPr>
          <w:ilvl w:val="3"/>
          <w:numId w:val="64"/>
        </w:numPr>
        <w:tabs>
          <w:tab w:val="left" w:pos="720"/>
        </w:tabs>
        <w:spacing w:before="0" w:after="0"/>
        <w:ind w:left="2210" w:hanging="850"/>
        <w:contextualSpacing/>
        <w:jc w:val="both"/>
        <w:outlineLvl w:val="9"/>
        <w:rPr>
          <w:rtl/>
        </w:rPr>
      </w:pPr>
      <w:r w:rsidRPr="00063B75">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B7CF8F3" w14:textId="77777777" w:rsidR="00AC367A" w:rsidRPr="00063B75" w:rsidRDefault="00AC367A" w:rsidP="003D5D1F">
      <w:pPr>
        <w:pStyle w:val="3c"/>
        <w:numPr>
          <w:ilvl w:val="3"/>
          <w:numId w:val="64"/>
        </w:numPr>
        <w:tabs>
          <w:tab w:val="left" w:pos="720"/>
        </w:tabs>
        <w:spacing w:before="0" w:after="0"/>
        <w:ind w:left="2210" w:hanging="850"/>
        <w:contextualSpacing/>
        <w:jc w:val="both"/>
        <w:outlineLvl w:val="9"/>
        <w:rPr>
          <w:rtl/>
        </w:rPr>
      </w:pPr>
      <w:bookmarkStart w:id="569" w:name="_Ref120712107"/>
      <w:r w:rsidRPr="00063B75">
        <w:rPr>
          <w:rtl/>
        </w:rPr>
        <w:t>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5.1.2 להלן.</w:t>
      </w:r>
      <w:bookmarkEnd w:id="569"/>
    </w:p>
    <w:p w14:paraId="54673275" w14:textId="77777777" w:rsidR="00AC367A" w:rsidRPr="00063B75" w:rsidRDefault="00AC367A" w:rsidP="003D5D1F">
      <w:pPr>
        <w:pStyle w:val="2"/>
        <w:numPr>
          <w:ilvl w:val="2"/>
          <w:numId w:val="64"/>
        </w:numPr>
        <w:ind w:left="1360" w:hanging="640"/>
        <w:rPr>
          <w:rFonts w:ascii="David" w:hAnsi="David" w:cs="David"/>
          <w:sz w:val="24"/>
          <w:szCs w:val="24"/>
          <w:u w:val="single"/>
          <w:rtl/>
        </w:rPr>
      </w:pPr>
      <w:bookmarkStart w:id="570" w:name="_Ref120712058"/>
      <w:r w:rsidRPr="00063B75">
        <w:rPr>
          <w:rFonts w:ascii="David" w:hAnsi="David" w:cs="David" w:hint="eastAsia"/>
          <w:sz w:val="24"/>
          <w:szCs w:val="24"/>
          <w:u w:val="single"/>
          <w:rtl/>
        </w:rPr>
        <w:t>מסלול</w:t>
      </w:r>
      <w:r w:rsidRPr="00063B75">
        <w:rPr>
          <w:rFonts w:ascii="David" w:hAnsi="David" w:cs="David"/>
          <w:sz w:val="24"/>
          <w:szCs w:val="24"/>
          <w:u w:val="single"/>
          <w:rtl/>
        </w:rPr>
        <w:t xml:space="preserve"> </w:t>
      </w:r>
      <w:r w:rsidRPr="00063B75">
        <w:rPr>
          <w:rFonts w:ascii="David" w:hAnsi="David" w:cs="David" w:hint="eastAsia"/>
          <w:sz w:val="24"/>
          <w:szCs w:val="24"/>
          <w:u w:val="single"/>
          <w:rtl/>
        </w:rPr>
        <w:t>ב</w:t>
      </w:r>
      <w:r w:rsidRPr="00063B75">
        <w:rPr>
          <w:rFonts w:ascii="David" w:hAnsi="David" w:cs="David"/>
          <w:sz w:val="24"/>
          <w:szCs w:val="24"/>
          <w:u w:val="single"/>
          <w:rtl/>
        </w:rPr>
        <w:t xml:space="preserve">' </w:t>
      </w:r>
      <w:r w:rsidRPr="00063B75">
        <w:rPr>
          <w:rFonts w:ascii="David" w:hAnsi="David" w:cs="David" w:hint="eastAsia"/>
          <w:sz w:val="24"/>
          <w:szCs w:val="24"/>
          <w:u w:val="single"/>
          <w:rtl/>
        </w:rPr>
        <w:t>–</w:t>
      </w:r>
      <w:r w:rsidRPr="00063B75">
        <w:rPr>
          <w:rFonts w:ascii="David" w:hAnsi="David" w:cs="David"/>
          <w:sz w:val="24"/>
          <w:szCs w:val="24"/>
          <w:u w:val="single"/>
          <w:rtl/>
        </w:rPr>
        <w:t xml:space="preserve"> </w:t>
      </w:r>
      <w:r w:rsidRPr="00063B75">
        <w:rPr>
          <w:rFonts w:ascii="David" w:hAnsi="David" w:cs="David" w:hint="eastAsia"/>
          <w:sz w:val="24"/>
          <w:szCs w:val="24"/>
          <w:u w:val="single"/>
          <w:rtl/>
        </w:rPr>
        <w:t>סיוע</w:t>
      </w:r>
      <w:r w:rsidRPr="00063B75">
        <w:rPr>
          <w:rFonts w:ascii="David" w:hAnsi="David" w:cs="David"/>
          <w:sz w:val="24"/>
          <w:szCs w:val="24"/>
          <w:u w:val="single"/>
          <w:rtl/>
        </w:rPr>
        <w:t xml:space="preserve"> </w:t>
      </w:r>
      <w:r w:rsidRPr="00063B75">
        <w:rPr>
          <w:rFonts w:ascii="David" w:hAnsi="David" w:cs="David" w:hint="eastAsia"/>
          <w:sz w:val="24"/>
          <w:szCs w:val="24"/>
          <w:u w:val="single"/>
          <w:rtl/>
        </w:rPr>
        <w:t>של</w:t>
      </w:r>
      <w:r w:rsidRPr="00063B75">
        <w:rPr>
          <w:rFonts w:ascii="David" w:hAnsi="David" w:cs="David"/>
          <w:sz w:val="24"/>
          <w:szCs w:val="24"/>
          <w:u w:val="single"/>
          <w:rtl/>
        </w:rPr>
        <w:t xml:space="preserve"> </w:t>
      </w:r>
      <w:r w:rsidRPr="00063B75">
        <w:rPr>
          <w:rFonts w:ascii="David" w:hAnsi="David" w:cs="David" w:hint="eastAsia"/>
          <w:sz w:val="24"/>
          <w:szCs w:val="24"/>
          <w:u w:val="single"/>
          <w:rtl/>
        </w:rPr>
        <w:t>המזמין</w:t>
      </w:r>
      <w:r w:rsidRPr="00063B75">
        <w:rPr>
          <w:rFonts w:ascii="David" w:hAnsi="David" w:cs="David"/>
          <w:sz w:val="24"/>
          <w:szCs w:val="24"/>
          <w:u w:val="single"/>
          <w:rtl/>
        </w:rPr>
        <w:t xml:space="preserve"> </w:t>
      </w:r>
      <w:r w:rsidRPr="00063B75">
        <w:rPr>
          <w:rFonts w:ascii="David" w:hAnsi="David" w:cs="David" w:hint="eastAsia"/>
          <w:sz w:val="24"/>
          <w:szCs w:val="24"/>
          <w:u w:val="single"/>
          <w:rtl/>
        </w:rPr>
        <w:t>בהתמודדות</w:t>
      </w:r>
      <w:r w:rsidRPr="00063B75">
        <w:rPr>
          <w:rFonts w:ascii="David" w:hAnsi="David" w:cs="David"/>
          <w:sz w:val="24"/>
          <w:szCs w:val="24"/>
          <w:u w:val="single"/>
          <w:rtl/>
        </w:rPr>
        <w:t xml:space="preserve"> </w:t>
      </w:r>
      <w:r w:rsidRPr="00063B75">
        <w:rPr>
          <w:rFonts w:ascii="David" w:hAnsi="David" w:cs="David" w:hint="eastAsia"/>
          <w:sz w:val="24"/>
          <w:szCs w:val="24"/>
          <w:u w:val="single"/>
          <w:rtl/>
        </w:rPr>
        <w:t>עם</w:t>
      </w:r>
      <w:r w:rsidRPr="00063B75">
        <w:rPr>
          <w:rFonts w:ascii="David" w:hAnsi="David" w:cs="David"/>
          <w:sz w:val="24"/>
          <w:szCs w:val="24"/>
          <w:u w:val="single"/>
          <w:rtl/>
        </w:rPr>
        <w:t xml:space="preserve"> </w:t>
      </w:r>
      <w:r w:rsidRPr="00063B75">
        <w:rPr>
          <w:rFonts w:ascii="David" w:hAnsi="David" w:cs="David" w:hint="eastAsia"/>
          <w:sz w:val="24"/>
          <w:szCs w:val="24"/>
          <w:u w:val="single"/>
          <w:rtl/>
        </w:rPr>
        <w:t>האירוע</w:t>
      </w:r>
      <w:bookmarkEnd w:id="570"/>
    </w:p>
    <w:p w14:paraId="1607847A" w14:textId="77777777" w:rsidR="00AC367A" w:rsidRPr="00063B75" w:rsidRDefault="00AC367A" w:rsidP="003D5D1F">
      <w:pPr>
        <w:pStyle w:val="3c"/>
        <w:numPr>
          <w:ilvl w:val="3"/>
          <w:numId w:val="64"/>
        </w:numPr>
        <w:tabs>
          <w:tab w:val="left" w:pos="720"/>
        </w:tabs>
        <w:spacing w:before="0" w:after="0"/>
        <w:ind w:left="2210" w:hanging="850"/>
        <w:contextualSpacing/>
        <w:jc w:val="both"/>
        <w:outlineLvl w:val="9"/>
      </w:pPr>
      <w:r w:rsidRPr="00063B75">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063B75">
        <w:rPr>
          <w:cs/>
        </w:rPr>
        <w:t>‎</w:t>
      </w:r>
      <w:r w:rsidRPr="00063B75">
        <w:rPr>
          <w:rtl/>
        </w:rPr>
        <w:t xml:space="preserve">5.1.1.3, </w:t>
      </w:r>
      <w:r w:rsidRPr="00063B75">
        <w:rPr>
          <w:rFonts w:hint="eastAsia"/>
          <w:rtl/>
        </w:rPr>
        <w:t>שבהם</w:t>
      </w:r>
      <w:r w:rsidRPr="00063B75">
        <w:rPr>
          <w:rtl/>
        </w:rPr>
        <w:t xml:space="preserve"> </w:t>
      </w:r>
      <w:r w:rsidRPr="00063B75">
        <w:rPr>
          <w:rFonts w:hint="eastAsia"/>
          <w:rtl/>
        </w:rPr>
        <w:t>לא</w:t>
      </w:r>
      <w:r w:rsidRPr="00063B75">
        <w:rPr>
          <w:rtl/>
        </w:rPr>
        <w:t xml:space="preserve"> </w:t>
      </w:r>
      <w:r w:rsidRPr="00063B75">
        <w:rPr>
          <w:rFonts w:hint="eastAsia"/>
          <w:rtl/>
        </w:rPr>
        <w:t>תידרש</w:t>
      </w:r>
      <w:r w:rsidRPr="00063B75">
        <w:rPr>
          <w:rtl/>
        </w:rPr>
        <w:t xml:space="preserve"> </w:t>
      </w:r>
      <w:r w:rsidRPr="00063B75">
        <w:rPr>
          <w:rFonts w:hint="eastAsia"/>
          <w:rtl/>
        </w:rPr>
        <w:t>הסכמה</w:t>
      </w:r>
      <w:r w:rsidRPr="00063B75">
        <w:rPr>
          <w:rtl/>
        </w:rPr>
        <w:t xml:space="preserve"> </w:t>
      </w:r>
      <w:r w:rsidRPr="00063B75">
        <w:rPr>
          <w:rFonts w:hint="eastAsia"/>
          <w:rtl/>
        </w:rPr>
        <w:t>מפורשת</w:t>
      </w:r>
      <w:r w:rsidRPr="00063B75">
        <w:rPr>
          <w:rtl/>
        </w:rPr>
        <w:t xml:space="preserve"> </w:t>
      </w:r>
      <w:r w:rsidRPr="00063B75">
        <w:rPr>
          <w:rFonts w:hint="eastAsia"/>
          <w:rtl/>
        </w:rPr>
        <w:t>של</w:t>
      </w:r>
      <w:r w:rsidRPr="00063B75">
        <w:rPr>
          <w:rtl/>
        </w:rPr>
        <w:t xml:space="preserve"> </w:t>
      </w:r>
      <w:r w:rsidRPr="00063B75">
        <w:rPr>
          <w:rFonts w:hint="eastAsia"/>
          <w:rtl/>
        </w:rPr>
        <w:t>הספק</w:t>
      </w:r>
      <w:r w:rsidRPr="00063B75">
        <w:rPr>
          <w:rtl/>
        </w:rPr>
        <w:t>.</w:t>
      </w:r>
    </w:p>
    <w:p w14:paraId="39720B38" w14:textId="77777777" w:rsidR="00AC367A" w:rsidRPr="00063B75" w:rsidRDefault="00AC367A" w:rsidP="003D5D1F">
      <w:pPr>
        <w:pStyle w:val="3c"/>
        <w:numPr>
          <w:ilvl w:val="3"/>
          <w:numId w:val="64"/>
        </w:numPr>
        <w:tabs>
          <w:tab w:val="left" w:pos="720"/>
        </w:tabs>
        <w:spacing w:before="0" w:after="0"/>
        <w:ind w:left="2210" w:hanging="850"/>
        <w:contextualSpacing/>
        <w:jc w:val="both"/>
        <w:outlineLvl w:val="9"/>
        <w:rPr>
          <w:rtl/>
        </w:rPr>
      </w:pPr>
      <w:r w:rsidRPr="00063B75">
        <w:rPr>
          <w:rtl/>
        </w:rPr>
        <w:t>המזמין יסייע לספק בביצוע הפעולות המפורטות להלן, באופן ישיר ובאמצעות כלים העומדים לרשות המזמין ועל חשבונו:</w:t>
      </w:r>
    </w:p>
    <w:p w14:paraId="67254772" w14:textId="77777777" w:rsidR="00AC367A" w:rsidRPr="00063B75" w:rsidRDefault="00AC367A" w:rsidP="003D5D1F">
      <w:pPr>
        <w:pStyle w:val="3c"/>
        <w:numPr>
          <w:ilvl w:val="4"/>
          <w:numId w:val="64"/>
        </w:numPr>
        <w:tabs>
          <w:tab w:val="left" w:pos="720"/>
        </w:tabs>
        <w:spacing w:before="0" w:after="0"/>
        <w:ind w:left="3344" w:hanging="1134"/>
        <w:contextualSpacing/>
        <w:jc w:val="both"/>
        <w:outlineLvl w:val="9"/>
      </w:pPr>
      <w:r w:rsidRPr="00063B75">
        <w:rPr>
          <w:rtl/>
        </w:rPr>
        <w:t>בדיקת מערכות הספק הנוגעות למתן השירותים או לאספקת המוצרים.</w:t>
      </w:r>
    </w:p>
    <w:p w14:paraId="1C32D408" w14:textId="77777777" w:rsidR="00AC367A" w:rsidRPr="00063B75" w:rsidRDefault="00AC367A" w:rsidP="003D5D1F">
      <w:pPr>
        <w:pStyle w:val="3c"/>
        <w:numPr>
          <w:ilvl w:val="4"/>
          <w:numId w:val="64"/>
        </w:numPr>
        <w:tabs>
          <w:tab w:val="left" w:pos="720"/>
        </w:tabs>
        <w:spacing w:before="0" w:after="0"/>
        <w:ind w:left="3344" w:hanging="1134"/>
        <w:contextualSpacing/>
        <w:jc w:val="both"/>
        <w:outlineLvl w:val="9"/>
      </w:pPr>
      <w:r w:rsidRPr="00063B75">
        <w:rPr>
          <w:rtl/>
        </w:rPr>
        <w:t>בדיקת הנזקים או הסיכונים שנגרמו למזמין.</w:t>
      </w:r>
    </w:p>
    <w:p w14:paraId="64FCF4CC" w14:textId="77777777" w:rsidR="00AC367A" w:rsidRPr="00063B75" w:rsidRDefault="00AC367A" w:rsidP="003D5D1F">
      <w:pPr>
        <w:pStyle w:val="3c"/>
        <w:numPr>
          <w:ilvl w:val="4"/>
          <w:numId w:val="64"/>
        </w:numPr>
        <w:tabs>
          <w:tab w:val="left" w:pos="720"/>
        </w:tabs>
        <w:spacing w:before="0" w:after="0"/>
        <w:ind w:left="3344" w:hanging="1134"/>
        <w:contextualSpacing/>
        <w:jc w:val="both"/>
        <w:outlineLvl w:val="9"/>
      </w:pPr>
      <w:r w:rsidRPr="00063B75">
        <w:rPr>
          <w:rtl/>
        </w:rPr>
        <w:t>סיוע בהתמודדות עם אירוע האבטחה.</w:t>
      </w:r>
    </w:p>
    <w:p w14:paraId="5748114C" w14:textId="77777777" w:rsidR="00AC367A" w:rsidRPr="00063B75" w:rsidRDefault="00AC367A" w:rsidP="003D5D1F">
      <w:pPr>
        <w:pStyle w:val="3c"/>
        <w:numPr>
          <w:ilvl w:val="4"/>
          <w:numId w:val="64"/>
        </w:numPr>
        <w:tabs>
          <w:tab w:val="left" w:pos="720"/>
        </w:tabs>
        <w:spacing w:before="0" w:after="0"/>
        <w:ind w:left="3344" w:hanging="1134"/>
        <w:contextualSpacing/>
        <w:jc w:val="both"/>
        <w:outlineLvl w:val="9"/>
      </w:pPr>
      <w:r w:rsidRPr="00063B75">
        <w:rPr>
          <w:rtl/>
        </w:rPr>
        <w:t>אבחון אופן התקיפה, המערכות שנפגעו והשפעתה על מתן השירות.</w:t>
      </w:r>
    </w:p>
    <w:p w14:paraId="02CC6CA0" w14:textId="77777777" w:rsidR="00AC367A" w:rsidRPr="00063B75" w:rsidRDefault="00AC367A" w:rsidP="003D5D1F">
      <w:pPr>
        <w:pStyle w:val="3c"/>
        <w:numPr>
          <w:ilvl w:val="4"/>
          <w:numId w:val="64"/>
        </w:numPr>
        <w:tabs>
          <w:tab w:val="left" w:pos="720"/>
        </w:tabs>
        <w:spacing w:before="0" w:after="0"/>
        <w:ind w:left="3344" w:hanging="1134"/>
        <w:contextualSpacing/>
        <w:jc w:val="both"/>
        <w:outlineLvl w:val="9"/>
      </w:pPr>
      <w:r w:rsidRPr="00063B75">
        <w:rPr>
          <w:rtl/>
        </w:rPr>
        <w:t xml:space="preserve">אבחון דרכים למנוע את המשכם והישנותם של הסיכונים שנגרמו למזמין ומתן הנחיות לספק בדבר הדרכים לצמצם סיכונים אלו וכלי. </w:t>
      </w:r>
    </w:p>
    <w:p w14:paraId="776FEBB2" w14:textId="77777777" w:rsidR="00AC367A" w:rsidRPr="00063B75" w:rsidRDefault="00AC367A" w:rsidP="003D5D1F">
      <w:pPr>
        <w:pStyle w:val="3c"/>
        <w:numPr>
          <w:ilvl w:val="3"/>
          <w:numId w:val="64"/>
        </w:numPr>
        <w:tabs>
          <w:tab w:val="left" w:pos="720"/>
        </w:tabs>
        <w:spacing w:before="0" w:after="0"/>
        <w:ind w:left="2210" w:hanging="850"/>
        <w:contextualSpacing/>
        <w:jc w:val="both"/>
        <w:outlineLvl w:val="9"/>
      </w:pPr>
      <w:r w:rsidRPr="00063B75">
        <w:rPr>
          <w:rtl/>
        </w:rPr>
        <w:t xml:space="preserve">אין בסיוע על ידי המזמין בכדי להפחית אי אלו ממחויבויות הספק. ככל שהספק חושב </w:t>
      </w:r>
      <w:proofErr w:type="spellStart"/>
      <w:r w:rsidRPr="00063B75">
        <w:rPr>
          <w:rtl/>
        </w:rPr>
        <w:t>שהנחייה</w:t>
      </w:r>
      <w:proofErr w:type="spellEnd"/>
      <w:r w:rsidRPr="00063B75">
        <w:rPr>
          <w:rtl/>
        </w:rPr>
        <w:t xml:space="preserve"> מסוימת עשויה לפגוע ברמת האבטחה או בשירותים הניתנים על ידו, עליו להתריע על כך בצורה מפורשת לנציג המזמין.</w:t>
      </w:r>
    </w:p>
    <w:p w14:paraId="1BB20700" w14:textId="77777777" w:rsidR="00AC367A" w:rsidRPr="00063B75" w:rsidRDefault="00AC367A" w:rsidP="003D5D1F">
      <w:pPr>
        <w:pStyle w:val="3c"/>
        <w:numPr>
          <w:ilvl w:val="1"/>
          <w:numId w:val="64"/>
        </w:numPr>
        <w:tabs>
          <w:tab w:val="left" w:pos="720"/>
        </w:tabs>
        <w:spacing w:before="120" w:after="0"/>
        <w:contextualSpacing/>
        <w:jc w:val="both"/>
        <w:outlineLvl w:val="9"/>
      </w:pPr>
      <w:r w:rsidRPr="00063B75">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17C354CF" w14:textId="77777777" w:rsidR="00AC367A" w:rsidRPr="00063B75" w:rsidRDefault="00AC367A" w:rsidP="003D5D1F">
      <w:pPr>
        <w:pStyle w:val="3c"/>
        <w:numPr>
          <w:ilvl w:val="1"/>
          <w:numId w:val="64"/>
        </w:numPr>
        <w:tabs>
          <w:tab w:val="left" w:pos="720"/>
        </w:tabs>
        <w:spacing w:before="120" w:after="120"/>
        <w:contextualSpacing/>
        <w:jc w:val="both"/>
        <w:outlineLvl w:val="9"/>
        <w:rPr>
          <w:rtl/>
        </w:rPr>
      </w:pPr>
      <w:r w:rsidRPr="00063B75">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3B993974" w14:textId="77777777" w:rsidR="00AC367A" w:rsidRPr="00063B75" w:rsidRDefault="00AC367A" w:rsidP="003D5D1F">
      <w:pPr>
        <w:pStyle w:val="3c"/>
        <w:numPr>
          <w:ilvl w:val="0"/>
          <w:numId w:val="64"/>
        </w:numPr>
        <w:tabs>
          <w:tab w:val="clear" w:pos="1334"/>
          <w:tab w:val="left" w:pos="1360"/>
        </w:tabs>
        <w:spacing w:before="120" w:after="0"/>
        <w:contextualSpacing/>
        <w:jc w:val="both"/>
        <w:outlineLvl w:val="9"/>
        <w:rPr>
          <w:b/>
          <w:bCs/>
          <w:rtl/>
        </w:rPr>
      </w:pPr>
      <w:r w:rsidRPr="00063B75">
        <w:rPr>
          <w:b/>
          <w:bCs/>
          <w:rtl/>
        </w:rPr>
        <w:t xml:space="preserve">נציגי המזמין </w:t>
      </w:r>
    </w:p>
    <w:p w14:paraId="003DF016" w14:textId="77777777" w:rsidR="00AC367A" w:rsidRPr="00063B75" w:rsidRDefault="00AC367A" w:rsidP="003D5D1F">
      <w:pPr>
        <w:pStyle w:val="3c"/>
        <w:numPr>
          <w:ilvl w:val="1"/>
          <w:numId w:val="64"/>
        </w:numPr>
        <w:tabs>
          <w:tab w:val="left" w:pos="1360"/>
        </w:tabs>
        <w:spacing w:before="0" w:after="0"/>
        <w:contextualSpacing/>
        <w:jc w:val="both"/>
        <w:outlineLvl w:val="9"/>
      </w:pPr>
      <w:r w:rsidRPr="00063B75">
        <w:rPr>
          <w:rtl/>
        </w:rPr>
        <w:lastRenderedPageBreak/>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63302068" w14:textId="77777777" w:rsidR="00AC367A" w:rsidRPr="00063B75" w:rsidRDefault="00AC367A" w:rsidP="003D5D1F">
      <w:pPr>
        <w:pStyle w:val="3c"/>
        <w:numPr>
          <w:ilvl w:val="1"/>
          <w:numId w:val="64"/>
        </w:numPr>
        <w:tabs>
          <w:tab w:val="left" w:pos="1360"/>
        </w:tabs>
        <w:spacing w:before="120"/>
        <w:contextualSpacing/>
        <w:jc w:val="both"/>
        <w:outlineLvl w:val="9"/>
      </w:pPr>
      <w:r w:rsidRPr="00063B75">
        <w:rPr>
          <w:rtl/>
        </w:rPr>
        <w:t xml:space="preserve">הגורם המנחה </w:t>
      </w:r>
      <w:proofErr w:type="spellStart"/>
      <w:r w:rsidRPr="00063B75">
        <w:rPr>
          <w:rtl/>
        </w:rPr>
        <w:t>ומינהל</w:t>
      </w:r>
      <w:proofErr w:type="spellEnd"/>
      <w:r w:rsidRPr="00063B75">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8581A43" w14:textId="77777777" w:rsidR="00AC367A" w:rsidRPr="00063B75" w:rsidRDefault="00AC367A" w:rsidP="003D5D1F">
      <w:pPr>
        <w:pStyle w:val="3c"/>
        <w:numPr>
          <w:ilvl w:val="1"/>
          <w:numId w:val="64"/>
        </w:numPr>
        <w:tabs>
          <w:tab w:val="left" w:pos="720"/>
        </w:tabs>
        <w:spacing w:before="120"/>
        <w:contextualSpacing/>
        <w:jc w:val="both"/>
        <w:outlineLvl w:val="9"/>
        <w:rPr>
          <w:rtl/>
        </w:rPr>
      </w:pPr>
      <w:r w:rsidRPr="00063B75">
        <w:rPr>
          <w:rtl/>
        </w:rPr>
        <w:t xml:space="preserve">הגורם המנחה </w:t>
      </w:r>
      <w:proofErr w:type="spellStart"/>
      <w:r w:rsidRPr="00063B75">
        <w:rPr>
          <w:rtl/>
        </w:rPr>
        <w:t>ומינהל</w:t>
      </w:r>
      <w:proofErr w:type="spellEnd"/>
      <w:r w:rsidRPr="00063B75">
        <w:rPr>
          <w:rtl/>
        </w:rPr>
        <w:t xml:space="preserve"> הרכש יהיו מחויבים להשתמש במידע שיתקבל מהספק אך ורק לצורכים האמורים בטופס זה תוך גילויו לגורמים הנדרשים לכך בלבד.</w:t>
      </w:r>
    </w:p>
    <w:p w14:paraId="76F45474" w14:textId="77777777" w:rsidR="00AC367A" w:rsidRPr="00063B75" w:rsidRDefault="00AC367A" w:rsidP="003D5D1F">
      <w:pPr>
        <w:pStyle w:val="3c"/>
        <w:numPr>
          <w:ilvl w:val="0"/>
          <w:numId w:val="64"/>
        </w:numPr>
        <w:tabs>
          <w:tab w:val="clear" w:pos="1334"/>
          <w:tab w:val="left" w:pos="1360"/>
        </w:tabs>
        <w:spacing w:before="120" w:after="0"/>
        <w:contextualSpacing/>
        <w:jc w:val="both"/>
        <w:outlineLvl w:val="9"/>
        <w:rPr>
          <w:rtl/>
        </w:rPr>
      </w:pPr>
      <w:r w:rsidRPr="00063B75">
        <w:rPr>
          <w:b/>
          <w:bCs/>
          <w:rtl/>
        </w:rPr>
        <w:t>כתובת</w:t>
      </w:r>
      <w:r w:rsidRPr="00063B75">
        <w:rPr>
          <w:rtl/>
        </w:rPr>
        <w:t xml:space="preserve"> </w:t>
      </w:r>
      <w:r w:rsidRPr="00063B75">
        <w:rPr>
          <w:b/>
          <w:bCs/>
          <w:rtl/>
        </w:rPr>
        <w:t xml:space="preserve">לפניות בנושא אבטחת מידע והגנת סייבר  </w:t>
      </w:r>
    </w:p>
    <w:p w14:paraId="1658D75C" w14:textId="77777777" w:rsidR="00AC367A" w:rsidRPr="00063B75" w:rsidRDefault="00AC367A" w:rsidP="00AC367A">
      <w:pPr>
        <w:pStyle w:val="2"/>
        <w:numPr>
          <w:ilvl w:val="0"/>
          <w:numId w:val="0"/>
        </w:numPr>
        <w:spacing w:after="120"/>
        <w:ind w:left="368"/>
        <w:rPr>
          <w:rFonts w:ascii="David" w:hAnsi="David" w:cs="David"/>
          <w:sz w:val="24"/>
          <w:szCs w:val="24"/>
        </w:rPr>
      </w:pPr>
      <w:r w:rsidRPr="00063B75">
        <w:rPr>
          <w:rFonts w:ascii="David" w:hAnsi="David" w:cs="David" w:hint="eastAsia"/>
          <w:sz w:val="24"/>
          <w:szCs w:val="24"/>
          <w:rtl/>
        </w:rPr>
        <w:t>הודעות</w:t>
      </w:r>
      <w:r w:rsidRPr="00063B75">
        <w:rPr>
          <w:rFonts w:ascii="David" w:hAnsi="David" w:cs="David"/>
          <w:sz w:val="24"/>
          <w:szCs w:val="24"/>
          <w:rtl/>
        </w:rPr>
        <w:t xml:space="preserve">/פניות </w:t>
      </w:r>
      <w:r w:rsidRPr="00063B75">
        <w:rPr>
          <w:rFonts w:ascii="David" w:hAnsi="David" w:cs="David" w:hint="eastAsia"/>
          <w:sz w:val="24"/>
          <w:szCs w:val="24"/>
          <w:rtl/>
        </w:rPr>
        <w:t>בנושא</w:t>
      </w:r>
      <w:r w:rsidRPr="00063B75">
        <w:rPr>
          <w:rFonts w:ascii="David" w:hAnsi="David" w:cs="David"/>
          <w:sz w:val="24"/>
          <w:szCs w:val="24"/>
          <w:rtl/>
        </w:rPr>
        <w:t xml:space="preserve"> </w:t>
      </w:r>
      <w:r w:rsidRPr="00063B75">
        <w:rPr>
          <w:rFonts w:ascii="David" w:hAnsi="David" w:cs="David" w:hint="eastAsia"/>
          <w:sz w:val="24"/>
          <w:szCs w:val="24"/>
          <w:rtl/>
        </w:rPr>
        <w:t>אבטחת</w:t>
      </w:r>
      <w:r w:rsidRPr="00063B75">
        <w:rPr>
          <w:rFonts w:ascii="David" w:hAnsi="David" w:cs="David"/>
          <w:sz w:val="24"/>
          <w:szCs w:val="24"/>
          <w:rtl/>
        </w:rPr>
        <w:t xml:space="preserve"> </w:t>
      </w:r>
      <w:r w:rsidRPr="00063B75">
        <w:rPr>
          <w:rFonts w:ascii="David" w:hAnsi="David" w:cs="David" w:hint="eastAsia"/>
          <w:sz w:val="24"/>
          <w:szCs w:val="24"/>
          <w:rtl/>
        </w:rPr>
        <w:t>מידע</w:t>
      </w:r>
      <w:r w:rsidRPr="00063B75">
        <w:rPr>
          <w:rFonts w:ascii="David" w:hAnsi="David" w:cs="David"/>
          <w:sz w:val="24"/>
          <w:szCs w:val="24"/>
          <w:rtl/>
        </w:rPr>
        <w:t xml:space="preserve"> </w:t>
      </w:r>
      <w:r w:rsidRPr="00063B75">
        <w:rPr>
          <w:rFonts w:ascii="David" w:hAnsi="David" w:cs="David" w:hint="eastAsia"/>
          <w:sz w:val="24"/>
          <w:szCs w:val="24"/>
          <w:rtl/>
        </w:rPr>
        <w:t>והגנת</w:t>
      </w:r>
      <w:r w:rsidRPr="00063B75">
        <w:rPr>
          <w:rFonts w:ascii="David" w:hAnsi="David" w:cs="David"/>
          <w:sz w:val="24"/>
          <w:szCs w:val="24"/>
          <w:rtl/>
        </w:rPr>
        <w:t xml:space="preserve"> </w:t>
      </w:r>
      <w:r w:rsidRPr="00063B75">
        <w:rPr>
          <w:rFonts w:ascii="David" w:hAnsi="David" w:cs="David" w:hint="eastAsia"/>
          <w:sz w:val="24"/>
          <w:szCs w:val="24"/>
          <w:rtl/>
        </w:rPr>
        <w:t>סייבר</w:t>
      </w:r>
      <w:r w:rsidRPr="00063B75">
        <w:rPr>
          <w:rFonts w:ascii="David" w:hAnsi="David" w:cs="David"/>
          <w:sz w:val="24"/>
          <w:szCs w:val="24"/>
          <w:rtl/>
        </w:rPr>
        <w:t xml:space="preserve"> </w:t>
      </w:r>
      <w:r w:rsidRPr="00063B75">
        <w:rPr>
          <w:rFonts w:ascii="David" w:hAnsi="David" w:cs="David" w:hint="eastAsia"/>
          <w:sz w:val="24"/>
          <w:szCs w:val="24"/>
          <w:rtl/>
        </w:rPr>
        <w:t>יועברו</w:t>
      </w:r>
      <w:r w:rsidRPr="00063B75">
        <w:rPr>
          <w:rFonts w:ascii="David" w:hAnsi="David" w:cs="David"/>
          <w:sz w:val="24"/>
          <w:szCs w:val="24"/>
          <w:rtl/>
        </w:rPr>
        <w:t xml:space="preserve"> </w:t>
      </w:r>
      <w:r w:rsidRPr="00063B75">
        <w:rPr>
          <w:rFonts w:ascii="David" w:hAnsi="David" w:cs="David" w:hint="eastAsia"/>
          <w:sz w:val="24"/>
          <w:szCs w:val="24"/>
          <w:rtl/>
        </w:rPr>
        <w:t>לספק</w:t>
      </w:r>
      <w:r w:rsidRPr="00063B75">
        <w:rPr>
          <w:rFonts w:ascii="David" w:hAnsi="David" w:cs="David"/>
          <w:sz w:val="24"/>
          <w:szCs w:val="24"/>
          <w:rtl/>
        </w:rPr>
        <w:t xml:space="preserve"> </w:t>
      </w:r>
      <w:r w:rsidRPr="00063B75">
        <w:rPr>
          <w:rFonts w:ascii="David" w:hAnsi="David" w:cs="David" w:hint="eastAsia"/>
          <w:sz w:val="24"/>
          <w:szCs w:val="24"/>
          <w:rtl/>
        </w:rPr>
        <w:t>באמצעות</w:t>
      </w:r>
      <w:r w:rsidRPr="00063B75">
        <w:rPr>
          <w:rFonts w:ascii="David" w:hAnsi="David" w:cs="David"/>
          <w:sz w:val="24"/>
          <w:szCs w:val="24"/>
          <w:rtl/>
        </w:rPr>
        <w:t xml:space="preserve"> </w:t>
      </w:r>
      <w:r w:rsidRPr="00063B75">
        <w:rPr>
          <w:rFonts w:ascii="David" w:hAnsi="David" w:cs="David" w:hint="eastAsia"/>
          <w:sz w:val="24"/>
          <w:szCs w:val="24"/>
          <w:rtl/>
        </w:rPr>
        <w:t>כתובת</w:t>
      </w:r>
      <w:r w:rsidRPr="00063B75">
        <w:rPr>
          <w:rFonts w:ascii="David" w:hAnsi="David" w:cs="David"/>
          <w:sz w:val="24"/>
          <w:szCs w:val="24"/>
          <w:rtl/>
        </w:rPr>
        <w:t xml:space="preserve"> </w:t>
      </w:r>
      <w:r w:rsidRPr="00063B75">
        <w:rPr>
          <w:rFonts w:ascii="David" w:hAnsi="David" w:cs="David" w:hint="eastAsia"/>
          <w:sz w:val="24"/>
          <w:szCs w:val="24"/>
          <w:rtl/>
        </w:rPr>
        <w:t>הדואר</w:t>
      </w:r>
      <w:r w:rsidRPr="00063B75">
        <w:rPr>
          <w:rFonts w:ascii="David" w:hAnsi="David" w:cs="David"/>
          <w:sz w:val="24"/>
          <w:szCs w:val="24"/>
          <w:rtl/>
        </w:rPr>
        <w:t xml:space="preserve"> </w:t>
      </w:r>
      <w:r w:rsidRPr="00063B75">
        <w:rPr>
          <w:rFonts w:ascii="David" w:hAnsi="David" w:cs="David" w:hint="eastAsia"/>
          <w:sz w:val="24"/>
          <w:szCs w:val="24"/>
          <w:rtl/>
        </w:rPr>
        <w:t>האלקטרוני</w:t>
      </w:r>
      <w:r w:rsidRPr="00063B75">
        <w:rPr>
          <w:rFonts w:ascii="David" w:hAnsi="David" w:cs="David"/>
          <w:sz w:val="24"/>
          <w:szCs w:val="24"/>
          <w:rtl/>
        </w:rPr>
        <w:t xml:space="preserve"> </w:t>
      </w:r>
      <w:r w:rsidRPr="00063B75">
        <w:rPr>
          <w:rFonts w:ascii="David" w:hAnsi="David" w:cs="David" w:hint="eastAsia"/>
          <w:sz w:val="24"/>
          <w:szCs w:val="24"/>
          <w:rtl/>
        </w:rPr>
        <w:t>הבאה</w:t>
      </w:r>
      <w:r w:rsidRPr="00063B75">
        <w:rPr>
          <w:rFonts w:ascii="David" w:hAnsi="David" w:cs="David"/>
          <w:sz w:val="24"/>
          <w:szCs w:val="24"/>
          <w:rtl/>
        </w:rPr>
        <w:t>: _______________@___________</w:t>
      </w:r>
    </w:p>
    <w:p w14:paraId="694AA994" w14:textId="77777777" w:rsidR="00AC367A" w:rsidRPr="00063B75" w:rsidRDefault="00AC367A" w:rsidP="00AC367A">
      <w:pPr>
        <w:pStyle w:val="2"/>
        <w:numPr>
          <w:ilvl w:val="0"/>
          <w:numId w:val="0"/>
        </w:numPr>
        <w:spacing w:before="240"/>
        <w:ind w:left="360"/>
        <w:rPr>
          <w:rFonts w:ascii="David" w:hAnsi="David" w:cs="David"/>
          <w:b/>
          <w:bCs/>
          <w:sz w:val="24"/>
          <w:szCs w:val="24"/>
          <w:rtl/>
        </w:rPr>
      </w:pPr>
      <w:r w:rsidRPr="00063B75">
        <w:rPr>
          <w:rFonts w:ascii="David" w:hAnsi="David" w:cs="David" w:hint="eastAsia"/>
          <w:b/>
          <w:bCs/>
          <w:sz w:val="24"/>
          <w:szCs w:val="24"/>
          <w:rtl/>
        </w:rPr>
        <w:t>חתימת</w:t>
      </w:r>
      <w:r w:rsidRPr="00063B75">
        <w:rPr>
          <w:rFonts w:ascii="David" w:hAnsi="David" w:cs="David"/>
          <w:b/>
          <w:bCs/>
          <w:sz w:val="24"/>
          <w:szCs w:val="24"/>
          <w:rtl/>
        </w:rPr>
        <w:t xml:space="preserve"> </w:t>
      </w:r>
      <w:r w:rsidRPr="00063B75">
        <w:rPr>
          <w:rFonts w:ascii="David" w:hAnsi="David" w:cs="David" w:hint="eastAsia"/>
          <w:b/>
          <w:bCs/>
          <w:sz w:val="24"/>
          <w:szCs w:val="24"/>
          <w:rtl/>
        </w:rPr>
        <w:t>הספק</w:t>
      </w:r>
      <w:r w:rsidRPr="00063B75">
        <w:rPr>
          <w:rFonts w:ascii="David" w:hAnsi="David" w:cs="David"/>
          <w:b/>
          <w:bCs/>
          <w:sz w:val="24"/>
          <w:szCs w:val="24"/>
          <w:rtl/>
        </w:rPr>
        <w:t>:</w:t>
      </w:r>
    </w:p>
    <w:tbl>
      <w:tblPr>
        <w:tblStyle w:val="affff8"/>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AC367A" w:rsidRPr="002D7A7F" w14:paraId="3561466D" w14:textId="77777777" w:rsidTr="003315AE">
        <w:trPr>
          <w:trHeight w:val="536"/>
          <w:tblHeader/>
        </w:trPr>
        <w:tc>
          <w:tcPr>
            <w:tcW w:w="2765" w:type="dxa"/>
            <w:vAlign w:val="bottom"/>
            <w:hideMark/>
          </w:tcPr>
          <w:p w14:paraId="705885B4" w14:textId="77777777" w:rsidR="00AC367A" w:rsidRPr="00063B75" w:rsidRDefault="00AC367A" w:rsidP="003315AE">
            <w:pPr>
              <w:pStyle w:val="2"/>
              <w:numPr>
                <w:ilvl w:val="0"/>
                <w:numId w:val="0"/>
              </w:numPr>
              <w:ind w:left="360"/>
              <w:jc w:val="left"/>
              <w:rPr>
                <w:rFonts w:ascii="David" w:hAnsi="David" w:cs="David"/>
                <w:sz w:val="24"/>
                <w:szCs w:val="24"/>
                <w:rtl/>
              </w:rPr>
            </w:pPr>
            <w:r w:rsidRPr="00063B75">
              <w:rPr>
                <w:rFonts w:ascii="David" w:hAnsi="David" w:cs="David"/>
                <w:sz w:val="24"/>
                <w:szCs w:val="24"/>
                <w:rtl/>
              </w:rPr>
              <w:t>_______________</w:t>
            </w:r>
          </w:p>
        </w:tc>
        <w:tc>
          <w:tcPr>
            <w:tcW w:w="2765" w:type="dxa"/>
            <w:vAlign w:val="bottom"/>
            <w:hideMark/>
          </w:tcPr>
          <w:p w14:paraId="0F0E3CA9" w14:textId="77777777" w:rsidR="00AC367A" w:rsidRPr="00063B75" w:rsidRDefault="00AC367A" w:rsidP="003315AE">
            <w:pPr>
              <w:pStyle w:val="2"/>
              <w:numPr>
                <w:ilvl w:val="0"/>
                <w:numId w:val="0"/>
              </w:numPr>
              <w:ind w:left="360"/>
              <w:jc w:val="left"/>
              <w:rPr>
                <w:rFonts w:ascii="David" w:hAnsi="David" w:cs="David"/>
                <w:sz w:val="24"/>
                <w:szCs w:val="24"/>
                <w:rtl/>
              </w:rPr>
            </w:pPr>
            <w:r w:rsidRPr="00063B75">
              <w:rPr>
                <w:rFonts w:ascii="David" w:hAnsi="David" w:cs="David"/>
                <w:sz w:val="24"/>
                <w:szCs w:val="24"/>
                <w:rtl/>
              </w:rPr>
              <w:t>__________________</w:t>
            </w:r>
          </w:p>
        </w:tc>
        <w:tc>
          <w:tcPr>
            <w:tcW w:w="2766" w:type="dxa"/>
            <w:vAlign w:val="bottom"/>
            <w:hideMark/>
          </w:tcPr>
          <w:p w14:paraId="3039D305" w14:textId="77777777" w:rsidR="00AC367A" w:rsidRPr="002D7A7F" w:rsidRDefault="00AC367A" w:rsidP="003315AE">
            <w:pPr>
              <w:pStyle w:val="2"/>
              <w:numPr>
                <w:ilvl w:val="0"/>
                <w:numId w:val="0"/>
              </w:numPr>
              <w:ind w:left="360"/>
              <w:jc w:val="left"/>
              <w:rPr>
                <w:rFonts w:ascii="David" w:hAnsi="David" w:cs="David"/>
                <w:sz w:val="24"/>
                <w:szCs w:val="24"/>
                <w:rtl/>
              </w:rPr>
            </w:pPr>
            <w:r w:rsidRPr="00063B75">
              <w:rPr>
                <w:rFonts w:ascii="David" w:hAnsi="David" w:cs="David"/>
                <w:sz w:val="24"/>
                <w:szCs w:val="24"/>
                <w:rtl/>
              </w:rPr>
              <w:t>_________________</w:t>
            </w:r>
          </w:p>
        </w:tc>
      </w:tr>
    </w:tbl>
    <w:p w14:paraId="6FD794BE" w14:textId="77777777" w:rsidR="00AC367A" w:rsidRPr="00AA2637" w:rsidRDefault="00AC367A" w:rsidP="00AC367A"/>
    <w:p w14:paraId="0C7A26E8" w14:textId="77777777" w:rsidR="00AC367A" w:rsidRDefault="00AC367A">
      <w:pPr>
        <w:bidi w:val="0"/>
        <w:spacing w:before="200" w:after="200" w:line="276" w:lineRule="auto"/>
        <w:rPr>
          <w:bCs/>
          <w:caps/>
          <w:spacing w:val="15"/>
          <w:kern w:val="28"/>
          <w:sz w:val="28"/>
          <w:szCs w:val="28"/>
          <w:rtl/>
        </w:rPr>
      </w:pPr>
      <w:r>
        <w:rPr>
          <w:rtl/>
        </w:rPr>
        <w:br w:type="page"/>
      </w:r>
    </w:p>
    <w:p w14:paraId="4D4CA6E2" w14:textId="5A87150D" w:rsidR="0009150A" w:rsidRDefault="00AC367A" w:rsidP="00AC367A">
      <w:pPr>
        <w:pStyle w:val="affffffff"/>
        <w:rPr>
          <w:rtl/>
        </w:rPr>
      </w:pPr>
      <w:r>
        <w:rPr>
          <w:rFonts w:hint="cs"/>
          <w:rtl/>
        </w:rPr>
        <w:lastRenderedPageBreak/>
        <w:t xml:space="preserve">נספח ז </w:t>
      </w:r>
      <w:r>
        <w:rPr>
          <w:rtl/>
        </w:rPr>
        <w:t>–</w:t>
      </w:r>
      <w:r>
        <w:rPr>
          <w:rFonts w:hint="cs"/>
          <w:rtl/>
        </w:rPr>
        <w:t xml:space="preserve"> טופס פרטי ספק</w:t>
      </w:r>
    </w:p>
    <w:p w14:paraId="0A241649" w14:textId="77777777" w:rsidR="00AC367A" w:rsidRPr="00063B75" w:rsidRDefault="00AC367A" w:rsidP="00AC367A">
      <w:pPr>
        <w:spacing w:line="360" w:lineRule="auto"/>
        <w:jc w:val="right"/>
        <w:rPr>
          <w:rtl/>
        </w:rPr>
      </w:pPr>
      <w:r w:rsidRPr="00063B75">
        <w:rPr>
          <w:rFonts w:hint="eastAsia"/>
          <w:rtl/>
        </w:rPr>
        <w:t>מספר</w:t>
      </w:r>
      <w:r w:rsidRPr="00063B75">
        <w:rPr>
          <w:rtl/>
        </w:rPr>
        <w:t xml:space="preserve"> </w:t>
      </w:r>
      <w:r w:rsidRPr="00063B75">
        <w:rPr>
          <w:rFonts w:hint="eastAsia"/>
          <w:rtl/>
        </w:rPr>
        <w:t>ספק</w:t>
      </w:r>
      <w:r w:rsidRPr="00063B75">
        <w:rPr>
          <w:rtl/>
        </w:rPr>
        <w:t>: ___________</w:t>
      </w:r>
    </w:p>
    <w:p w14:paraId="2577B40E" w14:textId="77777777" w:rsidR="00AC367A" w:rsidRPr="00063B75" w:rsidRDefault="00AC367A" w:rsidP="00AC367A">
      <w:pPr>
        <w:spacing w:line="360" w:lineRule="auto"/>
        <w:jc w:val="right"/>
        <w:rPr>
          <w:rtl/>
        </w:rPr>
      </w:pPr>
      <w:r w:rsidRPr="00063B75">
        <w:rPr>
          <w:rFonts w:hint="eastAsia"/>
          <w:rtl/>
        </w:rPr>
        <w:t>תאריך</w:t>
      </w:r>
      <w:r w:rsidRPr="00063B75">
        <w:rPr>
          <w:rtl/>
        </w:rPr>
        <w:t xml:space="preserve"> </w:t>
      </w:r>
      <w:r w:rsidRPr="00063B75">
        <w:rPr>
          <w:rFonts w:hint="eastAsia"/>
          <w:rtl/>
        </w:rPr>
        <w:t>עדכון</w:t>
      </w:r>
      <w:r w:rsidRPr="00063B75">
        <w:rPr>
          <w:rtl/>
        </w:rPr>
        <w:t>:__________</w:t>
      </w:r>
    </w:p>
    <w:p w14:paraId="7C434623" w14:textId="77777777" w:rsidR="00AC367A" w:rsidRPr="00063B75" w:rsidRDefault="00AC367A" w:rsidP="00AC367A">
      <w:pPr>
        <w:jc w:val="center"/>
        <w:rPr>
          <w:b/>
          <w:bCs/>
          <w:sz w:val="28"/>
          <w:szCs w:val="28"/>
          <w:u w:val="single"/>
        </w:rPr>
      </w:pPr>
      <w:r w:rsidRPr="00063B75">
        <w:rPr>
          <w:rFonts w:hint="eastAsia"/>
          <w:b/>
          <w:bCs/>
          <w:sz w:val="28"/>
          <w:szCs w:val="28"/>
          <w:u w:val="single"/>
          <w:rtl/>
        </w:rPr>
        <w:t>דברי</w:t>
      </w:r>
      <w:r w:rsidRPr="00063B75">
        <w:rPr>
          <w:b/>
          <w:bCs/>
          <w:sz w:val="28"/>
          <w:szCs w:val="28"/>
          <w:u w:val="single"/>
          <w:rtl/>
        </w:rPr>
        <w:t xml:space="preserve"> </w:t>
      </w:r>
      <w:r w:rsidRPr="00063B75">
        <w:rPr>
          <w:rFonts w:hint="eastAsia"/>
          <w:b/>
          <w:bCs/>
          <w:sz w:val="28"/>
          <w:szCs w:val="28"/>
          <w:u w:val="single"/>
          <w:rtl/>
        </w:rPr>
        <w:t>הסבר</w:t>
      </w:r>
      <w:r w:rsidRPr="00063B75">
        <w:rPr>
          <w:b/>
          <w:bCs/>
          <w:sz w:val="28"/>
          <w:szCs w:val="28"/>
          <w:u w:val="single"/>
          <w:rtl/>
        </w:rPr>
        <w:t xml:space="preserve"> </w:t>
      </w:r>
      <w:r w:rsidRPr="00063B75">
        <w:rPr>
          <w:rFonts w:hint="eastAsia"/>
          <w:b/>
          <w:bCs/>
          <w:sz w:val="28"/>
          <w:szCs w:val="28"/>
          <w:u w:val="single"/>
          <w:rtl/>
        </w:rPr>
        <w:t>לטופס</w:t>
      </w:r>
      <w:r w:rsidRPr="00063B75">
        <w:rPr>
          <w:b/>
          <w:bCs/>
          <w:sz w:val="28"/>
          <w:szCs w:val="28"/>
          <w:u w:val="single"/>
          <w:rtl/>
        </w:rPr>
        <w:t xml:space="preserve"> </w:t>
      </w:r>
      <w:r w:rsidRPr="00063B75">
        <w:rPr>
          <w:rFonts w:hint="eastAsia"/>
          <w:b/>
          <w:bCs/>
          <w:sz w:val="28"/>
          <w:szCs w:val="28"/>
          <w:u w:val="single"/>
          <w:rtl/>
        </w:rPr>
        <w:t>פרטי</w:t>
      </w:r>
      <w:r w:rsidRPr="00063B75">
        <w:rPr>
          <w:b/>
          <w:bCs/>
          <w:sz w:val="28"/>
          <w:szCs w:val="28"/>
          <w:u w:val="single"/>
          <w:rtl/>
        </w:rPr>
        <w:t xml:space="preserve"> </w:t>
      </w:r>
      <w:r w:rsidRPr="00063B75">
        <w:rPr>
          <w:rFonts w:hint="eastAsia"/>
          <w:b/>
          <w:bCs/>
          <w:sz w:val="28"/>
          <w:szCs w:val="28"/>
          <w:u w:val="single"/>
          <w:rtl/>
        </w:rPr>
        <w:t>זכאי</w:t>
      </w:r>
    </w:p>
    <w:p w14:paraId="3BE6B0BD" w14:textId="77777777" w:rsidR="00AC367A" w:rsidRPr="00063B75" w:rsidRDefault="00AC367A" w:rsidP="00AC367A">
      <w:pPr>
        <w:rPr>
          <w:rtl/>
        </w:rPr>
      </w:pPr>
    </w:p>
    <w:p w14:paraId="1C171E9A" w14:textId="77777777" w:rsidR="00AC367A" w:rsidRPr="00063B75" w:rsidRDefault="00AC367A" w:rsidP="00AC367A">
      <w:pPr>
        <w:rPr>
          <w:rtl/>
        </w:rPr>
      </w:pPr>
    </w:p>
    <w:p w14:paraId="3DFDA88D" w14:textId="77777777" w:rsidR="00AC367A" w:rsidRPr="00063B75" w:rsidRDefault="00AC367A" w:rsidP="00AC367A">
      <w:pPr>
        <w:rPr>
          <w:sz w:val="20"/>
          <w:rtl/>
        </w:rPr>
      </w:pPr>
      <w:proofErr w:type="spellStart"/>
      <w:r w:rsidRPr="00063B75">
        <w:rPr>
          <w:rFonts w:hint="eastAsia"/>
          <w:rtl/>
        </w:rPr>
        <w:t>א</w:t>
      </w:r>
      <w:r w:rsidRPr="00063B75">
        <w:rPr>
          <w:rtl/>
        </w:rPr>
        <w:t>.ג.נ</w:t>
      </w:r>
      <w:proofErr w:type="spellEnd"/>
      <w:r w:rsidRPr="00063B75">
        <w:rPr>
          <w:rtl/>
        </w:rPr>
        <w:t>,</w:t>
      </w:r>
    </w:p>
    <w:p w14:paraId="47380250" w14:textId="77777777" w:rsidR="00AC367A" w:rsidRPr="00063B75" w:rsidRDefault="00AC367A" w:rsidP="00AC367A">
      <w:pPr>
        <w:rPr>
          <w:rtl/>
        </w:rPr>
      </w:pPr>
    </w:p>
    <w:p w14:paraId="4ABD8FC7" w14:textId="77777777" w:rsidR="00AC367A" w:rsidRPr="00063B75" w:rsidRDefault="00AC367A" w:rsidP="00AC367A">
      <w:pPr>
        <w:rPr>
          <w:rtl/>
        </w:rPr>
      </w:pPr>
      <w:r w:rsidRPr="00063B75">
        <w:rPr>
          <w:rFonts w:hint="eastAsia"/>
          <w:rtl/>
        </w:rPr>
        <w:t>מועבר</w:t>
      </w:r>
      <w:r w:rsidRPr="00063B75">
        <w:rPr>
          <w:rtl/>
        </w:rPr>
        <w:t xml:space="preserve"> </w:t>
      </w:r>
      <w:r w:rsidRPr="00063B75">
        <w:rPr>
          <w:rFonts w:hint="eastAsia"/>
          <w:rtl/>
        </w:rPr>
        <w:t>אליך</w:t>
      </w:r>
      <w:r w:rsidRPr="00063B75">
        <w:rPr>
          <w:rtl/>
        </w:rPr>
        <w:t xml:space="preserve"> </w:t>
      </w:r>
      <w:r w:rsidRPr="00063B75">
        <w:rPr>
          <w:rFonts w:hint="eastAsia"/>
          <w:rtl/>
        </w:rPr>
        <w:t>טופס</w:t>
      </w:r>
      <w:r w:rsidRPr="00063B75">
        <w:rPr>
          <w:rtl/>
        </w:rPr>
        <w:t xml:space="preserve"> </w:t>
      </w:r>
      <w:r w:rsidRPr="00063B75">
        <w:rPr>
          <w:rFonts w:hint="eastAsia"/>
          <w:rtl/>
        </w:rPr>
        <w:t>פרטי</w:t>
      </w:r>
      <w:r w:rsidRPr="00063B75">
        <w:rPr>
          <w:rtl/>
        </w:rPr>
        <w:t xml:space="preserve"> </w:t>
      </w:r>
      <w:r w:rsidRPr="00063B75">
        <w:rPr>
          <w:rFonts w:hint="eastAsia"/>
          <w:rtl/>
        </w:rPr>
        <w:t>זכאי</w:t>
      </w:r>
      <w:r w:rsidRPr="00063B75">
        <w:rPr>
          <w:rtl/>
        </w:rPr>
        <w:t xml:space="preserve"> </w:t>
      </w:r>
      <w:r w:rsidRPr="00063B75">
        <w:rPr>
          <w:rFonts w:hint="eastAsia"/>
          <w:rtl/>
        </w:rPr>
        <w:t>על</w:t>
      </w:r>
      <w:r w:rsidRPr="00063B75">
        <w:rPr>
          <w:rtl/>
        </w:rPr>
        <w:t xml:space="preserve"> </w:t>
      </w:r>
      <w:r w:rsidRPr="00063B75">
        <w:rPr>
          <w:rFonts w:hint="eastAsia"/>
          <w:rtl/>
        </w:rPr>
        <w:t>מנת</w:t>
      </w:r>
      <w:r w:rsidRPr="00063B75">
        <w:rPr>
          <w:rtl/>
        </w:rPr>
        <w:t xml:space="preserve"> </w:t>
      </w:r>
      <w:r w:rsidRPr="00063B75">
        <w:rPr>
          <w:rFonts w:hint="eastAsia"/>
          <w:rtl/>
        </w:rPr>
        <w:t>לזרז</w:t>
      </w:r>
      <w:r w:rsidRPr="00063B75">
        <w:rPr>
          <w:rtl/>
        </w:rPr>
        <w:t xml:space="preserve"> </w:t>
      </w:r>
      <w:r w:rsidRPr="00063B75">
        <w:rPr>
          <w:rFonts w:hint="eastAsia"/>
          <w:rtl/>
        </w:rPr>
        <w:t>את</w:t>
      </w:r>
      <w:r w:rsidRPr="00063B75">
        <w:rPr>
          <w:rtl/>
        </w:rPr>
        <w:t xml:space="preserve"> </w:t>
      </w:r>
      <w:r w:rsidRPr="00063B75">
        <w:rPr>
          <w:rFonts w:hint="eastAsia"/>
          <w:rtl/>
        </w:rPr>
        <w:t>תהליך</w:t>
      </w:r>
      <w:r w:rsidRPr="00063B75">
        <w:rPr>
          <w:rtl/>
        </w:rPr>
        <w:t xml:space="preserve"> </w:t>
      </w:r>
      <w:r w:rsidRPr="00063B75">
        <w:rPr>
          <w:rFonts w:hint="eastAsia"/>
          <w:rtl/>
        </w:rPr>
        <w:t>ההתקשרות</w:t>
      </w:r>
      <w:r w:rsidRPr="00063B75">
        <w:rPr>
          <w:rtl/>
        </w:rPr>
        <w:t>.</w:t>
      </w:r>
    </w:p>
    <w:p w14:paraId="6541A187" w14:textId="77777777" w:rsidR="00AC367A" w:rsidRPr="00063B75" w:rsidRDefault="00AC367A" w:rsidP="00AC367A">
      <w:pPr>
        <w:rPr>
          <w:rtl/>
        </w:rPr>
      </w:pPr>
    </w:p>
    <w:p w14:paraId="21DEA8E3" w14:textId="77777777" w:rsidR="00AC367A" w:rsidRPr="00063B75" w:rsidRDefault="00AC367A" w:rsidP="00AC367A">
      <w:pPr>
        <w:rPr>
          <w:rtl/>
        </w:rPr>
      </w:pPr>
      <w:r w:rsidRPr="00063B75">
        <w:rPr>
          <w:rFonts w:hint="eastAsia"/>
          <w:rtl/>
        </w:rPr>
        <w:t>אנא</w:t>
      </w:r>
      <w:r w:rsidRPr="00063B75">
        <w:rPr>
          <w:rtl/>
        </w:rPr>
        <w:t xml:space="preserve"> </w:t>
      </w:r>
      <w:r w:rsidRPr="00063B75">
        <w:rPr>
          <w:rFonts w:hint="eastAsia"/>
          <w:rtl/>
        </w:rPr>
        <w:t>הקפד</w:t>
      </w:r>
      <w:r w:rsidRPr="00063B75">
        <w:rPr>
          <w:rtl/>
        </w:rPr>
        <w:t xml:space="preserve">/י </w:t>
      </w:r>
      <w:r w:rsidRPr="00063B75">
        <w:rPr>
          <w:rFonts w:hint="eastAsia"/>
          <w:rtl/>
        </w:rPr>
        <w:t>למלא</w:t>
      </w:r>
      <w:r w:rsidRPr="00063B75">
        <w:rPr>
          <w:rtl/>
        </w:rPr>
        <w:t xml:space="preserve"> </w:t>
      </w:r>
      <w:r w:rsidRPr="00063B75">
        <w:rPr>
          <w:rFonts w:hint="eastAsia"/>
          <w:rtl/>
        </w:rPr>
        <w:t>אחר</w:t>
      </w:r>
      <w:r w:rsidRPr="00063B75">
        <w:rPr>
          <w:rtl/>
        </w:rPr>
        <w:t xml:space="preserve"> </w:t>
      </w:r>
      <w:r w:rsidRPr="00063B75">
        <w:rPr>
          <w:rFonts w:hint="eastAsia"/>
          <w:rtl/>
        </w:rPr>
        <w:t>השלבים</w:t>
      </w:r>
      <w:r w:rsidRPr="00063B75">
        <w:rPr>
          <w:rtl/>
        </w:rPr>
        <w:t xml:space="preserve"> </w:t>
      </w:r>
      <w:r w:rsidRPr="00063B75">
        <w:rPr>
          <w:rFonts w:hint="eastAsia"/>
          <w:rtl/>
        </w:rPr>
        <w:t>הבאים</w:t>
      </w:r>
      <w:r w:rsidRPr="00063B75">
        <w:rPr>
          <w:rtl/>
        </w:rPr>
        <w:t>:</w:t>
      </w:r>
    </w:p>
    <w:p w14:paraId="7601D511" w14:textId="77777777" w:rsidR="00AC367A" w:rsidRPr="00063B75" w:rsidRDefault="00AC367A" w:rsidP="003D5D1F">
      <w:pPr>
        <w:numPr>
          <w:ilvl w:val="0"/>
          <w:numId w:val="86"/>
        </w:numPr>
        <w:spacing w:line="360" w:lineRule="auto"/>
        <w:ind w:hanging="514"/>
        <w:jc w:val="both"/>
        <w:rPr>
          <w:noProof/>
          <w:rtl/>
        </w:rPr>
      </w:pPr>
      <w:r w:rsidRPr="00063B75">
        <w:rPr>
          <w:rFonts w:hint="eastAsia"/>
          <w:rtl/>
        </w:rPr>
        <w:t>יש</w:t>
      </w:r>
      <w:r w:rsidRPr="00063B75">
        <w:rPr>
          <w:rtl/>
        </w:rPr>
        <w:t xml:space="preserve"> </w:t>
      </w:r>
      <w:r w:rsidRPr="00063B75">
        <w:rPr>
          <w:rFonts w:hint="eastAsia"/>
          <w:rtl/>
        </w:rPr>
        <w:t>למלא</w:t>
      </w:r>
      <w:r w:rsidRPr="00063B75">
        <w:rPr>
          <w:rtl/>
        </w:rPr>
        <w:t xml:space="preserve"> </w:t>
      </w:r>
      <w:r w:rsidRPr="00063B75">
        <w:rPr>
          <w:rFonts w:hint="eastAsia"/>
          <w:rtl/>
        </w:rPr>
        <w:t>את</w:t>
      </w:r>
      <w:r w:rsidRPr="00063B75">
        <w:rPr>
          <w:rtl/>
        </w:rPr>
        <w:t xml:space="preserve"> </w:t>
      </w:r>
      <w:r w:rsidRPr="00063B75">
        <w:rPr>
          <w:rFonts w:hint="eastAsia"/>
          <w:rtl/>
        </w:rPr>
        <w:t>הטופס</w:t>
      </w:r>
      <w:r w:rsidRPr="00063B75">
        <w:rPr>
          <w:rtl/>
        </w:rPr>
        <w:t xml:space="preserve"> </w:t>
      </w:r>
      <w:r w:rsidRPr="00063B75">
        <w:rPr>
          <w:rFonts w:hint="eastAsia"/>
          <w:rtl/>
        </w:rPr>
        <w:t>במלואו</w:t>
      </w:r>
      <w:r w:rsidRPr="00063B75">
        <w:rPr>
          <w:rtl/>
        </w:rPr>
        <w:t xml:space="preserve">. </w:t>
      </w:r>
      <w:r w:rsidRPr="00063B75">
        <w:rPr>
          <w:rFonts w:hint="eastAsia"/>
          <w:rtl/>
        </w:rPr>
        <w:t>טופס</w:t>
      </w:r>
      <w:r w:rsidRPr="00063B75">
        <w:rPr>
          <w:rtl/>
        </w:rPr>
        <w:t xml:space="preserve"> </w:t>
      </w:r>
      <w:r w:rsidRPr="00063B75">
        <w:rPr>
          <w:rFonts w:hint="eastAsia"/>
          <w:rtl/>
        </w:rPr>
        <w:t>לא</w:t>
      </w:r>
      <w:r w:rsidRPr="00063B75">
        <w:rPr>
          <w:rtl/>
        </w:rPr>
        <w:t xml:space="preserve"> </w:t>
      </w:r>
      <w:r w:rsidRPr="00063B75">
        <w:rPr>
          <w:rFonts w:hint="eastAsia"/>
          <w:rtl/>
        </w:rPr>
        <w:t>שלם</w:t>
      </w:r>
      <w:r w:rsidRPr="00063B75">
        <w:rPr>
          <w:rtl/>
        </w:rPr>
        <w:t xml:space="preserve"> </w:t>
      </w:r>
      <w:r w:rsidRPr="00063B75">
        <w:rPr>
          <w:rFonts w:hint="eastAsia"/>
          <w:rtl/>
        </w:rPr>
        <w:t>יוחזר</w:t>
      </w:r>
      <w:r w:rsidRPr="00063B75">
        <w:rPr>
          <w:rtl/>
        </w:rPr>
        <w:t xml:space="preserve"> </w:t>
      </w:r>
      <w:r w:rsidRPr="00063B75">
        <w:rPr>
          <w:rFonts w:hint="eastAsia"/>
          <w:rtl/>
        </w:rPr>
        <w:t>לקניין</w:t>
      </w:r>
      <w:r w:rsidRPr="00063B75">
        <w:rPr>
          <w:rtl/>
        </w:rPr>
        <w:t xml:space="preserve"> </w:t>
      </w:r>
      <w:r w:rsidRPr="00063B75">
        <w:rPr>
          <w:rFonts w:hint="eastAsia"/>
          <w:rtl/>
        </w:rPr>
        <w:t>לשם</w:t>
      </w:r>
      <w:r w:rsidRPr="00063B75">
        <w:rPr>
          <w:rtl/>
        </w:rPr>
        <w:t xml:space="preserve"> </w:t>
      </w:r>
      <w:r w:rsidRPr="00063B75">
        <w:rPr>
          <w:rFonts w:hint="eastAsia"/>
          <w:rtl/>
        </w:rPr>
        <w:t>השלמת</w:t>
      </w:r>
      <w:r w:rsidRPr="00063B75">
        <w:rPr>
          <w:rtl/>
        </w:rPr>
        <w:t xml:space="preserve"> </w:t>
      </w:r>
      <w:r w:rsidRPr="00063B75">
        <w:rPr>
          <w:rFonts w:hint="eastAsia"/>
          <w:rtl/>
        </w:rPr>
        <w:t>הפרטים</w:t>
      </w:r>
      <w:r w:rsidRPr="00063B75">
        <w:rPr>
          <w:rtl/>
        </w:rPr>
        <w:t>.</w:t>
      </w:r>
    </w:p>
    <w:p w14:paraId="3F57EDC1" w14:textId="77777777" w:rsidR="00AC367A" w:rsidRPr="00063B75" w:rsidRDefault="00AC367A" w:rsidP="003D5D1F">
      <w:pPr>
        <w:numPr>
          <w:ilvl w:val="0"/>
          <w:numId w:val="86"/>
        </w:numPr>
        <w:spacing w:line="360" w:lineRule="auto"/>
        <w:ind w:hanging="514"/>
        <w:jc w:val="both"/>
      </w:pPr>
      <w:r w:rsidRPr="00063B75">
        <w:rPr>
          <w:rFonts w:hint="eastAsia"/>
          <w:rtl/>
        </w:rPr>
        <w:t>יש</w:t>
      </w:r>
      <w:r w:rsidRPr="00063B75">
        <w:rPr>
          <w:rtl/>
        </w:rPr>
        <w:t xml:space="preserve"> </w:t>
      </w:r>
      <w:r w:rsidRPr="00063B75">
        <w:rPr>
          <w:rFonts w:hint="eastAsia"/>
          <w:rtl/>
        </w:rPr>
        <w:t>לצרף</w:t>
      </w:r>
      <w:r w:rsidRPr="00063B75">
        <w:rPr>
          <w:rtl/>
        </w:rPr>
        <w:t xml:space="preserve"> </w:t>
      </w:r>
      <w:r w:rsidRPr="00063B75">
        <w:rPr>
          <w:rFonts w:hint="eastAsia"/>
          <w:rtl/>
        </w:rPr>
        <w:t>את</w:t>
      </w:r>
      <w:r w:rsidRPr="00063B75">
        <w:rPr>
          <w:rtl/>
        </w:rPr>
        <w:t xml:space="preserve"> </w:t>
      </w:r>
      <w:r w:rsidRPr="00063B75">
        <w:rPr>
          <w:rFonts w:hint="eastAsia"/>
          <w:rtl/>
        </w:rPr>
        <w:t>האישורים</w:t>
      </w:r>
      <w:r w:rsidRPr="00063B75">
        <w:rPr>
          <w:rtl/>
        </w:rPr>
        <w:t xml:space="preserve"> </w:t>
      </w:r>
      <w:r w:rsidRPr="00063B75">
        <w:rPr>
          <w:rFonts w:hint="eastAsia"/>
          <w:rtl/>
        </w:rPr>
        <w:t>הרלוונטיים</w:t>
      </w:r>
      <w:r w:rsidRPr="00063B75">
        <w:rPr>
          <w:rtl/>
        </w:rPr>
        <w:t xml:space="preserve"> </w:t>
      </w:r>
      <w:r w:rsidRPr="00063B75">
        <w:rPr>
          <w:rFonts w:hint="eastAsia"/>
          <w:rtl/>
        </w:rPr>
        <w:t>הבאים</w:t>
      </w:r>
      <w:r w:rsidRPr="00063B75">
        <w:rPr>
          <w:rtl/>
        </w:rPr>
        <w:t>:</w:t>
      </w:r>
    </w:p>
    <w:p w14:paraId="2B48D344" w14:textId="77777777" w:rsidR="00AC367A" w:rsidRPr="00063B75" w:rsidRDefault="00AC367A" w:rsidP="003D5D1F">
      <w:pPr>
        <w:numPr>
          <w:ilvl w:val="0"/>
          <w:numId w:val="87"/>
        </w:numPr>
        <w:tabs>
          <w:tab w:val="clear" w:pos="720"/>
          <w:tab w:val="num" w:pos="1106"/>
        </w:tabs>
        <w:spacing w:line="360" w:lineRule="auto"/>
        <w:ind w:left="1106"/>
        <w:jc w:val="both"/>
      </w:pPr>
      <w:r w:rsidRPr="00063B75">
        <w:rPr>
          <w:rFonts w:hint="eastAsia"/>
          <w:rtl/>
        </w:rPr>
        <w:t>אישור</w:t>
      </w:r>
      <w:r w:rsidRPr="00063B75">
        <w:rPr>
          <w:rtl/>
        </w:rPr>
        <w:t xml:space="preserve"> </w:t>
      </w:r>
      <w:r w:rsidRPr="00063B75">
        <w:rPr>
          <w:rFonts w:hint="eastAsia"/>
          <w:rtl/>
        </w:rPr>
        <w:t>על</w:t>
      </w:r>
      <w:r w:rsidRPr="00063B75">
        <w:rPr>
          <w:rtl/>
        </w:rPr>
        <w:t xml:space="preserve"> </w:t>
      </w:r>
      <w:r w:rsidRPr="00063B75">
        <w:rPr>
          <w:rFonts w:hint="eastAsia"/>
          <w:rtl/>
        </w:rPr>
        <w:t>ניכוי</w:t>
      </w:r>
      <w:r w:rsidRPr="00063B75">
        <w:rPr>
          <w:rtl/>
        </w:rPr>
        <w:t xml:space="preserve"> </w:t>
      </w:r>
      <w:r w:rsidRPr="00063B75">
        <w:rPr>
          <w:rFonts w:hint="eastAsia"/>
          <w:rtl/>
        </w:rPr>
        <w:t>מס</w:t>
      </w:r>
      <w:r w:rsidRPr="00063B75">
        <w:rPr>
          <w:rtl/>
        </w:rPr>
        <w:t xml:space="preserve"> </w:t>
      </w:r>
      <w:r w:rsidRPr="00063B75">
        <w:rPr>
          <w:rFonts w:hint="eastAsia"/>
          <w:rtl/>
        </w:rPr>
        <w:t>במקור</w:t>
      </w:r>
      <w:r w:rsidRPr="00063B75">
        <w:rPr>
          <w:rtl/>
        </w:rPr>
        <w:t>.</w:t>
      </w:r>
    </w:p>
    <w:p w14:paraId="23DD9C7D" w14:textId="77777777" w:rsidR="00AC367A" w:rsidRPr="00063B75" w:rsidRDefault="00AC367A" w:rsidP="003D5D1F">
      <w:pPr>
        <w:numPr>
          <w:ilvl w:val="0"/>
          <w:numId w:val="87"/>
        </w:numPr>
        <w:tabs>
          <w:tab w:val="clear" w:pos="720"/>
          <w:tab w:val="num" w:pos="1106"/>
        </w:tabs>
        <w:spacing w:line="360" w:lineRule="auto"/>
        <w:ind w:left="1106"/>
        <w:jc w:val="both"/>
      </w:pPr>
      <w:r w:rsidRPr="00063B75">
        <w:rPr>
          <w:rFonts w:hint="eastAsia"/>
          <w:rtl/>
        </w:rPr>
        <w:t>אישור</w:t>
      </w:r>
      <w:r w:rsidRPr="00063B75">
        <w:rPr>
          <w:rtl/>
        </w:rPr>
        <w:t xml:space="preserve"> </w:t>
      </w:r>
      <w:r w:rsidRPr="00063B75">
        <w:rPr>
          <w:rFonts w:hint="eastAsia"/>
          <w:rtl/>
        </w:rPr>
        <w:t>על</w:t>
      </w:r>
      <w:r w:rsidRPr="00063B75">
        <w:rPr>
          <w:rtl/>
        </w:rPr>
        <w:t xml:space="preserve"> </w:t>
      </w:r>
      <w:r w:rsidRPr="00063B75">
        <w:rPr>
          <w:rFonts w:hint="eastAsia"/>
          <w:rtl/>
        </w:rPr>
        <w:t>ניהול</w:t>
      </w:r>
      <w:r w:rsidRPr="00063B75">
        <w:rPr>
          <w:rtl/>
        </w:rPr>
        <w:t xml:space="preserve"> </w:t>
      </w:r>
      <w:r w:rsidRPr="00063B75">
        <w:rPr>
          <w:rFonts w:hint="eastAsia"/>
          <w:rtl/>
        </w:rPr>
        <w:t>פנקסי</w:t>
      </w:r>
      <w:r w:rsidRPr="00063B75">
        <w:rPr>
          <w:rtl/>
        </w:rPr>
        <w:t xml:space="preserve"> </w:t>
      </w:r>
      <w:r w:rsidRPr="00063B75">
        <w:rPr>
          <w:rFonts w:hint="eastAsia"/>
          <w:rtl/>
        </w:rPr>
        <w:t>חשבונות</w:t>
      </w:r>
      <w:r w:rsidRPr="00063B75">
        <w:rPr>
          <w:rtl/>
        </w:rPr>
        <w:t xml:space="preserve"> </w:t>
      </w:r>
      <w:r w:rsidRPr="00063B75">
        <w:rPr>
          <w:rFonts w:hint="eastAsia"/>
          <w:rtl/>
        </w:rPr>
        <w:t>ורשומות</w:t>
      </w:r>
      <w:r w:rsidRPr="00063B75">
        <w:rPr>
          <w:rtl/>
        </w:rPr>
        <w:t xml:space="preserve"> </w:t>
      </w:r>
      <w:r w:rsidRPr="00063B75">
        <w:rPr>
          <w:rFonts w:hint="eastAsia"/>
          <w:rtl/>
        </w:rPr>
        <w:t>לפי</w:t>
      </w:r>
      <w:r w:rsidRPr="00063B75">
        <w:rPr>
          <w:rtl/>
        </w:rPr>
        <w:t xml:space="preserve"> </w:t>
      </w:r>
      <w:r w:rsidRPr="00063B75">
        <w:rPr>
          <w:rFonts w:hint="eastAsia"/>
          <w:rtl/>
        </w:rPr>
        <w:t>חוק</w:t>
      </w:r>
      <w:r w:rsidRPr="00063B75">
        <w:rPr>
          <w:rtl/>
        </w:rPr>
        <w:t xml:space="preserve"> </w:t>
      </w:r>
      <w:r w:rsidRPr="00063B75">
        <w:rPr>
          <w:rFonts w:hint="eastAsia"/>
          <w:rtl/>
        </w:rPr>
        <w:t>עסקאות</w:t>
      </w:r>
      <w:r w:rsidRPr="00063B75">
        <w:rPr>
          <w:rtl/>
        </w:rPr>
        <w:t xml:space="preserve"> </w:t>
      </w:r>
      <w:r w:rsidRPr="00063B75">
        <w:rPr>
          <w:rFonts w:hint="eastAsia"/>
          <w:rtl/>
        </w:rPr>
        <w:t>גופים</w:t>
      </w:r>
      <w:r w:rsidRPr="00063B75">
        <w:rPr>
          <w:rtl/>
        </w:rPr>
        <w:t xml:space="preserve"> </w:t>
      </w:r>
      <w:r w:rsidRPr="00063B75">
        <w:rPr>
          <w:rFonts w:hint="eastAsia"/>
          <w:rtl/>
        </w:rPr>
        <w:t>ציבוריים</w:t>
      </w:r>
      <w:r w:rsidRPr="00063B75">
        <w:rPr>
          <w:rtl/>
        </w:rPr>
        <w:t>.</w:t>
      </w:r>
    </w:p>
    <w:p w14:paraId="07C93783" w14:textId="77777777" w:rsidR="00AC367A" w:rsidRPr="00063B75" w:rsidRDefault="00AC367A" w:rsidP="003D5D1F">
      <w:pPr>
        <w:numPr>
          <w:ilvl w:val="0"/>
          <w:numId w:val="87"/>
        </w:numPr>
        <w:tabs>
          <w:tab w:val="clear" w:pos="720"/>
          <w:tab w:val="num" w:pos="1106"/>
        </w:tabs>
        <w:spacing w:line="360" w:lineRule="auto"/>
        <w:ind w:left="1106"/>
        <w:jc w:val="both"/>
      </w:pPr>
      <w:r w:rsidRPr="00063B75">
        <w:rPr>
          <w:rFonts w:hint="eastAsia"/>
          <w:rtl/>
        </w:rPr>
        <w:t>תעודת</w:t>
      </w:r>
      <w:r w:rsidRPr="00063B75">
        <w:rPr>
          <w:rtl/>
        </w:rPr>
        <w:t xml:space="preserve"> </w:t>
      </w:r>
      <w:r w:rsidRPr="00063B75">
        <w:rPr>
          <w:rFonts w:hint="eastAsia"/>
          <w:rtl/>
        </w:rPr>
        <w:t>עוסק</w:t>
      </w:r>
      <w:r w:rsidRPr="00063B75">
        <w:rPr>
          <w:rtl/>
        </w:rPr>
        <w:t xml:space="preserve"> </w:t>
      </w:r>
      <w:r w:rsidRPr="00063B75">
        <w:rPr>
          <w:rFonts w:hint="eastAsia"/>
          <w:rtl/>
        </w:rPr>
        <w:t>מורשה</w:t>
      </w:r>
      <w:r w:rsidRPr="00063B75">
        <w:rPr>
          <w:rtl/>
        </w:rPr>
        <w:t xml:space="preserve">/פטור </w:t>
      </w:r>
      <w:r w:rsidRPr="00063B75">
        <w:rPr>
          <w:rFonts w:hint="eastAsia"/>
          <w:rtl/>
        </w:rPr>
        <w:t>או</w:t>
      </w:r>
      <w:r w:rsidRPr="00063B75">
        <w:rPr>
          <w:rtl/>
        </w:rPr>
        <w:t xml:space="preserve"> </w:t>
      </w:r>
      <w:r w:rsidRPr="00063B75">
        <w:rPr>
          <w:rFonts w:hint="eastAsia"/>
          <w:rtl/>
        </w:rPr>
        <w:t>מלכ</w:t>
      </w:r>
      <w:r w:rsidRPr="00063B75">
        <w:rPr>
          <w:rtl/>
        </w:rPr>
        <w:t>"ר.</w:t>
      </w:r>
    </w:p>
    <w:p w14:paraId="4D6356BC" w14:textId="77777777" w:rsidR="00AC367A" w:rsidRPr="00063B75" w:rsidRDefault="00AC367A" w:rsidP="003D5D1F">
      <w:pPr>
        <w:numPr>
          <w:ilvl w:val="0"/>
          <w:numId w:val="87"/>
        </w:numPr>
        <w:tabs>
          <w:tab w:val="clear" w:pos="720"/>
          <w:tab w:val="num" w:pos="1106"/>
        </w:tabs>
        <w:spacing w:line="360" w:lineRule="auto"/>
        <w:ind w:left="1106"/>
        <w:jc w:val="both"/>
      </w:pPr>
      <w:r w:rsidRPr="00063B75">
        <w:rPr>
          <w:rFonts w:hint="eastAsia"/>
          <w:b/>
          <w:bCs/>
          <w:rtl/>
        </w:rPr>
        <w:t>צילום</w:t>
      </w:r>
      <w:r w:rsidRPr="00063B75">
        <w:rPr>
          <w:b/>
          <w:bCs/>
          <w:rtl/>
        </w:rPr>
        <w:t xml:space="preserve"> </w:t>
      </w:r>
      <w:r w:rsidRPr="00063B75">
        <w:rPr>
          <w:rFonts w:hint="eastAsia"/>
          <w:b/>
          <w:bCs/>
          <w:rtl/>
        </w:rPr>
        <w:t>שיק</w:t>
      </w:r>
      <w:r w:rsidRPr="00063B75">
        <w:rPr>
          <w:b/>
          <w:bCs/>
          <w:rtl/>
        </w:rPr>
        <w:t xml:space="preserve"> </w:t>
      </w:r>
      <w:r w:rsidRPr="00063B75">
        <w:rPr>
          <w:rFonts w:hint="eastAsia"/>
          <w:b/>
          <w:bCs/>
          <w:rtl/>
        </w:rPr>
        <w:t>מבוטל</w:t>
      </w:r>
      <w:r w:rsidRPr="00063B75">
        <w:rPr>
          <w:rtl/>
        </w:rPr>
        <w:t xml:space="preserve">. </w:t>
      </w:r>
      <w:r w:rsidRPr="00063B75">
        <w:rPr>
          <w:rFonts w:hint="eastAsia"/>
          <w:rtl/>
        </w:rPr>
        <w:t>במקרה</w:t>
      </w:r>
      <w:r w:rsidRPr="00063B75">
        <w:rPr>
          <w:rtl/>
        </w:rPr>
        <w:t xml:space="preserve"> </w:t>
      </w:r>
      <w:r w:rsidRPr="00063B75">
        <w:rPr>
          <w:rFonts w:hint="eastAsia"/>
          <w:rtl/>
        </w:rPr>
        <w:t>שאין</w:t>
      </w:r>
      <w:r w:rsidRPr="00063B75">
        <w:rPr>
          <w:rtl/>
        </w:rPr>
        <w:t xml:space="preserve"> </w:t>
      </w:r>
      <w:r w:rsidRPr="00063B75">
        <w:rPr>
          <w:rFonts w:hint="eastAsia"/>
          <w:rtl/>
        </w:rPr>
        <w:t>בידך</w:t>
      </w:r>
      <w:r w:rsidRPr="00063B75">
        <w:rPr>
          <w:rtl/>
        </w:rPr>
        <w:t xml:space="preserve"> </w:t>
      </w:r>
      <w:r w:rsidRPr="00063B75">
        <w:rPr>
          <w:rFonts w:hint="eastAsia"/>
          <w:rtl/>
        </w:rPr>
        <w:t>פנקס</w:t>
      </w:r>
      <w:r w:rsidRPr="00063B75">
        <w:rPr>
          <w:rtl/>
        </w:rPr>
        <w:t xml:space="preserve"> </w:t>
      </w:r>
      <w:r w:rsidRPr="00063B75">
        <w:rPr>
          <w:rFonts w:hint="eastAsia"/>
          <w:rtl/>
        </w:rPr>
        <w:t>שיקים</w:t>
      </w:r>
      <w:r w:rsidRPr="00063B75">
        <w:rPr>
          <w:rtl/>
        </w:rPr>
        <w:t xml:space="preserve">, </w:t>
      </w:r>
      <w:r w:rsidRPr="00063B75">
        <w:rPr>
          <w:rFonts w:hint="eastAsia"/>
          <w:rtl/>
        </w:rPr>
        <w:t>יש</w:t>
      </w:r>
      <w:r w:rsidRPr="00063B75">
        <w:rPr>
          <w:rtl/>
        </w:rPr>
        <w:t xml:space="preserve"> </w:t>
      </w:r>
      <w:r w:rsidRPr="00063B75">
        <w:rPr>
          <w:rFonts w:hint="eastAsia"/>
          <w:rtl/>
        </w:rPr>
        <w:t>לצרף</w:t>
      </w:r>
      <w:r w:rsidRPr="00063B75">
        <w:rPr>
          <w:rtl/>
        </w:rPr>
        <w:t xml:space="preserve"> </w:t>
      </w:r>
      <w:r w:rsidRPr="00063B75">
        <w:rPr>
          <w:rFonts w:hint="eastAsia"/>
          <w:rtl/>
        </w:rPr>
        <w:t>אישור</w:t>
      </w:r>
      <w:r w:rsidRPr="00063B75">
        <w:rPr>
          <w:rtl/>
        </w:rPr>
        <w:t xml:space="preserve"> </w:t>
      </w:r>
      <w:r w:rsidRPr="00063B75">
        <w:rPr>
          <w:rFonts w:hint="eastAsia"/>
          <w:rtl/>
        </w:rPr>
        <w:t>על</w:t>
      </w:r>
      <w:r w:rsidRPr="00063B75">
        <w:rPr>
          <w:rtl/>
        </w:rPr>
        <w:t xml:space="preserve"> </w:t>
      </w:r>
      <w:r w:rsidRPr="00063B75">
        <w:rPr>
          <w:rFonts w:hint="eastAsia"/>
          <w:rtl/>
        </w:rPr>
        <w:t>ניהול</w:t>
      </w:r>
      <w:r w:rsidRPr="00063B75">
        <w:rPr>
          <w:rtl/>
        </w:rPr>
        <w:t xml:space="preserve"> </w:t>
      </w:r>
      <w:r w:rsidRPr="00063B75">
        <w:rPr>
          <w:rFonts w:hint="eastAsia"/>
          <w:rtl/>
        </w:rPr>
        <w:t>חשבון</w:t>
      </w:r>
      <w:r w:rsidRPr="00063B75">
        <w:rPr>
          <w:rtl/>
        </w:rPr>
        <w:t xml:space="preserve"> </w:t>
      </w:r>
      <w:r w:rsidRPr="00063B75">
        <w:rPr>
          <w:rFonts w:hint="eastAsia"/>
          <w:rtl/>
        </w:rPr>
        <w:t>מהבנק</w:t>
      </w:r>
      <w:r w:rsidRPr="00063B75">
        <w:rPr>
          <w:rtl/>
        </w:rPr>
        <w:t>.</w:t>
      </w:r>
    </w:p>
    <w:p w14:paraId="77034256" w14:textId="77777777" w:rsidR="00AC367A" w:rsidRPr="00063B75" w:rsidRDefault="00AC367A" w:rsidP="003D5D1F">
      <w:pPr>
        <w:numPr>
          <w:ilvl w:val="0"/>
          <w:numId w:val="87"/>
        </w:numPr>
        <w:tabs>
          <w:tab w:val="clear" w:pos="720"/>
          <w:tab w:val="num" w:pos="1106"/>
        </w:tabs>
        <w:spacing w:line="360" w:lineRule="auto"/>
        <w:ind w:left="1106"/>
        <w:jc w:val="both"/>
      </w:pPr>
      <w:r w:rsidRPr="00063B75">
        <w:rPr>
          <w:rFonts w:hint="eastAsia"/>
          <w:rtl/>
        </w:rPr>
        <w:t>באם</w:t>
      </w:r>
      <w:r w:rsidRPr="00063B75">
        <w:rPr>
          <w:rtl/>
        </w:rPr>
        <w:t xml:space="preserve"> הינך שכיר ( עיקר הכנסתך ממשכורת, גמלה או קצבה ) יש לחתום על </w:t>
      </w:r>
      <w:r w:rsidRPr="00063B75">
        <w:rPr>
          <w:rFonts w:hint="eastAsia"/>
          <w:b/>
          <w:bCs/>
          <w:rtl/>
        </w:rPr>
        <w:t>נספח</w:t>
      </w:r>
      <w:r w:rsidRPr="00063B75">
        <w:rPr>
          <w:b/>
          <w:bCs/>
          <w:rtl/>
        </w:rPr>
        <w:t xml:space="preserve"> </w:t>
      </w:r>
      <w:r w:rsidRPr="00063B75">
        <w:rPr>
          <w:b/>
          <w:bCs/>
        </w:rPr>
        <w:t>I</w:t>
      </w:r>
      <w:r w:rsidRPr="00063B75">
        <w:rPr>
          <w:rtl/>
        </w:rPr>
        <w:t xml:space="preserve"> </w:t>
      </w:r>
      <w:r w:rsidRPr="00063B75">
        <w:rPr>
          <w:rFonts w:hint="eastAsia"/>
          <w:rtl/>
        </w:rPr>
        <w:t>המצ</w:t>
      </w:r>
      <w:r w:rsidRPr="00063B75">
        <w:rPr>
          <w:rtl/>
        </w:rPr>
        <w:t xml:space="preserve">"ב </w:t>
      </w:r>
      <w:r w:rsidRPr="00063B75">
        <w:rPr>
          <w:rFonts w:hint="eastAsia"/>
          <w:rtl/>
        </w:rPr>
        <w:t>ולצרפו</w:t>
      </w:r>
      <w:r w:rsidRPr="00063B75">
        <w:rPr>
          <w:rtl/>
        </w:rPr>
        <w:t>.</w:t>
      </w:r>
    </w:p>
    <w:p w14:paraId="5314C77D" w14:textId="77777777" w:rsidR="00AC367A" w:rsidRPr="00063B75" w:rsidRDefault="00AC367A" w:rsidP="003D5D1F">
      <w:pPr>
        <w:numPr>
          <w:ilvl w:val="0"/>
          <w:numId w:val="87"/>
        </w:numPr>
        <w:tabs>
          <w:tab w:val="clear" w:pos="720"/>
          <w:tab w:val="num" w:pos="1106"/>
        </w:tabs>
        <w:spacing w:line="360" w:lineRule="auto"/>
        <w:ind w:left="1106"/>
        <w:jc w:val="both"/>
      </w:pPr>
      <w:r w:rsidRPr="00063B75">
        <w:rPr>
          <w:rFonts w:hint="eastAsia"/>
          <w:rtl/>
        </w:rPr>
        <w:t>באם</w:t>
      </w:r>
      <w:r w:rsidRPr="00063B75">
        <w:rPr>
          <w:rtl/>
        </w:rPr>
        <w:t xml:space="preserve"> הינך מגיש חשבונית עסקה, יש לחתום על </w:t>
      </w:r>
      <w:r w:rsidRPr="00063B75">
        <w:rPr>
          <w:rFonts w:hint="eastAsia"/>
          <w:b/>
          <w:bCs/>
          <w:rtl/>
        </w:rPr>
        <w:t>נספח</w:t>
      </w:r>
      <w:r w:rsidRPr="00063B75">
        <w:rPr>
          <w:b/>
          <w:bCs/>
          <w:rtl/>
        </w:rPr>
        <w:t xml:space="preserve"> </w:t>
      </w:r>
      <w:r w:rsidRPr="00063B75">
        <w:rPr>
          <w:b/>
          <w:bCs/>
        </w:rPr>
        <w:t>III</w:t>
      </w:r>
      <w:r w:rsidRPr="00063B75">
        <w:rPr>
          <w:rtl/>
        </w:rPr>
        <w:t xml:space="preserve"> </w:t>
      </w:r>
      <w:r w:rsidRPr="00063B75">
        <w:rPr>
          <w:rFonts w:hint="eastAsia"/>
          <w:rtl/>
        </w:rPr>
        <w:t>המצ</w:t>
      </w:r>
      <w:r w:rsidRPr="00063B75">
        <w:rPr>
          <w:rtl/>
        </w:rPr>
        <w:t xml:space="preserve">"ב </w:t>
      </w:r>
      <w:r w:rsidRPr="00063B75">
        <w:rPr>
          <w:rFonts w:hint="eastAsia"/>
          <w:rtl/>
        </w:rPr>
        <w:t>ולצרפו</w:t>
      </w:r>
      <w:r w:rsidRPr="00063B75">
        <w:rPr>
          <w:rtl/>
        </w:rPr>
        <w:t>.</w:t>
      </w:r>
    </w:p>
    <w:p w14:paraId="5F35F620" w14:textId="77777777" w:rsidR="00AC367A" w:rsidRPr="00063B75" w:rsidRDefault="00AC367A" w:rsidP="003D5D1F">
      <w:pPr>
        <w:numPr>
          <w:ilvl w:val="1"/>
          <w:numId w:val="87"/>
        </w:numPr>
        <w:tabs>
          <w:tab w:val="num" w:pos="746"/>
        </w:tabs>
        <w:spacing w:line="360" w:lineRule="auto"/>
        <w:ind w:left="746" w:hanging="540"/>
        <w:jc w:val="both"/>
        <w:rPr>
          <w:b/>
          <w:bCs/>
        </w:rPr>
      </w:pPr>
      <w:r w:rsidRPr="00063B75">
        <w:rPr>
          <w:rFonts w:hint="eastAsia"/>
          <w:rtl/>
        </w:rPr>
        <w:t>במידה</w:t>
      </w:r>
      <w:r w:rsidRPr="00063B75">
        <w:rPr>
          <w:rtl/>
        </w:rPr>
        <w:t xml:space="preserve"> ואינך עוסק מורשה/פטור, יש להקפיד על מילוי החלק המתייחס לסטאטוס האישי לצורך ניכוי ביטוח לאומי ומס בריאות, </w:t>
      </w:r>
      <w:r w:rsidRPr="00063B75">
        <w:rPr>
          <w:rFonts w:hint="eastAsia"/>
          <w:b/>
          <w:bCs/>
          <w:rtl/>
        </w:rPr>
        <w:t>נספח</w:t>
      </w:r>
      <w:r w:rsidRPr="00063B75">
        <w:rPr>
          <w:b/>
          <w:bCs/>
          <w:rtl/>
        </w:rPr>
        <w:t xml:space="preserve"> </w:t>
      </w:r>
      <w:r w:rsidRPr="00063B75">
        <w:rPr>
          <w:b/>
          <w:bCs/>
        </w:rPr>
        <w:t>II</w:t>
      </w:r>
      <w:r w:rsidRPr="00063B75">
        <w:rPr>
          <w:b/>
          <w:bCs/>
          <w:rtl/>
        </w:rPr>
        <w:t xml:space="preserve"> </w:t>
      </w:r>
      <w:r w:rsidRPr="00063B75">
        <w:rPr>
          <w:rFonts w:hint="eastAsia"/>
          <w:rtl/>
        </w:rPr>
        <w:t>המצ</w:t>
      </w:r>
      <w:r w:rsidRPr="00063B75">
        <w:rPr>
          <w:rtl/>
        </w:rPr>
        <w:t xml:space="preserve">"ב </w:t>
      </w:r>
      <w:r w:rsidRPr="00063B75">
        <w:rPr>
          <w:rFonts w:hint="eastAsia"/>
          <w:rtl/>
        </w:rPr>
        <w:t>ולצרפו</w:t>
      </w:r>
      <w:r w:rsidRPr="00063B75">
        <w:rPr>
          <w:rtl/>
        </w:rPr>
        <w:t>.</w:t>
      </w:r>
    </w:p>
    <w:p w14:paraId="34302329" w14:textId="77777777" w:rsidR="00AC367A" w:rsidRPr="00063B75" w:rsidRDefault="00AC367A" w:rsidP="003D5D1F">
      <w:pPr>
        <w:numPr>
          <w:ilvl w:val="1"/>
          <w:numId w:val="87"/>
        </w:numPr>
        <w:tabs>
          <w:tab w:val="num" w:pos="746"/>
        </w:tabs>
        <w:spacing w:line="360" w:lineRule="auto"/>
        <w:ind w:left="746" w:hanging="540"/>
        <w:jc w:val="both"/>
      </w:pPr>
      <w:r w:rsidRPr="00063B75">
        <w:rPr>
          <w:rFonts w:hint="eastAsia"/>
          <w:rtl/>
        </w:rPr>
        <w:t>בעת</w:t>
      </w:r>
      <w:r w:rsidRPr="00063B75">
        <w:rPr>
          <w:rtl/>
        </w:rPr>
        <w:t xml:space="preserve"> </w:t>
      </w:r>
      <w:r w:rsidRPr="00063B75">
        <w:rPr>
          <w:rFonts w:hint="eastAsia"/>
          <w:u w:val="single"/>
          <w:rtl/>
        </w:rPr>
        <w:t>עדכון</w:t>
      </w:r>
      <w:r w:rsidRPr="00063B75">
        <w:rPr>
          <w:u w:val="single"/>
          <w:rtl/>
        </w:rPr>
        <w:t xml:space="preserve"> </w:t>
      </w:r>
      <w:r w:rsidRPr="00063B75">
        <w:rPr>
          <w:rFonts w:hint="eastAsia"/>
          <w:rtl/>
        </w:rPr>
        <w:t>פרטים</w:t>
      </w:r>
      <w:r w:rsidRPr="00063B75">
        <w:rPr>
          <w:rtl/>
        </w:rPr>
        <w:t xml:space="preserve"> </w:t>
      </w:r>
      <w:r w:rsidRPr="00063B75">
        <w:rPr>
          <w:rFonts w:hint="eastAsia"/>
          <w:rtl/>
        </w:rPr>
        <w:t>קיימים</w:t>
      </w:r>
      <w:r w:rsidRPr="00063B75">
        <w:rPr>
          <w:rtl/>
        </w:rPr>
        <w:t xml:space="preserve"> </w:t>
      </w:r>
      <w:r w:rsidRPr="00063B75">
        <w:rPr>
          <w:rFonts w:hint="eastAsia"/>
          <w:rtl/>
        </w:rPr>
        <w:t>יש</w:t>
      </w:r>
      <w:r w:rsidRPr="00063B75">
        <w:rPr>
          <w:rtl/>
        </w:rPr>
        <w:t xml:space="preserve"> </w:t>
      </w:r>
      <w:r w:rsidRPr="00063B75">
        <w:rPr>
          <w:rFonts w:hint="eastAsia"/>
          <w:rtl/>
        </w:rPr>
        <w:t>למלא</w:t>
      </w:r>
      <w:r w:rsidRPr="00063B75">
        <w:rPr>
          <w:rtl/>
        </w:rPr>
        <w:t xml:space="preserve"> </w:t>
      </w:r>
      <w:r w:rsidRPr="00063B75">
        <w:rPr>
          <w:rFonts w:hint="eastAsia"/>
          <w:rtl/>
        </w:rPr>
        <w:t>רק</w:t>
      </w:r>
      <w:r w:rsidRPr="00063B75">
        <w:rPr>
          <w:rtl/>
        </w:rPr>
        <w:t xml:space="preserve"> </w:t>
      </w:r>
      <w:r w:rsidRPr="00063B75">
        <w:rPr>
          <w:rFonts w:hint="eastAsia"/>
          <w:rtl/>
        </w:rPr>
        <w:t>את</w:t>
      </w:r>
      <w:r w:rsidRPr="00063B75">
        <w:rPr>
          <w:rtl/>
        </w:rPr>
        <w:t xml:space="preserve"> </w:t>
      </w:r>
      <w:r w:rsidRPr="00063B75">
        <w:rPr>
          <w:rFonts w:hint="eastAsia"/>
          <w:rtl/>
        </w:rPr>
        <w:t>השדות</w:t>
      </w:r>
      <w:r w:rsidRPr="00063B75">
        <w:rPr>
          <w:rtl/>
        </w:rPr>
        <w:t xml:space="preserve"> </w:t>
      </w:r>
      <w:r w:rsidRPr="00063B75">
        <w:rPr>
          <w:rFonts w:hint="eastAsia"/>
          <w:rtl/>
        </w:rPr>
        <w:t>בהם</w:t>
      </w:r>
      <w:r w:rsidRPr="00063B75">
        <w:rPr>
          <w:rtl/>
        </w:rPr>
        <w:t xml:space="preserve"> </w:t>
      </w:r>
      <w:r w:rsidRPr="00063B75">
        <w:rPr>
          <w:rFonts w:hint="eastAsia"/>
          <w:rtl/>
        </w:rPr>
        <w:t>חל</w:t>
      </w:r>
      <w:r w:rsidRPr="00063B75">
        <w:rPr>
          <w:rtl/>
        </w:rPr>
        <w:t xml:space="preserve"> </w:t>
      </w:r>
      <w:r w:rsidRPr="00063B75">
        <w:rPr>
          <w:rFonts w:hint="eastAsia"/>
          <w:rtl/>
        </w:rPr>
        <w:t>השינוי</w:t>
      </w:r>
      <w:r w:rsidRPr="00063B75">
        <w:rPr>
          <w:rtl/>
        </w:rPr>
        <w:t xml:space="preserve"> </w:t>
      </w:r>
      <w:r w:rsidRPr="00063B75">
        <w:rPr>
          <w:rFonts w:hint="eastAsia"/>
          <w:rtl/>
        </w:rPr>
        <w:t>ולחתום</w:t>
      </w:r>
      <w:r w:rsidRPr="00063B75">
        <w:rPr>
          <w:rtl/>
        </w:rPr>
        <w:t xml:space="preserve"> </w:t>
      </w:r>
      <w:r w:rsidRPr="00063B75">
        <w:rPr>
          <w:rFonts w:hint="eastAsia"/>
          <w:rtl/>
        </w:rPr>
        <w:t>על</w:t>
      </w:r>
      <w:r w:rsidRPr="00063B75">
        <w:rPr>
          <w:rtl/>
        </w:rPr>
        <w:t xml:space="preserve"> </w:t>
      </w:r>
      <w:r w:rsidRPr="00063B75">
        <w:rPr>
          <w:rFonts w:hint="eastAsia"/>
          <w:rtl/>
        </w:rPr>
        <w:t>הטופס</w:t>
      </w:r>
      <w:r w:rsidRPr="00063B75">
        <w:rPr>
          <w:rtl/>
        </w:rPr>
        <w:t xml:space="preserve">. </w:t>
      </w:r>
    </w:p>
    <w:p w14:paraId="35C1A733" w14:textId="77777777" w:rsidR="00AC367A" w:rsidRPr="00063B75" w:rsidRDefault="00AC367A" w:rsidP="00AC367A">
      <w:pPr>
        <w:ind w:left="720"/>
      </w:pPr>
      <w:r w:rsidRPr="00063B75">
        <w:rPr>
          <w:rFonts w:hint="eastAsia"/>
          <w:rtl/>
        </w:rPr>
        <w:t>באם</w:t>
      </w:r>
      <w:r w:rsidRPr="00063B75">
        <w:rPr>
          <w:rtl/>
        </w:rPr>
        <w:t xml:space="preserve"> </w:t>
      </w:r>
      <w:r w:rsidRPr="00063B75">
        <w:rPr>
          <w:rFonts w:hint="eastAsia"/>
          <w:rtl/>
        </w:rPr>
        <w:t>עודכנו</w:t>
      </w:r>
      <w:r w:rsidRPr="00063B75">
        <w:rPr>
          <w:u w:val="single"/>
          <w:rtl/>
        </w:rPr>
        <w:t xml:space="preserve"> פרטי הבנק</w:t>
      </w:r>
      <w:r w:rsidRPr="00063B75">
        <w:rPr>
          <w:rtl/>
        </w:rPr>
        <w:t xml:space="preserve"> יש להקפיד גם על צירוף שיק מבוטל. </w:t>
      </w:r>
    </w:p>
    <w:p w14:paraId="6138180E" w14:textId="77777777" w:rsidR="00AC367A" w:rsidRPr="00063B75" w:rsidRDefault="00AC367A" w:rsidP="00AC367A">
      <w:pPr>
        <w:rPr>
          <w:rtl/>
        </w:rPr>
      </w:pPr>
    </w:p>
    <w:p w14:paraId="3FFFCAB2" w14:textId="77777777" w:rsidR="00AC367A" w:rsidRPr="00063B75" w:rsidRDefault="00AC367A" w:rsidP="00AC367A">
      <w:pPr>
        <w:rPr>
          <w:b/>
          <w:bCs/>
          <w:rtl/>
        </w:rPr>
      </w:pPr>
      <w:r w:rsidRPr="00063B75">
        <w:rPr>
          <w:rFonts w:hint="eastAsia"/>
          <w:b/>
          <w:bCs/>
          <w:rtl/>
        </w:rPr>
        <w:t>נציין</w:t>
      </w:r>
      <w:r w:rsidRPr="00063B75">
        <w:rPr>
          <w:b/>
          <w:bCs/>
          <w:rtl/>
        </w:rPr>
        <w:t xml:space="preserve"> </w:t>
      </w:r>
      <w:r w:rsidRPr="00063B75">
        <w:rPr>
          <w:rFonts w:hint="eastAsia"/>
          <w:b/>
          <w:bCs/>
          <w:rtl/>
        </w:rPr>
        <w:t>כי</w:t>
      </w:r>
      <w:r w:rsidRPr="00063B75">
        <w:rPr>
          <w:b/>
          <w:bCs/>
          <w:rtl/>
        </w:rPr>
        <w:t xml:space="preserve"> </w:t>
      </w:r>
      <w:r w:rsidRPr="00063B75">
        <w:rPr>
          <w:rFonts w:hint="eastAsia"/>
          <w:b/>
          <w:bCs/>
          <w:rtl/>
        </w:rPr>
        <w:t>בהעדר</w:t>
      </w:r>
      <w:r w:rsidRPr="00063B75">
        <w:rPr>
          <w:b/>
          <w:bCs/>
          <w:rtl/>
        </w:rPr>
        <w:t xml:space="preserve"> </w:t>
      </w:r>
      <w:r w:rsidRPr="00063B75">
        <w:rPr>
          <w:rFonts w:hint="eastAsia"/>
          <w:b/>
          <w:bCs/>
          <w:rtl/>
        </w:rPr>
        <w:t>פרט</w:t>
      </w:r>
      <w:r w:rsidRPr="00063B75">
        <w:rPr>
          <w:b/>
          <w:bCs/>
          <w:rtl/>
        </w:rPr>
        <w:t xml:space="preserve"> </w:t>
      </w:r>
      <w:r w:rsidRPr="00063B75">
        <w:rPr>
          <w:rFonts w:hint="eastAsia"/>
          <w:b/>
          <w:bCs/>
          <w:rtl/>
        </w:rPr>
        <w:t>מהפרטים</w:t>
      </w:r>
      <w:r w:rsidRPr="00063B75">
        <w:rPr>
          <w:b/>
          <w:bCs/>
          <w:rtl/>
        </w:rPr>
        <w:t xml:space="preserve"> </w:t>
      </w:r>
      <w:r w:rsidRPr="00063B75">
        <w:rPr>
          <w:rFonts w:hint="eastAsia"/>
          <w:b/>
          <w:bCs/>
          <w:rtl/>
        </w:rPr>
        <w:t>המופיעים</w:t>
      </w:r>
      <w:r w:rsidRPr="00063B75">
        <w:rPr>
          <w:b/>
          <w:bCs/>
          <w:rtl/>
        </w:rPr>
        <w:t xml:space="preserve"> </w:t>
      </w:r>
      <w:r w:rsidRPr="00063B75">
        <w:rPr>
          <w:rFonts w:hint="eastAsia"/>
          <w:b/>
          <w:bCs/>
          <w:rtl/>
        </w:rPr>
        <w:t>בטופס</w:t>
      </w:r>
      <w:r w:rsidRPr="00063B75">
        <w:rPr>
          <w:b/>
          <w:bCs/>
          <w:rtl/>
        </w:rPr>
        <w:t xml:space="preserve"> </w:t>
      </w:r>
      <w:r w:rsidRPr="00063B75">
        <w:rPr>
          <w:rFonts w:hint="eastAsia"/>
          <w:b/>
          <w:bCs/>
          <w:rtl/>
        </w:rPr>
        <w:t>או</w:t>
      </w:r>
      <w:r w:rsidRPr="00063B75">
        <w:rPr>
          <w:b/>
          <w:bCs/>
          <w:rtl/>
        </w:rPr>
        <w:t xml:space="preserve"> </w:t>
      </w:r>
      <w:r w:rsidRPr="00063B75">
        <w:rPr>
          <w:rFonts w:hint="eastAsia"/>
          <w:b/>
          <w:bCs/>
          <w:rtl/>
        </w:rPr>
        <w:t>בהעדר</w:t>
      </w:r>
      <w:r w:rsidRPr="00063B75">
        <w:rPr>
          <w:b/>
          <w:bCs/>
          <w:rtl/>
        </w:rPr>
        <w:t xml:space="preserve"> </w:t>
      </w:r>
      <w:r w:rsidRPr="00063B75">
        <w:rPr>
          <w:rFonts w:hint="eastAsia"/>
          <w:b/>
          <w:bCs/>
          <w:rtl/>
        </w:rPr>
        <w:t>אחד</w:t>
      </w:r>
      <w:r w:rsidRPr="00063B75">
        <w:rPr>
          <w:b/>
          <w:bCs/>
          <w:rtl/>
        </w:rPr>
        <w:t xml:space="preserve"> </w:t>
      </w:r>
      <w:r w:rsidRPr="00063B75">
        <w:rPr>
          <w:rFonts w:hint="eastAsia"/>
          <w:b/>
          <w:bCs/>
          <w:rtl/>
        </w:rPr>
        <w:t>מהאישורים</w:t>
      </w:r>
      <w:r w:rsidRPr="00063B75">
        <w:rPr>
          <w:b/>
          <w:bCs/>
          <w:rtl/>
        </w:rPr>
        <w:t xml:space="preserve"> </w:t>
      </w:r>
      <w:r w:rsidRPr="00063B75">
        <w:rPr>
          <w:rFonts w:hint="eastAsia"/>
          <w:b/>
          <w:bCs/>
          <w:rtl/>
        </w:rPr>
        <w:t>הרלוונטיים</w:t>
      </w:r>
      <w:r w:rsidRPr="00063B75">
        <w:rPr>
          <w:b/>
          <w:bCs/>
          <w:rtl/>
        </w:rPr>
        <w:t xml:space="preserve">, </w:t>
      </w:r>
      <w:r w:rsidRPr="00063B75">
        <w:rPr>
          <w:rFonts w:hint="eastAsia"/>
          <w:b/>
          <w:bCs/>
          <w:rtl/>
        </w:rPr>
        <w:t>לא</w:t>
      </w:r>
      <w:r w:rsidRPr="00063B75">
        <w:rPr>
          <w:b/>
          <w:bCs/>
          <w:rtl/>
        </w:rPr>
        <w:t xml:space="preserve"> </w:t>
      </w:r>
      <w:r w:rsidRPr="00063B75">
        <w:rPr>
          <w:rFonts w:hint="eastAsia"/>
          <w:b/>
          <w:bCs/>
          <w:rtl/>
        </w:rPr>
        <w:t>נוכל</w:t>
      </w:r>
      <w:r w:rsidRPr="00063B75">
        <w:rPr>
          <w:b/>
          <w:bCs/>
          <w:rtl/>
        </w:rPr>
        <w:t xml:space="preserve"> </w:t>
      </w:r>
      <w:r w:rsidRPr="00063B75">
        <w:rPr>
          <w:rFonts w:hint="eastAsia"/>
          <w:b/>
          <w:bCs/>
          <w:rtl/>
        </w:rPr>
        <w:t>לפתוח</w:t>
      </w:r>
      <w:r w:rsidRPr="00063B75">
        <w:rPr>
          <w:b/>
          <w:bCs/>
          <w:rtl/>
        </w:rPr>
        <w:t xml:space="preserve"> </w:t>
      </w:r>
      <w:r w:rsidRPr="00063B75">
        <w:rPr>
          <w:rFonts w:hint="eastAsia"/>
          <w:b/>
          <w:bCs/>
          <w:rtl/>
        </w:rPr>
        <w:t>או</w:t>
      </w:r>
      <w:r w:rsidRPr="00063B75">
        <w:rPr>
          <w:b/>
          <w:bCs/>
          <w:rtl/>
        </w:rPr>
        <w:t xml:space="preserve"> </w:t>
      </w:r>
      <w:r w:rsidRPr="00063B75">
        <w:rPr>
          <w:rFonts w:hint="eastAsia"/>
          <w:b/>
          <w:bCs/>
          <w:rtl/>
        </w:rPr>
        <w:t>לעדכן</w:t>
      </w:r>
      <w:r w:rsidRPr="00063B75">
        <w:rPr>
          <w:b/>
          <w:bCs/>
          <w:rtl/>
        </w:rPr>
        <w:t xml:space="preserve"> </w:t>
      </w:r>
      <w:r w:rsidRPr="00063B75">
        <w:rPr>
          <w:rFonts w:hint="eastAsia"/>
          <w:b/>
          <w:bCs/>
          <w:rtl/>
        </w:rPr>
        <w:t>פרטי</w:t>
      </w:r>
      <w:r w:rsidRPr="00063B75">
        <w:rPr>
          <w:b/>
          <w:bCs/>
          <w:rtl/>
        </w:rPr>
        <w:t xml:space="preserve"> </w:t>
      </w:r>
      <w:r w:rsidRPr="00063B75">
        <w:rPr>
          <w:rFonts w:hint="eastAsia"/>
          <w:b/>
          <w:bCs/>
          <w:rtl/>
        </w:rPr>
        <w:t>זכאי</w:t>
      </w:r>
      <w:r w:rsidRPr="00063B75">
        <w:rPr>
          <w:b/>
          <w:bCs/>
          <w:rtl/>
        </w:rPr>
        <w:t xml:space="preserve">. </w:t>
      </w:r>
      <w:r w:rsidRPr="00063B75">
        <w:rPr>
          <w:rFonts w:hint="eastAsia"/>
          <w:b/>
          <w:bCs/>
          <w:rtl/>
        </w:rPr>
        <w:t>כמו</w:t>
      </w:r>
      <w:r w:rsidRPr="00063B75">
        <w:rPr>
          <w:b/>
          <w:bCs/>
          <w:rtl/>
        </w:rPr>
        <w:t xml:space="preserve"> </w:t>
      </w:r>
      <w:r w:rsidRPr="00063B75">
        <w:rPr>
          <w:rFonts w:hint="eastAsia"/>
          <w:b/>
          <w:bCs/>
          <w:rtl/>
        </w:rPr>
        <w:t>כן</w:t>
      </w:r>
      <w:r w:rsidRPr="00063B75">
        <w:rPr>
          <w:b/>
          <w:bCs/>
          <w:rtl/>
        </w:rPr>
        <w:t xml:space="preserve">, </w:t>
      </w:r>
      <w:r w:rsidRPr="00063B75">
        <w:rPr>
          <w:rFonts w:hint="eastAsia"/>
          <w:b/>
          <w:bCs/>
          <w:rtl/>
        </w:rPr>
        <w:t>חשוב</w:t>
      </w:r>
      <w:r w:rsidRPr="00063B75">
        <w:rPr>
          <w:b/>
          <w:bCs/>
          <w:rtl/>
        </w:rPr>
        <w:t xml:space="preserve"> </w:t>
      </w:r>
      <w:r w:rsidRPr="00063B75">
        <w:rPr>
          <w:rFonts w:hint="eastAsia"/>
          <w:b/>
          <w:bCs/>
          <w:rtl/>
        </w:rPr>
        <w:t>לציין</w:t>
      </w:r>
      <w:r w:rsidRPr="00063B75">
        <w:rPr>
          <w:b/>
          <w:bCs/>
          <w:rtl/>
        </w:rPr>
        <w:t xml:space="preserve"> </w:t>
      </w:r>
      <w:r w:rsidRPr="00063B75">
        <w:rPr>
          <w:rFonts w:hint="eastAsia"/>
          <w:b/>
          <w:bCs/>
          <w:rtl/>
        </w:rPr>
        <w:t>כי</w:t>
      </w:r>
      <w:r w:rsidRPr="00063B75">
        <w:rPr>
          <w:b/>
          <w:bCs/>
          <w:rtl/>
        </w:rPr>
        <w:t xml:space="preserve"> </w:t>
      </w:r>
      <w:r w:rsidRPr="00063B75">
        <w:rPr>
          <w:rFonts w:hint="eastAsia"/>
          <w:b/>
          <w:bCs/>
          <w:rtl/>
        </w:rPr>
        <w:t>בכל</w:t>
      </w:r>
      <w:r w:rsidRPr="00063B75">
        <w:rPr>
          <w:b/>
          <w:bCs/>
          <w:rtl/>
        </w:rPr>
        <w:t xml:space="preserve"> </w:t>
      </w:r>
      <w:r w:rsidRPr="00063B75">
        <w:rPr>
          <w:rFonts w:hint="eastAsia"/>
          <w:b/>
          <w:bCs/>
          <w:rtl/>
        </w:rPr>
        <w:t>שינוי</w:t>
      </w:r>
      <w:r w:rsidRPr="00063B75">
        <w:rPr>
          <w:b/>
          <w:bCs/>
          <w:rtl/>
        </w:rPr>
        <w:t xml:space="preserve"> </w:t>
      </w:r>
      <w:r w:rsidRPr="00063B75">
        <w:rPr>
          <w:rFonts w:hint="eastAsia"/>
          <w:b/>
          <w:bCs/>
          <w:rtl/>
        </w:rPr>
        <w:t>בפרטים</w:t>
      </w:r>
      <w:r w:rsidRPr="00063B75">
        <w:rPr>
          <w:b/>
          <w:bCs/>
          <w:rtl/>
        </w:rPr>
        <w:t xml:space="preserve"> </w:t>
      </w:r>
      <w:r w:rsidRPr="00063B75">
        <w:rPr>
          <w:rFonts w:hint="eastAsia"/>
          <w:b/>
          <w:bCs/>
          <w:rtl/>
        </w:rPr>
        <w:t>המפורטים</w:t>
      </w:r>
      <w:r w:rsidRPr="00063B75">
        <w:rPr>
          <w:b/>
          <w:bCs/>
          <w:rtl/>
        </w:rPr>
        <w:t xml:space="preserve"> </w:t>
      </w:r>
      <w:r w:rsidRPr="00063B75">
        <w:rPr>
          <w:rFonts w:hint="eastAsia"/>
          <w:b/>
          <w:bCs/>
          <w:rtl/>
        </w:rPr>
        <w:t>בטופס</w:t>
      </w:r>
      <w:r w:rsidRPr="00063B75">
        <w:rPr>
          <w:b/>
          <w:bCs/>
          <w:rtl/>
        </w:rPr>
        <w:t xml:space="preserve">, </w:t>
      </w:r>
      <w:r w:rsidRPr="00063B75">
        <w:rPr>
          <w:rFonts w:hint="eastAsia"/>
          <w:b/>
          <w:bCs/>
          <w:rtl/>
        </w:rPr>
        <w:t>לרבות</w:t>
      </w:r>
      <w:r w:rsidRPr="00063B75">
        <w:rPr>
          <w:b/>
          <w:bCs/>
          <w:rtl/>
        </w:rPr>
        <w:t xml:space="preserve"> </w:t>
      </w:r>
      <w:r w:rsidRPr="00063B75">
        <w:rPr>
          <w:rFonts w:hint="eastAsia"/>
          <w:b/>
          <w:bCs/>
          <w:rtl/>
        </w:rPr>
        <w:t>בניכוי</w:t>
      </w:r>
      <w:r w:rsidRPr="00063B75">
        <w:rPr>
          <w:b/>
          <w:bCs/>
          <w:rtl/>
        </w:rPr>
        <w:t xml:space="preserve"> </w:t>
      </w:r>
      <w:r w:rsidRPr="00063B75">
        <w:rPr>
          <w:rFonts w:hint="eastAsia"/>
          <w:b/>
          <w:bCs/>
          <w:rtl/>
        </w:rPr>
        <w:t>המס</w:t>
      </w:r>
      <w:r w:rsidRPr="00063B75">
        <w:rPr>
          <w:b/>
          <w:bCs/>
          <w:rtl/>
        </w:rPr>
        <w:t xml:space="preserve">, </w:t>
      </w:r>
      <w:r w:rsidRPr="00063B75">
        <w:rPr>
          <w:rFonts w:hint="eastAsia"/>
          <w:b/>
          <w:bCs/>
          <w:rtl/>
        </w:rPr>
        <w:t>האחריות</w:t>
      </w:r>
      <w:r w:rsidRPr="00063B75">
        <w:rPr>
          <w:b/>
          <w:bCs/>
          <w:rtl/>
        </w:rPr>
        <w:t xml:space="preserve"> </w:t>
      </w:r>
      <w:r w:rsidRPr="00063B75">
        <w:rPr>
          <w:rFonts w:hint="eastAsia"/>
          <w:b/>
          <w:bCs/>
          <w:rtl/>
        </w:rPr>
        <w:t>על</w:t>
      </w:r>
      <w:r w:rsidRPr="00063B75">
        <w:rPr>
          <w:b/>
          <w:bCs/>
          <w:rtl/>
        </w:rPr>
        <w:t xml:space="preserve"> </w:t>
      </w:r>
      <w:r w:rsidRPr="00063B75">
        <w:rPr>
          <w:rFonts w:hint="eastAsia"/>
          <w:b/>
          <w:bCs/>
          <w:rtl/>
        </w:rPr>
        <w:t>העדכון</w:t>
      </w:r>
      <w:r w:rsidRPr="00063B75">
        <w:rPr>
          <w:b/>
          <w:bCs/>
          <w:rtl/>
        </w:rPr>
        <w:t xml:space="preserve"> </w:t>
      </w:r>
      <w:r w:rsidRPr="00063B75">
        <w:rPr>
          <w:rFonts w:hint="eastAsia"/>
          <w:b/>
          <w:bCs/>
          <w:rtl/>
        </w:rPr>
        <w:t>מוטלת</w:t>
      </w:r>
      <w:r w:rsidRPr="00063B75">
        <w:rPr>
          <w:b/>
          <w:bCs/>
          <w:rtl/>
        </w:rPr>
        <w:t xml:space="preserve"> </w:t>
      </w:r>
      <w:r w:rsidRPr="00063B75">
        <w:rPr>
          <w:rFonts w:hint="eastAsia"/>
          <w:b/>
          <w:bCs/>
          <w:rtl/>
        </w:rPr>
        <w:t>על</w:t>
      </w:r>
      <w:r w:rsidRPr="00063B75">
        <w:rPr>
          <w:b/>
          <w:bCs/>
          <w:rtl/>
        </w:rPr>
        <w:t xml:space="preserve"> </w:t>
      </w:r>
      <w:r w:rsidRPr="00063B75">
        <w:rPr>
          <w:rFonts w:hint="eastAsia"/>
          <w:b/>
          <w:bCs/>
          <w:rtl/>
        </w:rPr>
        <w:t>הזכאי</w:t>
      </w:r>
      <w:r w:rsidRPr="00063B75">
        <w:rPr>
          <w:b/>
          <w:bCs/>
          <w:rtl/>
        </w:rPr>
        <w:t>.</w:t>
      </w:r>
    </w:p>
    <w:p w14:paraId="530FE0EF" w14:textId="77777777" w:rsidR="00AC367A" w:rsidRPr="00063B75" w:rsidRDefault="00AC367A" w:rsidP="00AC367A">
      <w:pPr>
        <w:rPr>
          <w:b/>
          <w:bCs/>
          <w:rtl/>
        </w:rPr>
      </w:pPr>
      <w:r w:rsidRPr="00063B75">
        <w:rPr>
          <w:rFonts w:hint="eastAsia"/>
          <w:b/>
          <w:bCs/>
          <w:rtl/>
        </w:rPr>
        <w:t>בכל</w:t>
      </w:r>
      <w:r w:rsidRPr="00063B75">
        <w:rPr>
          <w:b/>
          <w:bCs/>
          <w:rtl/>
        </w:rPr>
        <w:t xml:space="preserve"> </w:t>
      </w:r>
      <w:r w:rsidRPr="00063B75">
        <w:rPr>
          <w:rFonts w:hint="eastAsia"/>
          <w:b/>
          <w:bCs/>
          <w:rtl/>
        </w:rPr>
        <w:t>מקרה</w:t>
      </w:r>
      <w:r w:rsidRPr="00063B75">
        <w:rPr>
          <w:b/>
          <w:bCs/>
          <w:rtl/>
        </w:rPr>
        <w:t xml:space="preserve"> </w:t>
      </w:r>
      <w:r w:rsidRPr="00063B75">
        <w:rPr>
          <w:rFonts w:hint="eastAsia"/>
          <w:b/>
          <w:bCs/>
          <w:rtl/>
        </w:rPr>
        <w:t>של</w:t>
      </w:r>
      <w:r w:rsidRPr="00063B75">
        <w:rPr>
          <w:b/>
          <w:bCs/>
          <w:rtl/>
        </w:rPr>
        <w:t xml:space="preserve"> </w:t>
      </w:r>
      <w:r w:rsidRPr="00063B75">
        <w:rPr>
          <w:rFonts w:hint="eastAsia"/>
          <w:b/>
          <w:bCs/>
          <w:rtl/>
        </w:rPr>
        <w:t>ניכוי</w:t>
      </w:r>
      <w:r w:rsidRPr="00063B75">
        <w:rPr>
          <w:b/>
          <w:bCs/>
          <w:rtl/>
        </w:rPr>
        <w:t xml:space="preserve"> </w:t>
      </w:r>
      <w:r w:rsidRPr="00063B75">
        <w:rPr>
          <w:rFonts w:hint="eastAsia"/>
          <w:b/>
          <w:bCs/>
          <w:rtl/>
        </w:rPr>
        <w:t>יתר</w:t>
      </w:r>
      <w:r w:rsidRPr="00063B75">
        <w:rPr>
          <w:b/>
          <w:bCs/>
          <w:rtl/>
        </w:rPr>
        <w:t xml:space="preserve"> </w:t>
      </w:r>
      <w:r w:rsidRPr="00063B75">
        <w:rPr>
          <w:rFonts w:hint="eastAsia"/>
          <w:b/>
          <w:bCs/>
          <w:rtl/>
        </w:rPr>
        <w:t>בגלל</w:t>
      </w:r>
      <w:r w:rsidRPr="00063B75">
        <w:rPr>
          <w:b/>
          <w:bCs/>
          <w:rtl/>
        </w:rPr>
        <w:t xml:space="preserve"> </w:t>
      </w:r>
      <w:r w:rsidRPr="00063B75">
        <w:rPr>
          <w:rFonts w:hint="eastAsia"/>
          <w:b/>
          <w:bCs/>
          <w:rtl/>
        </w:rPr>
        <w:t>פרטים</w:t>
      </w:r>
      <w:r w:rsidRPr="00063B75">
        <w:rPr>
          <w:b/>
          <w:bCs/>
          <w:rtl/>
        </w:rPr>
        <w:t xml:space="preserve"> </w:t>
      </w:r>
      <w:r w:rsidRPr="00063B75">
        <w:rPr>
          <w:rFonts w:hint="eastAsia"/>
          <w:b/>
          <w:bCs/>
          <w:rtl/>
        </w:rPr>
        <w:t>לא</w:t>
      </w:r>
      <w:r w:rsidRPr="00063B75">
        <w:rPr>
          <w:b/>
          <w:bCs/>
          <w:rtl/>
        </w:rPr>
        <w:t xml:space="preserve"> </w:t>
      </w:r>
      <w:r w:rsidRPr="00063B75">
        <w:rPr>
          <w:rFonts w:hint="eastAsia"/>
          <w:b/>
          <w:bCs/>
          <w:rtl/>
        </w:rPr>
        <w:t>נכונים</w:t>
      </w:r>
      <w:r w:rsidRPr="00063B75">
        <w:rPr>
          <w:b/>
          <w:bCs/>
          <w:rtl/>
        </w:rPr>
        <w:t xml:space="preserve"> </w:t>
      </w:r>
      <w:r w:rsidRPr="00063B75">
        <w:rPr>
          <w:rFonts w:hint="eastAsia"/>
          <w:b/>
          <w:bCs/>
          <w:rtl/>
        </w:rPr>
        <w:t>או</w:t>
      </w:r>
      <w:r w:rsidRPr="00063B75">
        <w:rPr>
          <w:b/>
          <w:bCs/>
          <w:rtl/>
        </w:rPr>
        <w:t xml:space="preserve"> </w:t>
      </w:r>
      <w:r w:rsidRPr="00063B75">
        <w:rPr>
          <w:rFonts w:hint="eastAsia"/>
          <w:b/>
          <w:bCs/>
          <w:rtl/>
        </w:rPr>
        <w:t>לא</w:t>
      </w:r>
      <w:r w:rsidRPr="00063B75">
        <w:rPr>
          <w:b/>
          <w:bCs/>
          <w:rtl/>
        </w:rPr>
        <w:t xml:space="preserve"> </w:t>
      </w:r>
      <w:r w:rsidRPr="00063B75">
        <w:rPr>
          <w:rFonts w:hint="eastAsia"/>
          <w:b/>
          <w:bCs/>
          <w:rtl/>
        </w:rPr>
        <w:t>מעודכנים</w:t>
      </w:r>
      <w:r w:rsidRPr="00063B75">
        <w:rPr>
          <w:b/>
          <w:bCs/>
          <w:rtl/>
        </w:rPr>
        <w:t xml:space="preserve">, </w:t>
      </w:r>
      <w:r w:rsidRPr="00063B75">
        <w:rPr>
          <w:rFonts w:hint="eastAsia"/>
          <w:b/>
          <w:bCs/>
          <w:rtl/>
        </w:rPr>
        <w:t>לא</w:t>
      </w:r>
      <w:r w:rsidRPr="00063B75">
        <w:rPr>
          <w:b/>
          <w:bCs/>
          <w:rtl/>
        </w:rPr>
        <w:t xml:space="preserve"> </w:t>
      </w:r>
      <w:r w:rsidRPr="00063B75">
        <w:rPr>
          <w:rFonts w:hint="eastAsia"/>
          <w:b/>
          <w:bCs/>
          <w:rtl/>
        </w:rPr>
        <w:t>יבוצעו</w:t>
      </w:r>
      <w:r w:rsidRPr="00063B75">
        <w:rPr>
          <w:b/>
          <w:bCs/>
          <w:rtl/>
        </w:rPr>
        <w:t xml:space="preserve"> </w:t>
      </w:r>
      <w:r w:rsidRPr="00063B75">
        <w:rPr>
          <w:rFonts w:hint="eastAsia"/>
          <w:b/>
          <w:bCs/>
          <w:rtl/>
        </w:rPr>
        <w:t>החזרים</w:t>
      </w:r>
      <w:r w:rsidRPr="00063B75">
        <w:rPr>
          <w:b/>
          <w:bCs/>
          <w:rtl/>
        </w:rPr>
        <w:t>.</w:t>
      </w:r>
    </w:p>
    <w:p w14:paraId="23351B99" w14:textId="77777777" w:rsidR="00AC367A" w:rsidRPr="00063B75" w:rsidRDefault="00AC367A" w:rsidP="00AC367A">
      <w:pPr>
        <w:rPr>
          <w:rtl/>
        </w:rPr>
      </w:pPr>
    </w:p>
    <w:p w14:paraId="47709034" w14:textId="77777777" w:rsidR="00AC367A" w:rsidRPr="00063B75" w:rsidRDefault="00AC367A" w:rsidP="00AC367A">
      <w:pPr>
        <w:rPr>
          <w:rtl/>
        </w:rPr>
      </w:pPr>
      <w:r w:rsidRPr="00063B75">
        <w:rPr>
          <w:rFonts w:hint="eastAsia"/>
          <w:rtl/>
        </w:rPr>
        <w:t>את</w:t>
      </w:r>
      <w:r w:rsidRPr="00063B75">
        <w:rPr>
          <w:rtl/>
        </w:rPr>
        <w:t xml:space="preserve"> הטופס המלא בצירוף </w:t>
      </w:r>
      <w:r w:rsidRPr="00063B75">
        <w:rPr>
          <w:rFonts w:hint="eastAsia"/>
          <w:u w:val="single"/>
          <w:rtl/>
        </w:rPr>
        <w:t>כל</w:t>
      </w:r>
      <w:r w:rsidRPr="00063B75">
        <w:rPr>
          <w:rtl/>
        </w:rPr>
        <w:t xml:space="preserve"> המסמכים הדרושים יש להחזיר </w:t>
      </w:r>
      <w:r w:rsidRPr="00063B75">
        <w:rPr>
          <w:rFonts w:hint="eastAsia"/>
          <w:b/>
          <w:bCs/>
          <w:rtl/>
        </w:rPr>
        <w:t>לנציג</w:t>
      </w:r>
      <w:r w:rsidRPr="00063B75">
        <w:rPr>
          <w:b/>
          <w:bCs/>
          <w:rtl/>
        </w:rPr>
        <w:t xml:space="preserve"> </w:t>
      </w:r>
      <w:r w:rsidRPr="00063B75">
        <w:rPr>
          <w:rFonts w:hint="eastAsia"/>
          <w:b/>
          <w:bCs/>
          <w:rtl/>
        </w:rPr>
        <w:t>היחידה</w:t>
      </w:r>
      <w:r w:rsidRPr="00063B75">
        <w:rPr>
          <w:b/>
          <w:bCs/>
          <w:rtl/>
        </w:rPr>
        <w:t xml:space="preserve"> </w:t>
      </w:r>
      <w:r w:rsidRPr="00063B75">
        <w:rPr>
          <w:rFonts w:hint="eastAsia"/>
          <w:b/>
          <w:bCs/>
          <w:rtl/>
        </w:rPr>
        <w:t>המזמינה</w:t>
      </w:r>
      <w:r w:rsidRPr="00063B75">
        <w:rPr>
          <w:b/>
          <w:bCs/>
          <w:rtl/>
        </w:rPr>
        <w:t xml:space="preserve"> </w:t>
      </w:r>
      <w:r w:rsidRPr="00063B75">
        <w:rPr>
          <w:rFonts w:hint="eastAsia"/>
          <w:b/>
          <w:bCs/>
          <w:rtl/>
        </w:rPr>
        <w:t>את</w:t>
      </w:r>
      <w:r w:rsidRPr="00063B75">
        <w:rPr>
          <w:b/>
          <w:bCs/>
          <w:rtl/>
        </w:rPr>
        <w:t xml:space="preserve"> </w:t>
      </w:r>
      <w:r w:rsidRPr="00063B75">
        <w:rPr>
          <w:rFonts w:hint="eastAsia"/>
          <w:b/>
          <w:bCs/>
          <w:rtl/>
        </w:rPr>
        <w:t>השירות</w:t>
      </w:r>
      <w:r w:rsidRPr="00063B75">
        <w:rPr>
          <w:b/>
          <w:bCs/>
          <w:rtl/>
        </w:rPr>
        <w:t xml:space="preserve"> </w:t>
      </w:r>
      <w:r w:rsidRPr="00063B75">
        <w:rPr>
          <w:rFonts w:hint="eastAsia"/>
          <w:b/>
          <w:bCs/>
          <w:rtl/>
        </w:rPr>
        <w:t>או</w:t>
      </w:r>
      <w:r w:rsidRPr="00063B75">
        <w:rPr>
          <w:b/>
          <w:bCs/>
          <w:rtl/>
        </w:rPr>
        <w:t xml:space="preserve"> </w:t>
      </w:r>
      <w:r w:rsidRPr="00063B75">
        <w:rPr>
          <w:rFonts w:hint="eastAsia"/>
          <w:b/>
          <w:bCs/>
          <w:rtl/>
        </w:rPr>
        <w:t>המוצר</w:t>
      </w:r>
      <w:r w:rsidRPr="00063B75">
        <w:rPr>
          <w:b/>
          <w:bCs/>
          <w:rtl/>
        </w:rPr>
        <w:t>.</w:t>
      </w:r>
    </w:p>
    <w:p w14:paraId="4458E9A4" w14:textId="77777777" w:rsidR="00AC367A" w:rsidRPr="00063B75" w:rsidRDefault="00AC367A" w:rsidP="00AC367A">
      <w:pPr>
        <w:rPr>
          <w:rtl/>
        </w:rPr>
      </w:pPr>
    </w:p>
    <w:p w14:paraId="22080EBF" w14:textId="77777777" w:rsidR="00AC367A" w:rsidRPr="00063B75" w:rsidRDefault="00AC367A" w:rsidP="00AC367A">
      <w:pPr>
        <w:rPr>
          <w:rtl/>
        </w:rPr>
      </w:pPr>
      <w:r w:rsidRPr="00063B75">
        <w:rPr>
          <w:rFonts w:hint="eastAsia"/>
          <w:rtl/>
        </w:rPr>
        <w:t>משרד</w:t>
      </w:r>
      <w:r w:rsidRPr="00063B75">
        <w:rPr>
          <w:rtl/>
        </w:rPr>
        <w:t xml:space="preserve"> המשפטים מבקש להבהיר, כי על פי חוק נכסי המדינה, </w:t>
      </w:r>
      <w:proofErr w:type="spellStart"/>
      <w:r w:rsidRPr="00063B75">
        <w:rPr>
          <w:rtl/>
        </w:rPr>
        <w:t>התשי"א</w:t>
      </w:r>
      <w:proofErr w:type="spellEnd"/>
      <w:r w:rsidRPr="00063B75">
        <w:rPr>
          <w:rtl/>
        </w:rPr>
        <w:t xml:space="preserve"> </w:t>
      </w:r>
      <w:r w:rsidRPr="00063B75">
        <w:t>–</w:t>
      </w:r>
      <w:r w:rsidRPr="00063B75">
        <w:rPr>
          <w:rtl/>
        </w:rPr>
        <w:t xml:space="preserve"> 1951, כל התחייבות כספית או התחייבות שוות כסף בשם משרד המשפטים טעונה חתימת אלה שהורשו לכך בחוק (להלן - </w:t>
      </w:r>
      <w:proofErr w:type="spellStart"/>
      <w:r w:rsidRPr="00063B75">
        <w:rPr>
          <w:rtl/>
        </w:rPr>
        <w:t>מורשי</w:t>
      </w:r>
      <w:proofErr w:type="spellEnd"/>
      <w:r w:rsidRPr="00063B75">
        <w:rPr>
          <w:rtl/>
        </w:rPr>
        <w:t xml:space="preserve"> החתימה של המשרד), ובכלל זה חשב משרד המשפטים או מי שהורשה לחתום מטעמו.</w:t>
      </w:r>
    </w:p>
    <w:p w14:paraId="2A2A8AE2" w14:textId="77777777" w:rsidR="00AC367A" w:rsidRPr="00063B75" w:rsidRDefault="00AC367A" w:rsidP="00AC367A">
      <w:pPr>
        <w:rPr>
          <w:rtl/>
        </w:rPr>
      </w:pPr>
      <w:r w:rsidRPr="00063B75">
        <w:rPr>
          <w:rFonts w:hint="eastAsia"/>
          <w:rtl/>
        </w:rPr>
        <w:t>לפיכך</w:t>
      </w:r>
      <w:r w:rsidRPr="00063B75">
        <w:rPr>
          <w:rtl/>
        </w:rPr>
        <w:t xml:space="preserve"> </w:t>
      </w:r>
      <w:r w:rsidRPr="00063B75">
        <w:rPr>
          <w:rFonts w:hint="eastAsia"/>
          <w:rtl/>
        </w:rPr>
        <w:t>ובהתאם</w:t>
      </w:r>
      <w:r w:rsidRPr="00063B75">
        <w:rPr>
          <w:rtl/>
        </w:rPr>
        <w:t xml:space="preserve"> </w:t>
      </w:r>
      <w:r w:rsidRPr="00063B75">
        <w:rPr>
          <w:rFonts w:hint="eastAsia"/>
          <w:rtl/>
        </w:rPr>
        <w:t>להוראות</w:t>
      </w:r>
      <w:r w:rsidRPr="00063B75">
        <w:rPr>
          <w:rtl/>
        </w:rPr>
        <w:t xml:space="preserve"> </w:t>
      </w:r>
      <w:r w:rsidRPr="00063B75">
        <w:rPr>
          <w:rFonts w:hint="eastAsia"/>
          <w:rtl/>
        </w:rPr>
        <w:t>החשב</w:t>
      </w:r>
      <w:r w:rsidRPr="00063B75">
        <w:rPr>
          <w:rtl/>
        </w:rPr>
        <w:t xml:space="preserve"> </w:t>
      </w:r>
      <w:r w:rsidRPr="00063B75">
        <w:rPr>
          <w:rFonts w:hint="eastAsia"/>
          <w:rtl/>
        </w:rPr>
        <w:t>הכללי</w:t>
      </w:r>
      <w:r w:rsidRPr="00063B75">
        <w:rPr>
          <w:rtl/>
        </w:rPr>
        <w:t xml:space="preserve">, </w:t>
      </w:r>
      <w:r w:rsidRPr="00063B75">
        <w:rPr>
          <w:rFonts w:hint="eastAsia"/>
          <w:rtl/>
        </w:rPr>
        <w:t>כל</w:t>
      </w:r>
      <w:r w:rsidRPr="00063B75">
        <w:rPr>
          <w:rtl/>
        </w:rPr>
        <w:t xml:space="preserve"> </w:t>
      </w:r>
      <w:r w:rsidRPr="00063B75">
        <w:rPr>
          <w:rFonts w:hint="eastAsia"/>
          <w:rtl/>
        </w:rPr>
        <w:t>ספק</w:t>
      </w:r>
      <w:r w:rsidRPr="00063B75">
        <w:rPr>
          <w:rtl/>
        </w:rPr>
        <w:t xml:space="preserve"> </w:t>
      </w:r>
      <w:r w:rsidRPr="00063B75">
        <w:rPr>
          <w:rFonts w:hint="eastAsia"/>
          <w:rtl/>
        </w:rPr>
        <w:t>אשר</w:t>
      </w:r>
      <w:r w:rsidRPr="00063B75">
        <w:rPr>
          <w:rtl/>
        </w:rPr>
        <w:t xml:space="preserve"> </w:t>
      </w:r>
      <w:r w:rsidRPr="00063B75">
        <w:rPr>
          <w:rFonts w:hint="eastAsia"/>
          <w:rtl/>
        </w:rPr>
        <w:t>יספק</w:t>
      </w:r>
      <w:r w:rsidRPr="00063B75">
        <w:rPr>
          <w:rtl/>
        </w:rPr>
        <w:t xml:space="preserve"> </w:t>
      </w:r>
      <w:r w:rsidRPr="00063B75">
        <w:rPr>
          <w:rFonts w:hint="eastAsia"/>
          <w:rtl/>
        </w:rPr>
        <w:t>סחורה</w:t>
      </w:r>
      <w:r w:rsidRPr="00063B75">
        <w:rPr>
          <w:rtl/>
        </w:rPr>
        <w:t xml:space="preserve"> </w:t>
      </w:r>
      <w:r w:rsidRPr="00063B75">
        <w:rPr>
          <w:rFonts w:hint="eastAsia"/>
          <w:rtl/>
        </w:rPr>
        <w:t>או</w:t>
      </w:r>
      <w:r w:rsidRPr="00063B75">
        <w:rPr>
          <w:rtl/>
        </w:rPr>
        <w:t xml:space="preserve"> </w:t>
      </w:r>
      <w:r w:rsidRPr="00063B75">
        <w:rPr>
          <w:rFonts w:hint="eastAsia"/>
          <w:rtl/>
        </w:rPr>
        <w:t>שירותים</w:t>
      </w:r>
      <w:r w:rsidRPr="00063B75">
        <w:rPr>
          <w:rtl/>
        </w:rPr>
        <w:t xml:space="preserve"> </w:t>
      </w:r>
      <w:r w:rsidRPr="00063B75">
        <w:rPr>
          <w:rFonts w:hint="eastAsia"/>
          <w:rtl/>
        </w:rPr>
        <w:t>למשרד</w:t>
      </w:r>
      <w:r w:rsidRPr="00063B75">
        <w:rPr>
          <w:rtl/>
        </w:rPr>
        <w:t xml:space="preserve"> </w:t>
      </w:r>
      <w:r w:rsidRPr="00063B75">
        <w:rPr>
          <w:rFonts w:hint="eastAsia"/>
          <w:rtl/>
        </w:rPr>
        <w:t>המשפטים</w:t>
      </w:r>
      <w:r w:rsidRPr="00063B75">
        <w:rPr>
          <w:rtl/>
        </w:rPr>
        <w:t xml:space="preserve"> </w:t>
      </w:r>
      <w:r w:rsidRPr="00063B75">
        <w:rPr>
          <w:rFonts w:hint="eastAsia"/>
          <w:rtl/>
        </w:rPr>
        <w:t>בלא</w:t>
      </w:r>
      <w:r w:rsidRPr="00063B75">
        <w:rPr>
          <w:rtl/>
        </w:rPr>
        <w:t xml:space="preserve"> </w:t>
      </w:r>
      <w:r w:rsidRPr="00063B75">
        <w:rPr>
          <w:rFonts w:hint="eastAsia"/>
          <w:rtl/>
        </w:rPr>
        <w:t>שבידיו</w:t>
      </w:r>
      <w:r w:rsidRPr="00063B75">
        <w:rPr>
          <w:rtl/>
        </w:rPr>
        <w:t xml:space="preserve"> </w:t>
      </w:r>
      <w:r w:rsidRPr="00063B75">
        <w:rPr>
          <w:rFonts w:hint="eastAsia"/>
          <w:rtl/>
        </w:rPr>
        <w:t>הזמנה</w:t>
      </w:r>
      <w:r w:rsidRPr="00063B75">
        <w:rPr>
          <w:rtl/>
        </w:rPr>
        <w:t xml:space="preserve"> </w:t>
      </w:r>
      <w:r w:rsidRPr="00063B75">
        <w:rPr>
          <w:rFonts w:hint="eastAsia"/>
          <w:rtl/>
        </w:rPr>
        <w:t>חתומה</w:t>
      </w:r>
      <w:r w:rsidRPr="00063B75">
        <w:rPr>
          <w:rtl/>
        </w:rPr>
        <w:t xml:space="preserve"> </w:t>
      </w:r>
      <w:r w:rsidRPr="00063B75">
        <w:rPr>
          <w:rFonts w:hint="eastAsia"/>
          <w:rtl/>
        </w:rPr>
        <w:t>כדין</w:t>
      </w:r>
      <w:r w:rsidRPr="00063B75">
        <w:rPr>
          <w:rtl/>
        </w:rPr>
        <w:t xml:space="preserve"> </w:t>
      </w:r>
      <w:r w:rsidRPr="00063B75">
        <w:rPr>
          <w:rFonts w:hint="eastAsia"/>
          <w:rtl/>
        </w:rPr>
        <w:t>על</w:t>
      </w:r>
      <w:r w:rsidRPr="00063B75">
        <w:rPr>
          <w:rtl/>
        </w:rPr>
        <w:t xml:space="preserve"> </w:t>
      </w:r>
      <w:r w:rsidRPr="00063B75">
        <w:rPr>
          <w:rFonts w:hint="eastAsia"/>
          <w:rtl/>
        </w:rPr>
        <w:t>ידי</w:t>
      </w:r>
      <w:r w:rsidRPr="00063B75">
        <w:rPr>
          <w:rtl/>
        </w:rPr>
        <w:t xml:space="preserve"> </w:t>
      </w:r>
      <w:r w:rsidRPr="00063B75">
        <w:rPr>
          <w:rFonts w:hint="eastAsia"/>
          <w:rtl/>
        </w:rPr>
        <w:t>מורשי</w:t>
      </w:r>
      <w:r w:rsidRPr="00063B75">
        <w:rPr>
          <w:rtl/>
        </w:rPr>
        <w:t xml:space="preserve"> </w:t>
      </w:r>
      <w:r w:rsidRPr="00063B75">
        <w:rPr>
          <w:rFonts w:hint="eastAsia"/>
          <w:rtl/>
        </w:rPr>
        <w:t>החתימה</w:t>
      </w:r>
      <w:r w:rsidRPr="00063B75">
        <w:rPr>
          <w:rtl/>
        </w:rPr>
        <w:t xml:space="preserve">, </w:t>
      </w:r>
      <w:r w:rsidRPr="00063B75">
        <w:rPr>
          <w:rFonts w:hint="eastAsia"/>
          <w:rtl/>
        </w:rPr>
        <w:t>או</w:t>
      </w:r>
      <w:r w:rsidRPr="00063B75">
        <w:rPr>
          <w:rtl/>
        </w:rPr>
        <w:t xml:space="preserve"> </w:t>
      </w:r>
      <w:r w:rsidRPr="00063B75">
        <w:rPr>
          <w:rFonts w:hint="eastAsia"/>
          <w:rtl/>
        </w:rPr>
        <w:t>חוזה</w:t>
      </w:r>
      <w:r w:rsidRPr="00063B75">
        <w:rPr>
          <w:rtl/>
        </w:rPr>
        <w:t xml:space="preserve"> </w:t>
      </w:r>
      <w:r w:rsidRPr="00063B75">
        <w:rPr>
          <w:rFonts w:hint="eastAsia"/>
          <w:rtl/>
        </w:rPr>
        <w:t>תקף</w:t>
      </w:r>
      <w:r w:rsidRPr="00063B75">
        <w:rPr>
          <w:rtl/>
        </w:rPr>
        <w:t xml:space="preserve"> </w:t>
      </w:r>
      <w:r w:rsidRPr="00063B75">
        <w:rPr>
          <w:rFonts w:hint="eastAsia"/>
          <w:rtl/>
        </w:rPr>
        <w:t>חתום</w:t>
      </w:r>
      <w:r w:rsidRPr="00063B75">
        <w:rPr>
          <w:rtl/>
        </w:rPr>
        <w:t xml:space="preserve"> </w:t>
      </w:r>
      <w:r w:rsidRPr="00063B75">
        <w:rPr>
          <w:rFonts w:hint="eastAsia"/>
          <w:rtl/>
        </w:rPr>
        <w:t>כדין</w:t>
      </w:r>
      <w:r w:rsidRPr="00063B75">
        <w:rPr>
          <w:rtl/>
        </w:rPr>
        <w:t xml:space="preserve">, </w:t>
      </w:r>
      <w:r w:rsidRPr="00063B75">
        <w:rPr>
          <w:rFonts w:hint="eastAsia"/>
          <w:rtl/>
        </w:rPr>
        <w:t>לא</w:t>
      </w:r>
      <w:r w:rsidRPr="00063B75">
        <w:rPr>
          <w:rtl/>
        </w:rPr>
        <w:t xml:space="preserve"> </w:t>
      </w:r>
      <w:r w:rsidRPr="00063B75">
        <w:rPr>
          <w:rFonts w:hint="eastAsia"/>
          <w:rtl/>
        </w:rPr>
        <w:t>יקבל</w:t>
      </w:r>
      <w:r w:rsidRPr="00063B75">
        <w:rPr>
          <w:rtl/>
        </w:rPr>
        <w:t xml:space="preserve"> </w:t>
      </w:r>
      <w:r w:rsidRPr="00063B75">
        <w:rPr>
          <w:rFonts w:hint="eastAsia"/>
          <w:rtl/>
        </w:rPr>
        <w:t>כל</w:t>
      </w:r>
      <w:r w:rsidRPr="00063B75">
        <w:rPr>
          <w:rtl/>
        </w:rPr>
        <w:t xml:space="preserve"> </w:t>
      </w:r>
      <w:r w:rsidRPr="00063B75">
        <w:rPr>
          <w:rFonts w:hint="eastAsia"/>
          <w:rtl/>
        </w:rPr>
        <w:t>תשלום</w:t>
      </w:r>
      <w:r w:rsidRPr="00063B75">
        <w:rPr>
          <w:rtl/>
        </w:rPr>
        <w:t xml:space="preserve"> </w:t>
      </w:r>
      <w:r w:rsidRPr="00063B75">
        <w:rPr>
          <w:rFonts w:hint="eastAsia"/>
          <w:rtl/>
        </w:rPr>
        <w:t>ממשרד</w:t>
      </w:r>
      <w:r w:rsidRPr="00063B75">
        <w:rPr>
          <w:rtl/>
        </w:rPr>
        <w:t xml:space="preserve"> </w:t>
      </w:r>
      <w:r w:rsidRPr="00063B75">
        <w:rPr>
          <w:rFonts w:hint="eastAsia"/>
          <w:rtl/>
        </w:rPr>
        <w:t>המשפטים</w:t>
      </w:r>
      <w:r w:rsidRPr="00063B75">
        <w:rPr>
          <w:rtl/>
        </w:rPr>
        <w:t>.</w:t>
      </w:r>
    </w:p>
    <w:p w14:paraId="3D1EBD3E" w14:textId="77777777" w:rsidR="00AC367A" w:rsidRPr="00063B75" w:rsidRDefault="00AC367A" w:rsidP="00AC367A">
      <w:pPr>
        <w:rPr>
          <w:rtl/>
        </w:rPr>
      </w:pPr>
    </w:p>
    <w:p w14:paraId="5F4ED5C1" w14:textId="77777777" w:rsidR="00AC367A" w:rsidRPr="00063B75" w:rsidRDefault="00AC367A" w:rsidP="00AC367A">
      <w:pPr>
        <w:rPr>
          <w:rtl/>
        </w:rPr>
      </w:pPr>
      <w:r w:rsidRPr="00063B75">
        <w:rPr>
          <w:rFonts w:hint="eastAsia"/>
          <w:rtl/>
        </w:rPr>
        <w:t>למען</w:t>
      </w:r>
      <w:r w:rsidRPr="00063B75">
        <w:rPr>
          <w:rtl/>
        </w:rPr>
        <w:t xml:space="preserve"> </w:t>
      </w:r>
      <w:r w:rsidRPr="00063B75">
        <w:rPr>
          <w:rFonts w:hint="eastAsia"/>
          <w:rtl/>
        </w:rPr>
        <w:t>הסר</w:t>
      </w:r>
      <w:r w:rsidRPr="00063B75">
        <w:rPr>
          <w:rtl/>
        </w:rPr>
        <w:t xml:space="preserve"> </w:t>
      </w:r>
      <w:r w:rsidRPr="00063B75">
        <w:rPr>
          <w:rFonts w:hint="eastAsia"/>
          <w:rtl/>
        </w:rPr>
        <w:t>ספק</w:t>
      </w:r>
      <w:r w:rsidRPr="00063B75">
        <w:rPr>
          <w:rtl/>
        </w:rPr>
        <w:t xml:space="preserve">, </w:t>
      </w:r>
      <w:r w:rsidRPr="00063B75">
        <w:rPr>
          <w:rFonts w:hint="eastAsia"/>
          <w:rtl/>
        </w:rPr>
        <w:t>לא</w:t>
      </w:r>
      <w:r w:rsidRPr="00063B75">
        <w:rPr>
          <w:rtl/>
        </w:rPr>
        <w:t xml:space="preserve"> </w:t>
      </w:r>
      <w:r w:rsidRPr="00063B75">
        <w:rPr>
          <w:rFonts w:hint="eastAsia"/>
          <w:rtl/>
        </w:rPr>
        <w:t>ישולמו</w:t>
      </w:r>
      <w:r w:rsidRPr="00063B75">
        <w:rPr>
          <w:rtl/>
        </w:rPr>
        <w:t xml:space="preserve"> </w:t>
      </w:r>
      <w:r w:rsidRPr="00063B75">
        <w:rPr>
          <w:rFonts w:hint="eastAsia"/>
          <w:rtl/>
        </w:rPr>
        <w:t>תשלומים</w:t>
      </w:r>
      <w:r w:rsidRPr="00063B75">
        <w:rPr>
          <w:rtl/>
        </w:rPr>
        <w:t xml:space="preserve"> </w:t>
      </w:r>
      <w:r w:rsidRPr="00063B75">
        <w:rPr>
          <w:rFonts w:hint="eastAsia"/>
          <w:rtl/>
        </w:rPr>
        <w:t>בגין</w:t>
      </w:r>
      <w:r w:rsidRPr="00063B75">
        <w:rPr>
          <w:rtl/>
        </w:rPr>
        <w:t xml:space="preserve"> </w:t>
      </w:r>
      <w:r w:rsidRPr="00063B75">
        <w:rPr>
          <w:rFonts w:hint="eastAsia"/>
          <w:rtl/>
        </w:rPr>
        <w:t>חוזים</w:t>
      </w:r>
      <w:r w:rsidRPr="00063B75">
        <w:rPr>
          <w:rtl/>
        </w:rPr>
        <w:t xml:space="preserve"> </w:t>
      </w:r>
      <w:r w:rsidRPr="00063B75">
        <w:rPr>
          <w:rFonts w:hint="eastAsia"/>
          <w:rtl/>
        </w:rPr>
        <w:t>שיחתמו</w:t>
      </w:r>
      <w:r w:rsidRPr="00063B75">
        <w:rPr>
          <w:rtl/>
        </w:rPr>
        <w:t xml:space="preserve"> </w:t>
      </w:r>
      <w:r w:rsidRPr="00063B75">
        <w:rPr>
          <w:rFonts w:hint="eastAsia"/>
          <w:rtl/>
        </w:rPr>
        <w:t>בדיעבד</w:t>
      </w:r>
      <w:r w:rsidRPr="00063B75">
        <w:rPr>
          <w:rtl/>
        </w:rPr>
        <w:t xml:space="preserve"> </w:t>
      </w:r>
      <w:r w:rsidRPr="00063B75">
        <w:rPr>
          <w:rFonts w:hint="eastAsia"/>
          <w:rtl/>
        </w:rPr>
        <w:t>עבור</w:t>
      </w:r>
      <w:r w:rsidRPr="00063B75">
        <w:rPr>
          <w:rtl/>
        </w:rPr>
        <w:t xml:space="preserve"> </w:t>
      </w:r>
      <w:r w:rsidRPr="00063B75">
        <w:rPr>
          <w:rFonts w:hint="eastAsia"/>
          <w:rtl/>
        </w:rPr>
        <w:t>התקופה</w:t>
      </w:r>
      <w:r w:rsidRPr="00063B75">
        <w:rPr>
          <w:rtl/>
        </w:rPr>
        <w:t xml:space="preserve"> </w:t>
      </w:r>
      <w:r w:rsidRPr="00063B75">
        <w:rPr>
          <w:rFonts w:hint="eastAsia"/>
          <w:rtl/>
        </w:rPr>
        <w:t>בה</w:t>
      </w:r>
      <w:r w:rsidRPr="00063B75">
        <w:rPr>
          <w:rtl/>
        </w:rPr>
        <w:t xml:space="preserve"> </w:t>
      </w:r>
      <w:r w:rsidRPr="00063B75">
        <w:rPr>
          <w:rFonts w:hint="eastAsia"/>
          <w:rtl/>
        </w:rPr>
        <w:t>החוזה</w:t>
      </w:r>
      <w:r w:rsidRPr="00063B75">
        <w:rPr>
          <w:rtl/>
        </w:rPr>
        <w:t xml:space="preserve"> </w:t>
      </w:r>
      <w:r w:rsidRPr="00063B75">
        <w:rPr>
          <w:rFonts w:hint="eastAsia"/>
          <w:rtl/>
        </w:rPr>
        <w:t>או</w:t>
      </w:r>
      <w:r w:rsidRPr="00063B75">
        <w:rPr>
          <w:rtl/>
        </w:rPr>
        <w:t xml:space="preserve"> </w:t>
      </w:r>
      <w:r w:rsidRPr="00063B75">
        <w:rPr>
          <w:rFonts w:hint="eastAsia"/>
          <w:rtl/>
        </w:rPr>
        <w:t>ההזמנה</w:t>
      </w:r>
      <w:r w:rsidRPr="00063B75">
        <w:rPr>
          <w:rtl/>
        </w:rPr>
        <w:t xml:space="preserve"> </w:t>
      </w:r>
      <w:r w:rsidRPr="00063B75">
        <w:rPr>
          <w:rFonts w:hint="eastAsia"/>
          <w:rtl/>
        </w:rPr>
        <w:t>לא</w:t>
      </w:r>
      <w:r w:rsidRPr="00063B75">
        <w:rPr>
          <w:rtl/>
        </w:rPr>
        <w:t xml:space="preserve"> </w:t>
      </w:r>
      <w:r w:rsidRPr="00063B75">
        <w:rPr>
          <w:rFonts w:hint="eastAsia"/>
          <w:rtl/>
        </w:rPr>
        <w:t>היו</w:t>
      </w:r>
      <w:r w:rsidRPr="00063B75">
        <w:rPr>
          <w:rtl/>
        </w:rPr>
        <w:t xml:space="preserve"> </w:t>
      </w:r>
      <w:r w:rsidRPr="00063B75">
        <w:rPr>
          <w:rFonts w:hint="eastAsia"/>
          <w:rtl/>
        </w:rPr>
        <w:t>בתוקף</w:t>
      </w:r>
      <w:r w:rsidRPr="00063B75">
        <w:rPr>
          <w:rtl/>
        </w:rPr>
        <w:t>.</w:t>
      </w:r>
    </w:p>
    <w:p w14:paraId="6E6B2BF8" w14:textId="77777777" w:rsidR="00AC367A" w:rsidRPr="00063B75" w:rsidRDefault="00AC367A" w:rsidP="00AC367A">
      <w:pPr>
        <w:rPr>
          <w:sz w:val="20"/>
          <w:szCs w:val="28"/>
          <w:rtl/>
        </w:rPr>
      </w:pPr>
    </w:p>
    <w:p w14:paraId="2082C7A6" w14:textId="77777777" w:rsidR="00AC367A" w:rsidRPr="00063B75" w:rsidRDefault="00AC367A" w:rsidP="00AC367A">
      <w:pPr>
        <w:rPr>
          <w:rtl/>
        </w:rPr>
      </w:pPr>
      <w:r w:rsidRPr="00063B75">
        <w:rPr>
          <w:rFonts w:hint="eastAsia"/>
          <w:rtl/>
        </w:rPr>
        <w:t>בכל</w:t>
      </w:r>
      <w:r w:rsidRPr="00063B75">
        <w:rPr>
          <w:rtl/>
        </w:rPr>
        <w:t xml:space="preserve"> </w:t>
      </w:r>
      <w:r w:rsidRPr="00063B75">
        <w:rPr>
          <w:rFonts w:hint="eastAsia"/>
          <w:rtl/>
        </w:rPr>
        <w:t>שאלה</w:t>
      </w:r>
      <w:r w:rsidRPr="00063B75">
        <w:rPr>
          <w:rtl/>
        </w:rPr>
        <w:t xml:space="preserve"> </w:t>
      </w:r>
      <w:r w:rsidRPr="00063B75">
        <w:rPr>
          <w:rFonts w:hint="eastAsia"/>
          <w:rtl/>
        </w:rPr>
        <w:t>או</w:t>
      </w:r>
      <w:r w:rsidRPr="00063B75">
        <w:rPr>
          <w:rtl/>
        </w:rPr>
        <w:t xml:space="preserve"> </w:t>
      </w:r>
      <w:r w:rsidRPr="00063B75">
        <w:rPr>
          <w:rFonts w:hint="eastAsia"/>
          <w:rtl/>
        </w:rPr>
        <w:t>הבהרה</w:t>
      </w:r>
      <w:r w:rsidRPr="00063B75">
        <w:rPr>
          <w:rtl/>
        </w:rPr>
        <w:t xml:space="preserve"> </w:t>
      </w:r>
      <w:r w:rsidRPr="00063B75">
        <w:rPr>
          <w:rFonts w:hint="eastAsia"/>
          <w:rtl/>
        </w:rPr>
        <w:t>נא</w:t>
      </w:r>
      <w:r w:rsidRPr="00063B75">
        <w:rPr>
          <w:rtl/>
        </w:rPr>
        <w:t xml:space="preserve"> </w:t>
      </w:r>
      <w:r w:rsidRPr="00063B75">
        <w:rPr>
          <w:rFonts w:hint="eastAsia"/>
          <w:rtl/>
        </w:rPr>
        <w:t>לפנות</w:t>
      </w:r>
      <w:r w:rsidRPr="00063B75">
        <w:rPr>
          <w:rtl/>
        </w:rPr>
        <w:t xml:space="preserve"> </w:t>
      </w:r>
      <w:r w:rsidRPr="00063B75">
        <w:rPr>
          <w:rFonts w:hint="eastAsia"/>
          <w:rtl/>
        </w:rPr>
        <w:t>לנציג</w:t>
      </w:r>
      <w:r w:rsidRPr="00063B75">
        <w:rPr>
          <w:rtl/>
        </w:rPr>
        <w:t xml:space="preserve"> </w:t>
      </w:r>
      <w:r w:rsidRPr="00063B75">
        <w:rPr>
          <w:rFonts w:hint="eastAsia"/>
          <w:rtl/>
        </w:rPr>
        <w:t>היחידה</w:t>
      </w:r>
      <w:r w:rsidRPr="00063B75">
        <w:rPr>
          <w:rtl/>
        </w:rPr>
        <w:t xml:space="preserve"> </w:t>
      </w:r>
      <w:r w:rsidRPr="00063B75">
        <w:rPr>
          <w:rFonts w:hint="eastAsia"/>
          <w:rtl/>
        </w:rPr>
        <w:t>המזמינה</w:t>
      </w:r>
      <w:r w:rsidRPr="00063B75">
        <w:rPr>
          <w:rtl/>
        </w:rPr>
        <w:t xml:space="preserve"> </w:t>
      </w:r>
      <w:r w:rsidRPr="00063B75">
        <w:rPr>
          <w:rFonts w:hint="eastAsia"/>
          <w:rtl/>
        </w:rPr>
        <w:t>את</w:t>
      </w:r>
      <w:r w:rsidRPr="00063B75">
        <w:rPr>
          <w:rtl/>
        </w:rPr>
        <w:t xml:space="preserve"> </w:t>
      </w:r>
      <w:r w:rsidRPr="00063B75">
        <w:rPr>
          <w:rFonts w:hint="eastAsia"/>
          <w:rtl/>
        </w:rPr>
        <w:t>השירות</w:t>
      </w:r>
      <w:r w:rsidRPr="00063B75">
        <w:rPr>
          <w:rtl/>
        </w:rPr>
        <w:t xml:space="preserve"> </w:t>
      </w:r>
      <w:r w:rsidRPr="00063B75">
        <w:rPr>
          <w:rFonts w:hint="eastAsia"/>
          <w:rtl/>
        </w:rPr>
        <w:t>או</w:t>
      </w:r>
      <w:r w:rsidRPr="00063B75">
        <w:rPr>
          <w:rtl/>
        </w:rPr>
        <w:t xml:space="preserve"> </w:t>
      </w:r>
      <w:r w:rsidRPr="00063B75">
        <w:rPr>
          <w:rFonts w:hint="eastAsia"/>
          <w:rtl/>
        </w:rPr>
        <w:t>המוצר</w:t>
      </w:r>
      <w:r w:rsidRPr="00063B75">
        <w:rPr>
          <w:rtl/>
        </w:rPr>
        <w:t>.</w:t>
      </w:r>
    </w:p>
    <w:p w14:paraId="5431FD33" w14:textId="77777777" w:rsidR="00AC367A" w:rsidRPr="00063B75" w:rsidRDefault="00AC367A" w:rsidP="00AC367A">
      <w:pPr>
        <w:ind w:right="720"/>
        <w:jc w:val="right"/>
        <w:rPr>
          <w:b/>
          <w:bCs/>
          <w:sz w:val="20"/>
          <w:rtl/>
        </w:rPr>
      </w:pPr>
      <w:r w:rsidRPr="00063B75">
        <w:rPr>
          <w:rFonts w:hint="eastAsia"/>
          <w:b/>
          <w:bCs/>
          <w:rtl/>
        </w:rPr>
        <w:t>בברכה</w:t>
      </w:r>
      <w:r w:rsidRPr="00063B75">
        <w:rPr>
          <w:b/>
          <w:bCs/>
          <w:rtl/>
        </w:rPr>
        <w:t>,</w:t>
      </w:r>
    </w:p>
    <w:p w14:paraId="1CCB7BD3" w14:textId="77777777" w:rsidR="00AC367A" w:rsidRPr="00063B75" w:rsidRDefault="00AC367A" w:rsidP="00AC367A">
      <w:pPr>
        <w:jc w:val="right"/>
        <w:rPr>
          <w:noProof/>
          <w:rtl/>
        </w:rPr>
      </w:pPr>
      <w:r w:rsidRPr="00063B75">
        <w:rPr>
          <w:rFonts w:hint="eastAsia"/>
          <w:rtl/>
        </w:rPr>
        <w:t>מחלקת</w:t>
      </w:r>
      <w:r w:rsidRPr="00063B75">
        <w:rPr>
          <w:rtl/>
        </w:rPr>
        <w:t xml:space="preserve"> </w:t>
      </w:r>
      <w:r w:rsidRPr="00063B75">
        <w:rPr>
          <w:rFonts w:hint="eastAsia"/>
          <w:rtl/>
        </w:rPr>
        <w:t>פיקוח</w:t>
      </w:r>
      <w:r w:rsidRPr="00063B75">
        <w:rPr>
          <w:rtl/>
        </w:rPr>
        <w:t xml:space="preserve"> </w:t>
      </w:r>
      <w:r w:rsidRPr="00063B75">
        <w:rPr>
          <w:rFonts w:hint="eastAsia"/>
          <w:rtl/>
        </w:rPr>
        <w:t>תקציבי</w:t>
      </w:r>
    </w:p>
    <w:p w14:paraId="455A0F84" w14:textId="77777777" w:rsidR="00AC367A" w:rsidRPr="00063B75" w:rsidRDefault="00AC367A" w:rsidP="00AC367A">
      <w:pPr>
        <w:jc w:val="center"/>
        <w:rPr>
          <w:b/>
          <w:bCs/>
          <w:u w:val="single"/>
          <w:rtl/>
        </w:rPr>
      </w:pPr>
      <w:r w:rsidRPr="00063B75">
        <w:rPr>
          <w:b/>
          <w:bCs/>
          <w:sz w:val="28"/>
          <w:szCs w:val="28"/>
          <w:u w:val="single"/>
          <w:rtl/>
        </w:rPr>
        <w:br w:type="page"/>
      </w:r>
    </w:p>
    <w:p w14:paraId="2B1207D5" w14:textId="77777777" w:rsidR="00AC367A" w:rsidRPr="00063B75" w:rsidRDefault="00AC367A" w:rsidP="00AC367A">
      <w:pPr>
        <w:jc w:val="center"/>
        <w:rPr>
          <w:b/>
          <w:bCs/>
          <w:u w:val="single"/>
        </w:rPr>
      </w:pPr>
      <w:r w:rsidRPr="00063B75">
        <w:rPr>
          <w:rFonts w:hint="eastAsia"/>
          <w:b/>
          <w:bCs/>
          <w:u w:val="single"/>
          <w:rtl/>
        </w:rPr>
        <w:lastRenderedPageBreak/>
        <w:t>בקשה</w:t>
      </w:r>
      <w:r w:rsidRPr="00063B75">
        <w:rPr>
          <w:b/>
          <w:bCs/>
          <w:u w:val="single"/>
          <w:rtl/>
        </w:rPr>
        <w:t xml:space="preserve"> </w:t>
      </w:r>
      <w:r w:rsidRPr="00063B75">
        <w:rPr>
          <w:rFonts w:hint="eastAsia"/>
          <w:b/>
          <w:bCs/>
          <w:u w:val="single"/>
          <w:rtl/>
        </w:rPr>
        <w:t>להקמת</w:t>
      </w:r>
      <w:r w:rsidRPr="00063B75">
        <w:rPr>
          <w:b/>
          <w:bCs/>
          <w:u w:val="single"/>
          <w:rtl/>
        </w:rPr>
        <w:t xml:space="preserve"> </w:t>
      </w:r>
      <w:r w:rsidRPr="00063B75">
        <w:rPr>
          <w:rFonts w:hint="eastAsia"/>
          <w:b/>
          <w:bCs/>
          <w:u w:val="single"/>
          <w:rtl/>
        </w:rPr>
        <w:t>רשומת</w:t>
      </w:r>
      <w:r w:rsidRPr="00063B75">
        <w:rPr>
          <w:b/>
          <w:bCs/>
          <w:u w:val="single"/>
          <w:rtl/>
        </w:rPr>
        <w:t xml:space="preserve"> </w:t>
      </w:r>
      <w:r w:rsidRPr="00063B75">
        <w:rPr>
          <w:rFonts w:hint="eastAsia"/>
          <w:b/>
          <w:bCs/>
          <w:u w:val="single"/>
          <w:rtl/>
        </w:rPr>
        <w:t>אב</w:t>
      </w:r>
      <w:r w:rsidRPr="00063B75">
        <w:rPr>
          <w:b/>
          <w:bCs/>
          <w:u w:val="single"/>
          <w:rtl/>
        </w:rPr>
        <w:t xml:space="preserve"> </w:t>
      </w:r>
      <w:r w:rsidRPr="00063B75">
        <w:rPr>
          <w:rFonts w:hint="eastAsia"/>
          <w:b/>
          <w:bCs/>
          <w:u w:val="single"/>
          <w:rtl/>
        </w:rPr>
        <w:t>זכאי</w:t>
      </w:r>
    </w:p>
    <w:p w14:paraId="6DC337CA" w14:textId="77777777" w:rsidR="00AC367A" w:rsidRPr="00063B75" w:rsidRDefault="00AC367A" w:rsidP="00AC367A">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AC367A" w:rsidRPr="00063B75" w14:paraId="64338F3D" w14:textId="77777777" w:rsidTr="003315AE">
        <w:tc>
          <w:tcPr>
            <w:tcW w:w="533" w:type="dxa"/>
            <w:shd w:val="clear" w:color="auto" w:fill="auto"/>
          </w:tcPr>
          <w:bookmarkStart w:id="571" w:name="סימון7"/>
          <w:p w14:paraId="7540302C" w14:textId="77777777" w:rsidR="00AC367A" w:rsidRPr="00063B75" w:rsidRDefault="00AC367A" w:rsidP="003315AE">
            <w:pPr>
              <w:spacing w:line="360" w:lineRule="auto"/>
              <w:rPr>
                <w:lang w:eastAsia="he-IL"/>
              </w:rPr>
            </w:pPr>
            <w:r w:rsidRPr="00063B75">
              <w:rPr>
                <w:rtl/>
              </w:rPr>
              <w:fldChar w:fldCharType="begin">
                <w:ffData>
                  <w:name w:val="סימון7"/>
                  <w:enabled/>
                  <w:calcOnExit w:val="0"/>
                  <w:checkBox>
                    <w:sizeAuto/>
                    <w:default w:val="0"/>
                  </w:checkBox>
                </w:ffData>
              </w:fldChar>
            </w:r>
            <w:r w:rsidRPr="00063B75">
              <w:rPr>
                <w:rtl/>
              </w:rPr>
              <w:instrText xml:space="preserve"> </w:instrText>
            </w:r>
            <w:r w:rsidRPr="00063B75">
              <w:instrText>FORMCHECKBOX</w:instrText>
            </w:r>
            <w:r w:rsidRPr="00063B75">
              <w:rPr>
                <w:rtl/>
              </w:rPr>
              <w:instrText xml:space="preserve"> </w:instrText>
            </w:r>
            <w:r w:rsidR="00543615">
              <w:rPr>
                <w:rtl/>
              </w:rPr>
            </w:r>
            <w:r w:rsidR="00543615">
              <w:rPr>
                <w:rtl/>
              </w:rPr>
              <w:fldChar w:fldCharType="separate"/>
            </w:r>
            <w:r w:rsidRPr="00063B75">
              <w:rPr>
                <w:rtl/>
              </w:rPr>
              <w:fldChar w:fldCharType="end"/>
            </w:r>
            <w:bookmarkEnd w:id="571"/>
          </w:p>
        </w:tc>
        <w:tc>
          <w:tcPr>
            <w:tcW w:w="2126" w:type="dxa"/>
            <w:shd w:val="clear" w:color="auto" w:fill="auto"/>
          </w:tcPr>
          <w:p w14:paraId="3A85087D" w14:textId="77777777" w:rsidR="00AC367A" w:rsidRPr="00063B75" w:rsidRDefault="00AC367A" w:rsidP="003315AE">
            <w:pPr>
              <w:spacing w:line="360" w:lineRule="auto"/>
              <w:rPr>
                <w:lang w:eastAsia="he-IL"/>
              </w:rPr>
            </w:pPr>
            <w:r w:rsidRPr="00063B75">
              <w:rPr>
                <w:rFonts w:hint="eastAsia"/>
                <w:rtl/>
              </w:rPr>
              <w:t>פתיחה</w:t>
            </w:r>
            <w:r w:rsidRPr="00063B75">
              <w:rPr>
                <w:rtl/>
              </w:rPr>
              <w:t xml:space="preserve"> </w:t>
            </w:r>
            <w:r w:rsidRPr="00063B75">
              <w:rPr>
                <w:rFonts w:hint="eastAsia"/>
                <w:rtl/>
              </w:rPr>
              <w:t>של</w:t>
            </w:r>
            <w:r w:rsidRPr="00063B75">
              <w:rPr>
                <w:rtl/>
              </w:rPr>
              <w:t xml:space="preserve"> </w:t>
            </w:r>
            <w:r w:rsidRPr="00063B75">
              <w:rPr>
                <w:rFonts w:hint="eastAsia"/>
                <w:rtl/>
              </w:rPr>
              <w:t>זכאי</w:t>
            </w:r>
            <w:r w:rsidRPr="00063B75">
              <w:rPr>
                <w:rtl/>
              </w:rPr>
              <w:t xml:space="preserve"> </w:t>
            </w:r>
            <w:r w:rsidRPr="00063B75">
              <w:rPr>
                <w:rFonts w:hint="eastAsia"/>
                <w:rtl/>
              </w:rPr>
              <w:t>חדש</w:t>
            </w:r>
          </w:p>
        </w:tc>
        <w:tc>
          <w:tcPr>
            <w:tcW w:w="426" w:type="dxa"/>
            <w:shd w:val="clear" w:color="auto" w:fill="auto"/>
          </w:tcPr>
          <w:p w14:paraId="1CA36AAB" w14:textId="77777777" w:rsidR="00AC367A" w:rsidRPr="00063B75" w:rsidRDefault="00AC367A" w:rsidP="003315AE">
            <w:pPr>
              <w:spacing w:line="360" w:lineRule="auto"/>
              <w:rPr>
                <w:lang w:eastAsia="he-IL"/>
              </w:rPr>
            </w:pPr>
          </w:p>
        </w:tc>
        <w:tc>
          <w:tcPr>
            <w:tcW w:w="7479" w:type="dxa"/>
            <w:gridSpan w:val="2"/>
            <w:shd w:val="clear" w:color="auto" w:fill="auto"/>
          </w:tcPr>
          <w:p w14:paraId="443FF1FF" w14:textId="77777777" w:rsidR="00AC367A" w:rsidRPr="00063B75" w:rsidRDefault="00AC367A" w:rsidP="003315AE">
            <w:pPr>
              <w:spacing w:line="360" w:lineRule="auto"/>
              <w:rPr>
                <w:lang w:eastAsia="he-IL"/>
              </w:rPr>
            </w:pPr>
            <w:r w:rsidRPr="00063B75">
              <w:rPr>
                <w:rFonts w:hint="eastAsia"/>
                <w:rtl/>
              </w:rPr>
              <w:t>חובה</w:t>
            </w:r>
            <w:r w:rsidRPr="00063B75">
              <w:rPr>
                <w:rtl/>
              </w:rPr>
              <w:t xml:space="preserve"> </w:t>
            </w:r>
            <w:r w:rsidRPr="00063B75">
              <w:rPr>
                <w:rFonts w:hint="eastAsia"/>
                <w:rtl/>
              </w:rPr>
              <w:t>לצרף</w:t>
            </w:r>
            <w:r w:rsidRPr="00063B75">
              <w:rPr>
                <w:rtl/>
              </w:rPr>
              <w:t>:</w:t>
            </w:r>
          </w:p>
        </w:tc>
      </w:tr>
      <w:bookmarkStart w:id="572" w:name="סימון8"/>
      <w:tr w:rsidR="00AC367A" w:rsidRPr="00063B75" w14:paraId="13CBEBD1" w14:textId="77777777" w:rsidTr="003315AE">
        <w:tc>
          <w:tcPr>
            <w:tcW w:w="533" w:type="dxa"/>
            <w:shd w:val="clear" w:color="auto" w:fill="auto"/>
          </w:tcPr>
          <w:p w14:paraId="290AFB91" w14:textId="77777777" w:rsidR="00AC367A" w:rsidRPr="00063B75" w:rsidRDefault="00AC367A" w:rsidP="003315AE">
            <w:pPr>
              <w:spacing w:line="360" w:lineRule="auto"/>
              <w:rPr>
                <w:lang w:eastAsia="he-IL"/>
              </w:rPr>
            </w:pPr>
            <w:r w:rsidRPr="00063B75">
              <w:rPr>
                <w:rtl/>
              </w:rPr>
              <w:fldChar w:fldCharType="begin">
                <w:ffData>
                  <w:name w:val="סימון8"/>
                  <w:enabled/>
                  <w:calcOnExit w:val="0"/>
                  <w:checkBox>
                    <w:sizeAuto/>
                    <w:default w:val="0"/>
                  </w:checkBox>
                </w:ffData>
              </w:fldChar>
            </w:r>
            <w:r w:rsidRPr="00063B75">
              <w:rPr>
                <w:rtl/>
              </w:rPr>
              <w:instrText xml:space="preserve"> </w:instrText>
            </w:r>
            <w:r w:rsidRPr="00063B75">
              <w:instrText>FORMCHECKBOX</w:instrText>
            </w:r>
            <w:r w:rsidRPr="00063B75">
              <w:rPr>
                <w:rtl/>
              </w:rPr>
              <w:instrText xml:space="preserve"> </w:instrText>
            </w:r>
            <w:r w:rsidR="00543615">
              <w:rPr>
                <w:rtl/>
              </w:rPr>
            </w:r>
            <w:r w:rsidR="00543615">
              <w:rPr>
                <w:rtl/>
              </w:rPr>
              <w:fldChar w:fldCharType="separate"/>
            </w:r>
            <w:r w:rsidRPr="00063B75">
              <w:rPr>
                <w:rtl/>
              </w:rPr>
              <w:fldChar w:fldCharType="end"/>
            </w:r>
            <w:bookmarkEnd w:id="572"/>
          </w:p>
        </w:tc>
        <w:tc>
          <w:tcPr>
            <w:tcW w:w="2126" w:type="dxa"/>
            <w:shd w:val="clear" w:color="auto" w:fill="auto"/>
          </w:tcPr>
          <w:p w14:paraId="2561AC70" w14:textId="77777777" w:rsidR="00AC367A" w:rsidRPr="00063B75" w:rsidRDefault="00AC367A" w:rsidP="003315AE">
            <w:pPr>
              <w:spacing w:line="360" w:lineRule="auto"/>
              <w:rPr>
                <w:lang w:eastAsia="he-IL"/>
              </w:rPr>
            </w:pPr>
            <w:r w:rsidRPr="00063B75">
              <w:rPr>
                <w:rFonts w:hint="eastAsia"/>
                <w:rtl/>
              </w:rPr>
              <w:t>עדכון</w:t>
            </w:r>
            <w:r w:rsidRPr="00063B75">
              <w:rPr>
                <w:rtl/>
              </w:rPr>
              <w:t xml:space="preserve"> </w:t>
            </w:r>
            <w:r w:rsidRPr="00063B75">
              <w:rPr>
                <w:rFonts w:hint="eastAsia"/>
                <w:rtl/>
              </w:rPr>
              <w:t>פרטים</w:t>
            </w:r>
            <w:r w:rsidRPr="00063B75">
              <w:rPr>
                <w:rtl/>
              </w:rPr>
              <w:t xml:space="preserve"> </w:t>
            </w:r>
            <w:r w:rsidRPr="00063B75">
              <w:rPr>
                <w:rFonts w:hint="eastAsia"/>
                <w:rtl/>
              </w:rPr>
              <w:t>קיימים</w:t>
            </w:r>
          </w:p>
        </w:tc>
        <w:tc>
          <w:tcPr>
            <w:tcW w:w="426" w:type="dxa"/>
            <w:shd w:val="clear" w:color="auto" w:fill="auto"/>
          </w:tcPr>
          <w:p w14:paraId="2F211875" w14:textId="77777777" w:rsidR="00AC367A" w:rsidRPr="00063B75" w:rsidRDefault="00AC367A" w:rsidP="003315AE">
            <w:pPr>
              <w:spacing w:line="360" w:lineRule="auto"/>
              <w:rPr>
                <w:lang w:eastAsia="he-IL"/>
              </w:rPr>
            </w:pPr>
          </w:p>
        </w:tc>
        <w:bookmarkStart w:id="573" w:name="סימון9"/>
        <w:tc>
          <w:tcPr>
            <w:tcW w:w="567" w:type="dxa"/>
            <w:shd w:val="clear" w:color="auto" w:fill="auto"/>
          </w:tcPr>
          <w:p w14:paraId="23B41D31" w14:textId="77777777" w:rsidR="00AC367A" w:rsidRPr="00063B75" w:rsidRDefault="00AC367A" w:rsidP="003315AE">
            <w:pPr>
              <w:spacing w:line="360" w:lineRule="auto"/>
              <w:rPr>
                <w:lang w:eastAsia="he-IL"/>
              </w:rPr>
            </w:pPr>
            <w:r w:rsidRPr="00063B75">
              <w:rPr>
                <w:rtl/>
              </w:rPr>
              <w:fldChar w:fldCharType="begin">
                <w:ffData>
                  <w:name w:val="סימון9"/>
                  <w:enabled/>
                  <w:calcOnExit w:val="0"/>
                  <w:checkBox>
                    <w:sizeAuto/>
                    <w:default w:val="0"/>
                  </w:checkBox>
                </w:ffData>
              </w:fldChar>
            </w:r>
            <w:r w:rsidRPr="00063B75">
              <w:rPr>
                <w:rtl/>
              </w:rPr>
              <w:instrText xml:space="preserve"> </w:instrText>
            </w:r>
            <w:r w:rsidRPr="00063B75">
              <w:instrText>FORMCHECKBOX</w:instrText>
            </w:r>
            <w:r w:rsidRPr="00063B75">
              <w:rPr>
                <w:rtl/>
              </w:rPr>
              <w:instrText xml:space="preserve"> </w:instrText>
            </w:r>
            <w:r w:rsidR="00543615">
              <w:rPr>
                <w:rtl/>
              </w:rPr>
            </w:r>
            <w:r w:rsidR="00543615">
              <w:rPr>
                <w:rtl/>
              </w:rPr>
              <w:fldChar w:fldCharType="separate"/>
            </w:r>
            <w:r w:rsidRPr="00063B75">
              <w:rPr>
                <w:rtl/>
              </w:rPr>
              <w:fldChar w:fldCharType="end"/>
            </w:r>
            <w:bookmarkEnd w:id="573"/>
          </w:p>
        </w:tc>
        <w:tc>
          <w:tcPr>
            <w:tcW w:w="6912" w:type="dxa"/>
            <w:shd w:val="clear" w:color="auto" w:fill="auto"/>
          </w:tcPr>
          <w:p w14:paraId="4FD0AEBA" w14:textId="77777777" w:rsidR="00AC367A" w:rsidRPr="00063B75" w:rsidRDefault="00AC367A" w:rsidP="003315AE">
            <w:pPr>
              <w:spacing w:line="360" w:lineRule="auto"/>
              <w:rPr>
                <w:lang w:eastAsia="he-IL"/>
              </w:rPr>
            </w:pPr>
            <w:r w:rsidRPr="00063B75">
              <w:rPr>
                <w:rFonts w:hint="eastAsia"/>
                <w:rtl/>
              </w:rPr>
              <w:t>אישור</w:t>
            </w:r>
            <w:r w:rsidRPr="00063B75">
              <w:rPr>
                <w:rtl/>
              </w:rPr>
              <w:t xml:space="preserve"> </w:t>
            </w:r>
            <w:r w:rsidRPr="00063B75">
              <w:rPr>
                <w:rFonts w:hint="eastAsia"/>
                <w:rtl/>
              </w:rPr>
              <w:t>על</w:t>
            </w:r>
            <w:r w:rsidRPr="00063B75">
              <w:rPr>
                <w:rtl/>
              </w:rPr>
              <w:t xml:space="preserve"> </w:t>
            </w:r>
            <w:r w:rsidRPr="00063B75">
              <w:rPr>
                <w:rFonts w:hint="eastAsia"/>
                <w:rtl/>
              </w:rPr>
              <w:t>ניכוי</w:t>
            </w:r>
            <w:r w:rsidRPr="00063B75">
              <w:rPr>
                <w:rtl/>
              </w:rPr>
              <w:t xml:space="preserve"> </w:t>
            </w:r>
            <w:r w:rsidRPr="00063B75">
              <w:rPr>
                <w:rFonts w:hint="eastAsia"/>
                <w:rtl/>
              </w:rPr>
              <w:t>מס</w:t>
            </w:r>
          </w:p>
        </w:tc>
      </w:tr>
      <w:tr w:rsidR="00AC367A" w:rsidRPr="00063B75" w14:paraId="46EBB216" w14:textId="77777777" w:rsidTr="003315AE">
        <w:tc>
          <w:tcPr>
            <w:tcW w:w="533" w:type="dxa"/>
            <w:shd w:val="clear" w:color="auto" w:fill="auto"/>
          </w:tcPr>
          <w:p w14:paraId="11226707" w14:textId="77777777" w:rsidR="00AC367A" w:rsidRPr="00063B75" w:rsidRDefault="00AC367A" w:rsidP="003315AE">
            <w:pPr>
              <w:spacing w:line="360" w:lineRule="auto"/>
              <w:rPr>
                <w:lang w:eastAsia="he-IL"/>
              </w:rPr>
            </w:pPr>
          </w:p>
        </w:tc>
        <w:tc>
          <w:tcPr>
            <w:tcW w:w="2126" w:type="dxa"/>
            <w:shd w:val="clear" w:color="auto" w:fill="auto"/>
          </w:tcPr>
          <w:p w14:paraId="6FD73090" w14:textId="77777777" w:rsidR="00AC367A" w:rsidRPr="00063B75" w:rsidRDefault="00AC367A" w:rsidP="003315AE">
            <w:pPr>
              <w:spacing w:line="360" w:lineRule="auto"/>
              <w:rPr>
                <w:lang w:eastAsia="he-IL"/>
              </w:rPr>
            </w:pPr>
            <w:r w:rsidRPr="00063B75">
              <w:rPr>
                <w:rFonts w:hint="eastAsia"/>
                <w:rtl/>
              </w:rPr>
              <w:t>מספר</w:t>
            </w:r>
            <w:r w:rsidRPr="00063B75">
              <w:rPr>
                <w:rtl/>
              </w:rPr>
              <w:t xml:space="preserve"> </w:t>
            </w:r>
            <w:r w:rsidRPr="00063B75">
              <w:rPr>
                <w:rFonts w:hint="eastAsia"/>
                <w:rtl/>
              </w:rPr>
              <w:t>זכאי</w:t>
            </w:r>
            <w:r w:rsidRPr="00063B75">
              <w:rPr>
                <w:rtl/>
              </w:rPr>
              <w:t>:</w:t>
            </w:r>
          </w:p>
        </w:tc>
        <w:tc>
          <w:tcPr>
            <w:tcW w:w="426" w:type="dxa"/>
            <w:shd w:val="clear" w:color="auto" w:fill="auto"/>
          </w:tcPr>
          <w:p w14:paraId="2D6EE6EB" w14:textId="77777777" w:rsidR="00AC367A" w:rsidRPr="00063B75" w:rsidRDefault="00AC367A" w:rsidP="003315AE">
            <w:pPr>
              <w:spacing w:line="360" w:lineRule="auto"/>
              <w:rPr>
                <w:lang w:eastAsia="he-IL"/>
              </w:rPr>
            </w:pPr>
          </w:p>
        </w:tc>
        <w:bookmarkStart w:id="574" w:name="סימון10"/>
        <w:tc>
          <w:tcPr>
            <w:tcW w:w="567" w:type="dxa"/>
            <w:shd w:val="clear" w:color="auto" w:fill="auto"/>
          </w:tcPr>
          <w:p w14:paraId="129DA0B6" w14:textId="77777777" w:rsidR="00AC367A" w:rsidRPr="00063B75" w:rsidRDefault="00AC367A" w:rsidP="003315AE">
            <w:pPr>
              <w:spacing w:line="360" w:lineRule="auto"/>
              <w:rPr>
                <w:lang w:eastAsia="he-IL"/>
              </w:rPr>
            </w:pPr>
            <w:r w:rsidRPr="00063B75">
              <w:rPr>
                <w:rtl/>
              </w:rPr>
              <w:fldChar w:fldCharType="begin">
                <w:ffData>
                  <w:name w:val="סימון10"/>
                  <w:enabled/>
                  <w:calcOnExit w:val="0"/>
                  <w:checkBox>
                    <w:sizeAuto/>
                    <w:default w:val="0"/>
                  </w:checkBox>
                </w:ffData>
              </w:fldChar>
            </w:r>
            <w:r w:rsidRPr="00063B75">
              <w:rPr>
                <w:rtl/>
              </w:rPr>
              <w:instrText xml:space="preserve"> </w:instrText>
            </w:r>
            <w:r w:rsidRPr="00063B75">
              <w:instrText>FORMCHECKBOX</w:instrText>
            </w:r>
            <w:r w:rsidRPr="00063B75">
              <w:rPr>
                <w:rtl/>
              </w:rPr>
              <w:instrText xml:space="preserve"> </w:instrText>
            </w:r>
            <w:r w:rsidR="00543615">
              <w:rPr>
                <w:rtl/>
              </w:rPr>
            </w:r>
            <w:r w:rsidR="00543615">
              <w:rPr>
                <w:rtl/>
              </w:rPr>
              <w:fldChar w:fldCharType="separate"/>
            </w:r>
            <w:r w:rsidRPr="00063B75">
              <w:rPr>
                <w:rtl/>
              </w:rPr>
              <w:fldChar w:fldCharType="end"/>
            </w:r>
            <w:bookmarkEnd w:id="574"/>
          </w:p>
        </w:tc>
        <w:tc>
          <w:tcPr>
            <w:tcW w:w="6912" w:type="dxa"/>
            <w:shd w:val="clear" w:color="auto" w:fill="auto"/>
          </w:tcPr>
          <w:p w14:paraId="442B29B4" w14:textId="77777777" w:rsidR="00AC367A" w:rsidRPr="00063B75" w:rsidRDefault="00AC367A" w:rsidP="003315AE">
            <w:pPr>
              <w:tabs>
                <w:tab w:val="left" w:pos="567"/>
              </w:tabs>
              <w:spacing w:line="360" w:lineRule="auto"/>
              <w:rPr>
                <w:lang w:eastAsia="he-IL"/>
              </w:rPr>
            </w:pPr>
            <w:r w:rsidRPr="00063B75">
              <w:rPr>
                <w:rFonts w:hint="eastAsia"/>
                <w:rtl/>
              </w:rPr>
              <w:t>אישור</w:t>
            </w:r>
            <w:r w:rsidRPr="00063B75">
              <w:rPr>
                <w:rtl/>
              </w:rPr>
              <w:t xml:space="preserve"> </w:t>
            </w:r>
            <w:r w:rsidRPr="00063B75">
              <w:rPr>
                <w:rFonts w:hint="eastAsia"/>
                <w:rtl/>
              </w:rPr>
              <w:t>על</w:t>
            </w:r>
            <w:r w:rsidRPr="00063B75">
              <w:rPr>
                <w:rtl/>
              </w:rPr>
              <w:t xml:space="preserve"> </w:t>
            </w:r>
            <w:r w:rsidRPr="00063B75">
              <w:rPr>
                <w:rFonts w:hint="eastAsia"/>
                <w:rtl/>
              </w:rPr>
              <w:t>ניהול</w:t>
            </w:r>
            <w:r w:rsidRPr="00063B75">
              <w:rPr>
                <w:rtl/>
              </w:rPr>
              <w:t xml:space="preserve"> </w:t>
            </w:r>
            <w:r w:rsidRPr="00063B75">
              <w:rPr>
                <w:rFonts w:hint="eastAsia"/>
                <w:rtl/>
              </w:rPr>
              <w:t>פנקסי</w:t>
            </w:r>
            <w:r w:rsidRPr="00063B75">
              <w:rPr>
                <w:rtl/>
              </w:rPr>
              <w:t xml:space="preserve"> </w:t>
            </w:r>
            <w:r w:rsidRPr="00063B75">
              <w:rPr>
                <w:rFonts w:hint="eastAsia"/>
                <w:rtl/>
              </w:rPr>
              <w:t>חשבונות</w:t>
            </w:r>
            <w:r w:rsidRPr="00063B75">
              <w:rPr>
                <w:rtl/>
              </w:rPr>
              <w:t xml:space="preserve"> </w:t>
            </w:r>
            <w:r w:rsidRPr="00063B75">
              <w:rPr>
                <w:rFonts w:hint="eastAsia"/>
                <w:rtl/>
              </w:rPr>
              <w:t>ורשומות</w:t>
            </w:r>
            <w:r w:rsidRPr="00063B75">
              <w:rPr>
                <w:rtl/>
              </w:rPr>
              <w:t xml:space="preserve"> </w:t>
            </w:r>
            <w:r w:rsidRPr="00063B75">
              <w:rPr>
                <w:rFonts w:hint="eastAsia"/>
                <w:rtl/>
              </w:rPr>
              <w:t>לפי</w:t>
            </w:r>
            <w:r w:rsidRPr="00063B75">
              <w:rPr>
                <w:rtl/>
              </w:rPr>
              <w:t xml:space="preserve"> </w:t>
            </w:r>
            <w:r w:rsidRPr="00063B75">
              <w:rPr>
                <w:rFonts w:hint="eastAsia"/>
                <w:rtl/>
              </w:rPr>
              <w:t>חוק</w:t>
            </w:r>
            <w:r w:rsidRPr="00063B75">
              <w:rPr>
                <w:rtl/>
              </w:rPr>
              <w:t xml:space="preserve"> </w:t>
            </w:r>
            <w:r w:rsidRPr="00063B75">
              <w:rPr>
                <w:rFonts w:hint="eastAsia"/>
                <w:rtl/>
              </w:rPr>
              <w:t>עסקאות</w:t>
            </w:r>
            <w:r w:rsidRPr="00063B75">
              <w:rPr>
                <w:rtl/>
              </w:rPr>
              <w:t xml:space="preserve"> </w:t>
            </w:r>
            <w:r w:rsidRPr="00063B75">
              <w:rPr>
                <w:rFonts w:hint="eastAsia"/>
                <w:rtl/>
              </w:rPr>
              <w:t>גופים</w:t>
            </w:r>
            <w:r w:rsidRPr="00063B75">
              <w:rPr>
                <w:rtl/>
              </w:rPr>
              <w:t xml:space="preserve"> </w:t>
            </w:r>
            <w:r w:rsidRPr="00063B75">
              <w:rPr>
                <w:rFonts w:hint="eastAsia"/>
                <w:rtl/>
              </w:rPr>
              <w:t>ציבוריים</w:t>
            </w:r>
          </w:p>
        </w:tc>
      </w:tr>
      <w:tr w:rsidR="00AC367A" w:rsidRPr="00063B75" w14:paraId="6C8C4949" w14:textId="77777777" w:rsidTr="003315AE">
        <w:tc>
          <w:tcPr>
            <w:tcW w:w="533" w:type="dxa"/>
            <w:shd w:val="clear" w:color="auto" w:fill="auto"/>
          </w:tcPr>
          <w:p w14:paraId="5B1BCBB5" w14:textId="77777777" w:rsidR="00AC367A" w:rsidRPr="00063B75" w:rsidRDefault="00AC367A" w:rsidP="003315AE">
            <w:pPr>
              <w:spacing w:line="360" w:lineRule="auto"/>
              <w:rPr>
                <w:lang w:eastAsia="he-IL"/>
              </w:rPr>
            </w:pPr>
          </w:p>
        </w:tc>
        <w:bookmarkStart w:id="575" w:name="Text11"/>
        <w:tc>
          <w:tcPr>
            <w:tcW w:w="2126" w:type="dxa"/>
            <w:tcBorders>
              <w:top w:val="nil"/>
              <w:left w:val="nil"/>
              <w:bottom w:val="single" w:sz="4" w:space="0" w:color="auto"/>
              <w:right w:val="nil"/>
            </w:tcBorders>
            <w:shd w:val="clear" w:color="auto" w:fill="auto"/>
          </w:tcPr>
          <w:p w14:paraId="5462D72A" w14:textId="77777777" w:rsidR="00AC367A" w:rsidRPr="00063B75" w:rsidRDefault="00AC367A" w:rsidP="003315AE">
            <w:pPr>
              <w:spacing w:line="360" w:lineRule="auto"/>
              <w:rPr>
                <w:lang w:eastAsia="he-IL"/>
              </w:rPr>
            </w:pPr>
            <w:r w:rsidRPr="00063B75">
              <w:rPr>
                <w:rtl/>
              </w:rPr>
              <w:fldChar w:fldCharType="begin">
                <w:ffData>
                  <w:name w:val="Text11"/>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575"/>
          </w:p>
        </w:tc>
        <w:tc>
          <w:tcPr>
            <w:tcW w:w="426" w:type="dxa"/>
            <w:shd w:val="clear" w:color="auto" w:fill="auto"/>
          </w:tcPr>
          <w:p w14:paraId="6EE53C20" w14:textId="77777777" w:rsidR="00AC367A" w:rsidRPr="00063B75" w:rsidRDefault="00AC367A" w:rsidP="003315AE">
            <w:pPr>
              <w:spacing w:line="360" w:lineRule="auto"/>
              <w:rPr>
                <w:lang w:eastAsia="he-IL"/>
              </w:rPr>
            </w:pPr>
          </w:p>
        </w:tc>
        <w:bookmarkStart w:id="576" w:name="סימון11"/>
        <w:tc>
          <w:tcPr>
            <w:tcW w:w="567" w:type="dxa"/>
            <w:shd w:val="clear" w:color="auto" w:fill="auto"/>
          </w:tcPr>
          <w:p w14:paraId="6B40779B" w14:textId="77777777" w:rsidR="00AC367A" w:rsidRPr="00063B75" w:rsidRDefault="00AC367A" w:rsidP="003315AE">
            <w:pPr>
              <w:spacing w:line="360" w:lineRule="auto"/>
              <w:rPr>
                <w:lang w:eastAsia="he-IL"/>
              </w:rPr>
            </w:pPr>
            <w:r w:rsidRPr="00063B75">
              <w:rPr>
                <w:rtl/>
              </w:rPr>
              <w:fldChar w:fldCharType="begin">
                <w:ffData>
                  <w:name w:val="סימון11"/>
                  <w:enabled/>
                  <w:calcOnExit w:val="0"/>
                  <w:checkBox>
                    <w:sizeAuto/>
                    <w:default w:val="0"/>
                  </w:checkBox>
                </w:ffData>
              </w:fldChar>
            </w:r>
            <w:r w:rsidRPr="00063B75">
              <w:rPr>
                <w:rtl/>
              </w:rPr>
              <w:instrText xml:space="preserve"> </w:instrText>
            </w:r>
            <w:r w:rsidRPr="00063B75">
              <w:instrText>FORMCHECKBOX</w:instrText>
            </w:r>
            <w:r w:rsidRPr="00063B75">
              <w:rPr>
                <w:rtl/>
              </w:rPr>
              <w:instrText xml:space="preserve"> </w:instrText>
            </w:r>
            <w:r w:rsidR="00543615">
              <w:rPr>
                <w:rtl/>
              </w:rPr>
            </w:r>
            <w:r w:rsidR="00543615">
              <w:rPr>
                <w:rtl/>
              </w:rPr>
              <w:fldChar w:fldCharType="separate"/>
            </w:r>
            <w:r w:rsidRPr="00063B75">
              <w:rPr>
                <w:rtl/>
              </w:rPr>
              <w:fldChar w:fldCharType="end"/>
            </w:r>
            <w:bookmarkEnd w:id="576"/>
          </w:p>
        </w:tc>
        <w:tc>
          <w:tcPr>
            <w:tcW w:w="6912" w:type="dxa"/>
            <w:shd w:val="clear" w:color="auto" w:fill="auto"/>
          </w:tcPr>
          <w:p w14:paraId="23396960" w14:textId="77777777" w:rsidR="00AC367A" w:rsidRPr="00063B75" w:rsidRDefault="00AC367A" w:rsidP="003315AE">
            <w:pPr>
              <w:spacing w:line="360" w:lineRule="auto"/>
              <w:rPr>
                <w:lang w:eastAsia="he-IL"/>
              </w:rPr>
            </w:pPr>
            <w:r w:rsidRPr="00063B75">
              <w:rPr>
                <w:rFonts w:hint="eastAsia"/>
                <w:rtl/>
              </w:rPr>
              <w:t>תעודת</w:t>
            </w:r>
            <w:r w:rsidRPr="00063B75">
              <w:rPr>
                <w:rtl/>
              </w:rPr>
              <w:t xml:space="preserve"> עוסק מורשה, פטור או מלכ"ר </w:t>
            </w:r>
          </w:p>
        </w:tc>
      </w:tr>
      <w:tr w:rsidR="00AC367A" w:rsidRPr="00063B75" w14:paraId="309390C4" w14:textId="77777777" w:rsidTr="003315AE">
        <w:tc>
          <w:tcPr>
            <w:tcW w:w="533" w:type="dxa"/>
            <w:shd w:val="clear" w:color="auto" w:fill="auto"/>
          </w:tcPr>
          <w:p w14:paraId="5CE46550" w14:textId="77777777" w:rsidR="00AC367A" w:rsidRPr="00063B75" w:rsidRDefault="00AC367A" w:rsidP="003315AE">
            <w:pPr>
              <w:spacing w:line="360" w:lineRule="auto"/>
              <w:rPr>
                <w:lang w:eastAsia="he-IL"/>
              </w:rPr>
            </w:pPr>
          </w:p>
        </w:tc>
        <w:tc>
          <w:tcPr>
            <w:tcW w:w="2126" w:type="dxa"/>
            <w:tcBorders>
              <w:top w:val="single" w:sz="4" w:space="0" w:color="auto"/>
              <w:left w:val="nil"/>
              <w:bottom w:val="nil"/>
              <w:right w:val="nil"/>
            </w:tcBorders>
            <w:shd w:val="clear" w:color="auto" w:fill="auto"/>
          </w:tcPr>
          <w:p w14:paraId="410F8834" w14:textId="77777777" w:rsidR="00AC367A" w:rsidRPr="00063B75" w:rsidRDefault="00AC367A" w:rsidP="003315AE">
            <w:pPr>
              <w:spacing w:line="360" w:lineRule="auto"/>
              <w:rPr>
                <w:lang w:eastAsia="he-IL"/>
              </w:rPr>
            </w:pPr>
          </w:p>
        </w:tc>
        <w:tc>
          <w:tcPr>
            <w:tcW w:w="426" w:type="dxa"/>
            <w:shd w:val="clear" w:color="auto" w:fill="auto"/>
          </w:tcPr>
          <w:p w14:paraId="0BE8FA13" w14:textId="77777777" w:rsidR="00AC367A" w:rsidRPr="00063B75" w:rsidRDefault="00AC367A" w:rsidP="003315AE">
            <w:pPr>
              <w:spacing w:line="360" w:lineRule="auto"/>
              <w:rPr>
                <w:lang w:eastAsia="he-IL"/>
              </w:rPr>
            </w:pPr>
          </w:p>
        </w:tc>
        <w:bookmarkStart w:id="577" w:name="סימון14"/>
        <w:tc>
          <w:tcPr>
            <w:tcW w:w="567" w:type="dxa"/>
            <w:shd w:val="clear" w:color="auto" w:fill="auto"/>
          </w:tcPr>
          <w:p w14:paraId="03CE73D0" w14:textId="77777777" w:rsidR="00AC367A" w:rsidRPr="00063B75" w:rsidRDefault="00AC367A" w:rsidP="003315AE">
            <w:pPr>
              <w:spacing w:line="360" w:lineRule="auto"/>
              <w:rPr>
                <w:lang w:eastAsia="he-IL"/>
              </w:rPr>
            </w:pPr>
            <w:r w:rsidRPr="00063B75">
              <w:rPr>
                <w:rtl/>
              </w:rPr>
              <w:fldChar w:fldCharType="begin">
                <w:ffData>
                  <w:name w:val="סימון14"/>
                  <w:enabled/>
                  <w:calcOnExit w:val="0"/>
                  <w:checkBox>
                    <w:sizeAuto/>
                    <w:default w:val="0"/>
                  </w:checkBox>
                </w:ffData>
              </w:fldChar>
            </w:r>
            <w:r w:rsidRPr="00063B75">
              <w:rPr>
                <w:rtl/>
              </w:rPr>
              <w:instrText xml:space="preserve"> </w:instrText>
            </w:r>
            <w:r w:rsidRPr="00063B75">
              <w:instrText>FORMCHECKBOX</w:instrText>
            </w:r>
            <w:r w:rsidRPr="00063B75">
              <w:rPr>
                <w:rtl/>
              </w:rPr>
              <w:instrText xml:space="preserve"> </w:instrText>
            </w:r>
            <w:r w:rsidR="00543615">
              <w:rPr>
                <w:rtl/>
              </w:rPr>
            </w:r>
            <w:r w:rsidR="00543615">
              <w:rPr>
                <w:rtl/>
              </w:rPr>
              <w:fldChar w:fldCharType="separate"/>
            </w:r>
            <w:r w:rsidRPr="00063B75">
              <w:rPr>
                <w:rtl/>
              </w:rPr>
              <w:fldChar w:fldCharType="end"/>
            </w:r>
            <w:bookmarkEnd w:id="577"/>
          </w:p>
        </w:tc>
        <w:tc>
          <w:tcPr>
            <w:tcW w:w="6912" w:type="dxa"/>
            <w:shd w:val="clear" w:color="auto" w:fill="auto"/>
          </w:tcPr>
          <w:p w14:paraId="223D9BED" w14:textId="77777777" w:rsidR="00AC367A" w:rsidRPr="00063B75" w:rsidRDefault="00AC367A" w:rsidP="003315AE">
            <w:pPr>
              <w:spacing w:line="360" w:lineRule="auto"/>
              <w:rPr>
                <w:lang w:eastAsia="he-IL"/>
              </w:rPr>
            </w:pPr>
            <w:r w:rsidRPr="00063B75">
              <w:rPr>
                <w:rFonts w:hint="eastAsia"/>
                <w:rtl/>
              </w:rPr>
              <w:t>צילום</w:t>
            </w:r>
            <w:r w:rsidRPr="00063B75">
              <w:rPr>
                <w:rtl/>
              </w:rPr>
              <w:t xml:space="preserve"> </w:t>
            </w:r>
            <w:r w:rsidRPr="00063B75">
              <w:rPr>
                <w:rFonts w:hint="eastAsia"/>
                <w:rtl/>
              </w:rPr>
              <w:t>שיק</w:t>
            </w:r>
            <w:r w:rsidRPr="00063B75">
              <w:rPr>
                <w:rtl/>
              </w:rPr>
              <w:t xml:space="preserve"> </w:t>
            </w:r>
            <w:r w:rsidRPr="00063B75">
              <w:rPr>
                <w:rFonts w:hint="eastAsia"/>
                <w:rtl/>
              </w:rPr>
              <w:t>מבוטל</w:t>
            </w:r>
          </w:p>
        </w:tc>
      </w:tr>
    </w:tbl>
    <w:p w14:paraId="2825757D" w14:textId="77777777" w:rsidR="00AC367A" w:rsidRPr="00063B75" w:rsidRDefault="00AC367A" w:rsidP="00AC367A">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AC367A" w:rsidRPr="00063B75" w14:paraId="0D3CBBE5" w14:textId="77777777" w:rsidTr="003315AE">
        <w:tc>
          <w:tcPr>
            <w:tcW w:w="2112" w:type="dxa"/>
            <w:gridSpan w:val="2"/>
            <w:tcBorders>
              <w:top w:val="nil"/>
              <w:left w:val="nil"/>
              <w:bottom w:val="nil"/>
              <w:right w:val="nil"/>
            </w:tcBorders>
            <w:shd w:val="clear" w:color="auto" w:fill="auto"/>
          </w:tcPr>
          <w:p w14:paraId="4018FE6C" w14:textId="77777777" w:rsidR="00AC367A" w:rsidRPr="00063B75" w:rsidRDefault="00AC367A" w:rsidP="003315AE">
            <w:pPr>
              <w:spacing w:line="360" w:lineRule="auto"/>
              <w:rPr>
                <w:b/>
                <w:bCs/>
                <w:u w:val="single"/>
                <w:lang w:eastAsia="he-IL"/>
              </w:rPr>
            </w:pPr>
            <w:r w:rsidRPr="00063B75">
              <w:rPr>
                <w:rFonts w:hint="eastAsia"/>
                <w:b/>
                <w:bCs/>
                <w:u w:val="single"/>
                <w:rtl/>
              </w:rPr>
              <w:t>פרטים</w:t>
            </w:r>
            <w:r w:rsidRPr="00063B75">
              <w:rPr>
                <w:b/>
                <w:bCs/>
                <w:u w:val="single"/>
                <w:rtl/>
              </w:rPr>
              <w:t xml:space="preserve"> </w:t>
            </w:r>
            <w:r w:rsidRPr="00063B75">
              <w:rPr>
                <w:rFonts w:hint="eastAsia"/>
                <w:b/>
                <w:bCs/>
                <w:u w:val="single"/>
                <w:rtl/>
              </w:rPr>
              <w:t>כלליים</w:t>
            </w:r>
          </w:p>
        </w:tc>
        <w:tc>
          <w:tcPr>
            <w:tcW w:w="8452" w:type="dxa"/>
            <w:gridSpan w:val="3"/>
            <w:tcBorders>
              <w:top w:val="nil"/>
              <w:left w:val="nil"/>
              <w:bottom w:val="nil"/>
              <w:right w:val="nil"/>
            </w:tcBorders>
            <w:shd w:val="clear" w:color="auto" w:fill="auto"/>
          </w:tcPr>
          <w:p w14:paraId="19E5500D" w14:textId="77777777" w:rsidR="00AC367A" w:rsidRPr="00063B75" w:rsidRDefault="00AC367A" w:rsidP="003315AE">
            <w:pPr>
              <w:spacing w:line="360" w:lineRule="auto"/>
              <w:rPr>
                <w:lang w:eastAsia="he-IL"/>
              </w:rPr>
            </w:pPr>
          </w:p>
        </w:tc>
      </w:tr>
      <w:tr w:rsidR="00AC367A" w:rsidRPr="00063B75" w14:paraId="6AAA5CFF" w14:textId="77777777" w:rsidTr="003315AE">
        <w:tc>
          <w:tcPr>
            <w:tcW w:w="533" w:type="dxa"/>
            <w:tcBorders>
              <w:top w:val="nil"/>
              <w:left w:val="nil"/>
              <w:bottom w:val="nil"/>
              <w:right w:val="nil"/>
            </w:tcBorders>
            <w:shd w:val="clear" w:color="auto" w:fill="auto"/>
          </w:tcPr>
          <w:p w14:paraId="6E010A5E" w14:textId="77777777" w:rsidR="00AC367A" w:rsidRPr="00063B75" w:rsidRDefault="00AC367A" w:rsidP="003315AE">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8F7B19C" w14:textId="77777777" w:rsidR="00AC367A" w:rsidRPr="00063B75" w:rsidRDefault="00AC367A" w:rsidP="003315AE">
            <w:pPr>
              <w:spacing w:line="360" w:lineRule="auto"/>
              <w:rPr>
                <w:lang w:eastAsia="he-IL"/>
              </w:rPr>
            </w:pPr>
            <w:r w:rsidRPr="00063B75">
              <w:rPr>
                <w:rFonts w:hint="eastAsia"/>
                <w:rtl/>
              </w:rPr>
              <w:t>שם</w:t>
            </w:r>
            <w:r w:rsidRPr="00063B75">
              <w:rPr>
                <w:rtl/>
              </w:rPr>
              <w:t xml:space="preserve"> </w:t>
            </w:r>
            <w:r w:rsidRPr="00063B75">
              <w:rPr>
                <w:rFonts w:hint="eastAsia"/>
                <w:rtl/>
              </w:rPr>
              <w:t>הזכאי</w:t>
            </w:r>
          </w:p>
        </w:tc>
        <w:bookmarkStart w:id="578" w:name="Text12"/>
        <w:tc>
          <w:tcPr>
            <w:tcW w:w="5103" w:type="dxa"/>
            <w:tcBorders>
              <w:top w:val="nil"/>
              <w:left w:val="nil"/>
              <w:bottom w:val="single" w:sz="4" w:space="0" w:color="auto"/>
              <w:right w:val="nil"/>
            </w:tcBorders>
            <w:shd w:val="clear" w:color="auto" w:fill="auto"/>
          </w:tcPr>
          <w:p w14:paraId="11657216" w14:textId="77777777" w:rsidR="00AC367A" w:rsidRPr="00063B75" w:rsidRDefault="00AC367A" w:rsidP="003315AE">
            <w:pPr>
              <w:spacing w:line="360" w:lineRule="auto"/>
              <w:rPr>
                <w:lang w:eastAsia="he-IL"/>
              </w:rPr>
            </w:pPr>
            <w:r w:rsidRPr="00063B75">
              <w:rPr>
                <w:rtl/>
              </w:rPr>
              <w:fldChar w:fldCharType="begin">
                <w:ffData>
                  <w:name w:val="Text12"/>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578"/>
          </w:p>
        </w:tc>
        <w:tc>
          <w:tcPr>
            <w:tcW w:w="1242" w:type="dxa"/>
            <w:tcBorders>
              <w:top w:val="nil"/>
              <w:left w:val="nil"/>
              <w:bottom w:val="nil"/>
              <w:right w:val="nil"/>
            </w:tcBorders>
            <w:shd w:val="clear" w:color="auto" w:fill="auto"/>
          </w:tcPr>
          <w:p w14:paraId="7BD6633F" w14:textId="77777777" w:rsidR="00AC367A" w:rsidRPr="00063B75" w:rsidRDefault="00AC367A" w:rsidP="003315AE">
            <w:pPr>
              <w:spacing w:line="360" w:lineRule="auto"/>
              <w:rPr>
                <w:lang w:eastAsia="he-IL"/>
              </w:rPr>
            </w:pPr>
          </w:p>
        </w:tc>
      </w:tr>
      <w:tr w:rsidR="00AC367A" w:rsidRPr="00063B75" w14:paraId="03B35F84" w14:textId="77777777" w:rsidTr="003315AE">
        <w:tc>
          <w:tcPr>
            <w:tcW w:w="533" w:type="dxa"/>
            <w:tcBorders>
              <w:top w:val="nil"/>
              <w:left w:val="nil"/>
              <w:bottom w:val="nil"/>
              <w:right w:val="nil"/>
            </w:tcBorders>
            <w:shd w:val="clear" w:color="auto" w:fill="auto"/>
          </w:tcPr>
          <w:p w14:paraId="24BE9F3F" w14:textId="77777777" w:rsidR="00AC367A" w:rsidRPr="00063B75" w:rsidRDefault="00AC367A" w:rsidP="003315AE">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FEFE9FC" w14:textId="77777777" w:rsidR="00AC367A" w:rsidRPr="00063B75" w:rsidRDefault="00AC367A" w:rsidP="003315AE">
            <w:pPr>
              <w:spacing w:line="360" w:lineRule="auto"/>
              <w:rPr>
                <w:lang w:eastAsia="he-IL"/>
              </w:rPr>
            </w:pPr>
            <w:r w:rsidRPr="00063B75">
              <w:rPr>
                <w:rFonts w:hint="eastAsia"/>
                <w:rtl/>
              </w:rPr>
              <w:t>מהות</w:t>
            </w:r>
            <w:r w:rsidRPr="00063B75">
              <w:rPr>
                <w:rtl/>
              </w:rPr>
              <w:t xml:space="preserve"> </w:t>
            </w:r>
            <w:r w:rsidRPr="00063B75">
              <w:rPr>
                <w:rFonts w:hint="eastAsia"/>
                <w:rtl/>
              </w:rPr>
              <w:t>העיסוק</w:t>
            </w:r>
            <w:r w:rsidRPr="00063B75">
              <w:rPr>
                <w:rtl/>
              </w:rPr>
              <w:t xml:space="preserve"> / </w:t>
            </w:r>
            <w:r w:rsidRPr="00063B75">
              <w:rPr>
                <w:rFonts w:hint="eastAsia"/>
                <w:rtl/>
              </w:rPr>
              <w:t>מתן</w:t>
            </w:r>
            <w:r w:rsidRPr="00063B75">
              <w:rPr>
                <w:rtl/>
              </w:rPr>
              <w:t xml:space="preserve"> </w:t>
            </w:r>
            <w:r w:rsidRPr="00063B75">
              <w:rPr>
                <w:rFonts w:hint="eastAsia"/>
                <w:rtl/>
              </w:rPr>
              <w:t>השירות</w:t>
            </w:r>
          </w:p>
        </w:tc>
        <w:bookmarkStart w:id="579" w:name="Text13"/>
        <w:tc>
          <w:tcPr>
            <w:tcW w:w="5103" w:type="dxa"/>
            <w:tcBorders>
              <w:top w:val="nil"/>
              <w:left w:val="nil"/>
              <w:bottom w:val="single" w:sz="4" w:space="0" w:color="auto"/>
              <w:right w:val="nil"/>
            </w:tcBorders>
            <w:shd w:val="clear" w:color="auto" w:fill="auto"/>
          </w:tcPr>
          <w:p w14:paraId="71F047EE" w14:textId="77777777" w:rsidR="00AC367A" w:rsidRPr="00063B75" w:rsidRDefault="00AC367A" w:rsidP="003315AE">
            <w:pPr>
              <w:spacing w:line="360" w:lineRule="auto"/>
              <w:rPr>
                <w:lang w:eastAsia="he-IL"/>
              </w:rPr>
            </w:pPr>
            <w:r w:rsidRPr="00063B75">
              <w:rPr>
                <w:rtl/>
              </w:rPr>
              <w:fldChar w:fldCharType="begin">
                <w:ffData>
                  <w:name w:val="Text13"/>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579"/>
          </w:p>
        </w:tc>
        <w:tc>
          <w:tcPr>
            <w:tcW w:w="1242" w:type="dxa"/>
            <w:tcBorders>
              <w:top w:val="nil"/>
              <w:left w:val="nil"/>
              <w:bottom w:val="nil"/>
              <w:right w:val="nil"/>
            </w:tcBorders>
            <w:shd w:val="clear" w:color="auto" w:fill="auto"/>
          </w:tcPr>
          <w:p w14:paraId="2A045811" w14:textId="77777777" w:rsidR="00AC367A" w:rsidRPr="00063B75" w:rsidRDefault="00AC367A" w:rsidP="003315AE">
            <w:pPr>
              <w:spacing w:line="360" w:lineRule="auto"/>
              <w:rPr>
                <w:lang w:eastAsia="he-IL"/>
              </w:rPr>
            </w:pPr>
          </w:p>
        </w:tc>
      </w:tr>
      <w:tr w:rsidR="00AC367A" w:rsidRPr="00063B75" w14:paraId="162A3474" w14:textId="77777777" w:rsidTr="003315AE">
        <w:tc>
          <w:tcPr>
            <w:tcW w:w="533" w:type="dxa"/>
            <w:tcBorders>
              <w:top w:val="nil"/>
              <w:left w:val="nil"/>
              <w:bottom w:val="nil"/>
              <w:right w:val="nil"/>
            </w:tcBorders>
            <w:shd w:val="clear" w:color="auto" w:fill="auto"/>
          </w:tcPr>
          <w:p w14:paraId="13640E8B" w14:textId="77777777" w:rsidR="00AC367A" w:rsidRPr="00063B75" w:rsidRDefault="00AC367A" w:rsidP="003315AE">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08E97D5" w14:textId="77777777" w:rsidR="00AC367A" w:rsidRPr="00063B75" w:rsidRDefault="00AC367A" w:rsidP="003315AE">
            <w:pPr>
              <w:spacing w:line="360" w:lineRule="auto"/>
              <w:rPr>
                <w:lang w:eastAsia="he-IL"/>
              </w:rPr>
            </w:pPr>
            <w:r w:rsidRPr="00063B75">
              <w:rPr>
                <w:rFonts w:hint="eastAsia"/>
                <w:rtl/>
              </w:rPr>
              <w:t>מספר</w:t>
            </w:r>
            <w:r w:rsidRPr="00063B75">
              <w:rPr>
                <w:rtl/>
              </w:rPr>
              <w:t xml:space="preserve"> </w:t>
            </w:r>
            <w:r w:rsidRPr="00063B75">
              <w:rPr>
                <w:rFonts w:hint="eastAsia"/>
                <w:rtl/>
              </w:rPr>
              <w:t>חברה</w:t>
            </w:r>
            <w:r w:rsidRPr="00063B75">
              <w:rPr>
                <w:rtl/>
              </w:rPr>
              <w:t xml:space="preserve"> / </w:t>
            </w:r>
            <w:r w:rsidRPr="00063B75">
              <w:rPr>
                <w:rFonts w:hint="eastAsia"/>
                <w:rtl/>
              </w:rPr>
              <w:t>מספר</w:t>
            </w:r>
            <w:r w:rsidRPr="00063B75">
              <w:rPr>
                <w:rtl/>
              </w:rPr>
              <w:t xml:space="preserve"> </w:t>
            </w:r>
            <w:r w:rsidRPr="00063B75">
              <w:rPr>
                <w:rFonts w:hint="eastAsia"/>
                <w:rtl/>
              </w:rPr>
              <w:t>ת</w:t>
            </w:r>
            <w:r w:rsidRPr="00063B75">
              <w:rPr>
                <w:rtl/>
              </w:rPr>
              <w:t xml:space="preserve">.ז. / </w:t>
            </w:r>
            <w:r w:rsidRPr="00063B75">
              <w:rPr>
                <w:rFonts w:hint="eastAsia"/>
                <w:rtl/>
              </w:rPr>
              <w:t>מספר</w:t>
            </w:r>
            <w:r w:rsidRPr="00063B75">
              <w:rPr>
                <w:rtl/>
              </w:rPr>
              <w:t xml:space="preserve"> </w:t>
            </w:r>
            <w:r w:rsidRPr="00063B75">
              <w:rPr>
                <w:rFonts w:hint="eastAsia"/>
                <w:rtl/>
              </w:rPr>
              <w:t>עוסק</w:t>
            </w:r>
            <w:r w:rsidRPr="00063B75">
              <w:rPr>
                <w:rtl/>
              </w:rPr>
              <w:t xml:space="preserve"> </w:t>
            </w:r>
            <w:r w:rsidRPr="00063B75">
              <w:rPr>
                <w:rFonts w:hint="eastAsia"/>
                <w:rtl/>
              </w:rPr>
              <w:t>מורשה</w:t>
            </w:r>
          </w:p>
        </w:tc>
        <w:bookmarkStart w:id="580" w:name="Text14"/>
        <w:tc>
          <w:tcPr>
            <w:tcW w:w="5103" w:type="dxa"/>
            <w:tcBorders>
              <w:top w:val="nil"/>
              <w:left w:val="nil"/>
              <w:bottom w:val="single" w:sz="4" w:space="0" w:color="auto"/>
              <w:right w:val="nil"/>
            </w:tcBorders>
            <w:shd w:val="clear" w:color="auto" w:fill="auto"/>
          </w:tcPr>
          <w:p w14:paraId="796375BB" w14:textId="77777777" w:rsidR="00AC367A" w:rsidRPr="00063B75" w:rsidRDefault="00AC367A" w:rsidP="003315AE">
            <w:pPr>
              <w:spacing w:line="360" w:lineRule="auto"/>
              <w:rPr>
                <w:lang w:eastAsia="he-IL"/>
              </w:rPr>
            </w:pPr>
            <w:r w:rsidRPr="00063B75">
              <w:rPr>
                <w:rtl/>
              </w:rPr>
              <w:fldChar w:fldCharType="begin">
                <w:ffData>
                  <w:name w:val="Text14"/>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580"/>
          </w:p>
        </w:tc>
        <w:tc>
          <w:tcPr>
            <w:tcW w:w="1242" w:type="dxa"/>
            <w:tcBorders>
              <w:top w:val="nil"/>
              <w:left w:val="nil"/>
              <w:bottom w:val="nil"/>
              <w:right w:val="nil"/>
            </w:tcBorders>
            <w:shd w:val="clear" w:color="auto" w:fill="auto"/>
          </w:tcPr>
          <w:p w14:paraId="77A87F57" w14:textId="77777777" w:rsidR="00AC367A" w:rsidRPr="00063B75" w:rsidRDefault="00AC367A" w:rsidP="003315AE">
            <w:pPr>
              <w:spacing w:line="360" w:lineRule="auto"/>
              <w:rPr>
                <w:lang w:eastAsia="he-IL"/>
              </w:rPr>
            </w:pPr>
          </w:p>
        </w:tc>
      </w:tr>
      <w:tr w:rsidR="00AC367A" w:rsidRPr="00063B75" w14:paraId="3E60F478" w14:textId="77777777" w:rsidTr="003315AE">
        <w:tc>
          <w:tcPr>
            <w:tcW w:w="533" w:type="dxa"/>
            <w:tcBorders>
              <w:top w:val="nil"/>
              <w:left w:val="nil"/>
              <w:bottom w:val="nil"/>
              <w:right w:val="nil"/>
            </w:tcBorders>
            <w:shd w:val="clear" w:color="auto" w:fill="auto"/>
          </w:tcPr>
          <w:p w14:paraId="6C2B05C1" w14:textId="77777777" w:rsidR="00AC367A" w:rsidRPr="00063B75" w:rsidRDefault="00AC367A" w:rsidP="003315AE">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9889F1F" w14:textId="77777777" w:rsidR="00AC367A" w:rsidRPr="00063B75" w:rsidRDefault="00AC367A" w:rsidP="003315AE">
            <w:pPr>
              <w:spacing w:line="360" w:lineRule="auto"/>
              <w:rPr>
                <w:lang w:eastAsia="he-IL"/>
              </w:rPr>
            </w:pPr>
            <w:r w:rsidRPr="00063B75">
              <w:rPr>
                <w:rFonts w:hint="eastAsia"/>
                <w:rtl/>
              </w:rPr>
              <w:t>רחוב</w:t>
            </w:r>
            <w:r w:rsidRPr="00063B75">
              <w:rPr>
                <w:rtl/>
              </w:rPr>
              <w:t xml:space="preserve"> / </w:t>
            </w:r>
            <w:r w:rsidRPr="00063B75">
              <w:rPr>
                <w:rFonts w:hint="eastAsia"/>
                <w:rtl/>
              </w:rPr>
              <w:t>ת</w:t>
            </w:r>
            <w:r w:rsidRPr="00063B75">
              <w:rPr>
                <w:rtl/>
              </w:rPr>
              <w:t>.ד</w:t>
            </w:r>
          </w:p>
        </w:tc>
        <w:bookmarkStart w:id="581" w:name="Text16"/>
        <w:tc>
          <w:tcPr>
            <w:tcW w:w="5103" w:type="dxa"/>
            <w:tcBorders>
              <w:top w:val="nil"/>
              <w:left w:val="nil"/>
              <w:bottom w:val="single" w:sz="4" w:space="0" w:color="auto"/>
              <w:right w:val="nil"/>
            </w:tcBorders>
            <w:shd w:val="clear" w:color="auto" w:fill="auto"/>
          </w:tcPr>
          <w:p w14:paraId="194D3238" w14:textId="77777777" w:rsidR="00AC367A" w:rsidRPr="00063B75" w:rsidRDefault="00AC367A" w:rsidP="003315AE">
            <w:pPr>
              <w:spacing w:line="360" w:lineRule="auto"/>
              <w:rPr>
                <w:lang w:eastAsia="he-IL"/>
              </w:rPr>
            </w:pPr>
            <w:r w:rsidRPr="00063B75">
              <w:rPr>
                <w:rtl/>
              </w:rPr>
              <w:fldChar w:fldCharType="begin">
                <w:ffData>
                  <w:name w:val="Text16"/>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581"/>
          </w:p>
        </w:tc>
        <w:tc>
          <w:tcPr>
            <w:tcW w:w="1242" w:type="dxa"/>
            <w:tcBorders>
              <w:top w:val="nil"/>
              <w:left w:val="nil"/>
              <w:bottom w:val="nil"/>
              <w:right w:val="nil"/>
            </w:tcBorders>
            <w:shd w:val="clear" w:color="auto" w:fill="auto"/>
          </w:tcPr>
          <w:p w14:paraId="418C4C89" w14:textId="77777777" w:rsidR="00AC367A" w:rsidRPr="00063B75" w:rsidRDefault="00AC367A" w:rsidP="003315AE">
            <w:pPr>
              <w:spacing w:line="360" w:lineRule="auto"/>
              <w:rPr>
                <w:lang w:eastAsia="he-IL"/>
              </w:rPr>
            </w:pPr>
          </w:p>
        </w:tc>
      </w:tr>
      <w:tr w:rsidR="00AC367A" w:rsidRPr="00063B75" w14:paraId="52B16BD7" w14:textId="77777777" w:rsidTr="003315AE">
        <w:tc>
          <w:tcPr>
            <w:tcW w:w="533" w:type="dxa"/>
            <w:tcBorders>
              <w:top w:val="nil"/>
              <w:left w:val="nil"/>
              <w:bottom w:val="nil"/>
              <w:right w:val="nil"/>
            </w:tcBorders>
            <w:shd w:val="clear" w:color="auto" w:fill="auto"/>
          </w:tcPr>
          <w:p w14:paraId="288F6B20" w14:textId="77777777" w:rsidR="00AC367A" w:rsidRPr="00063B75" w:rsidRDefault="00AC367A" w:rsidP="003315AE">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10D61B3" w14:textId="77777777" w:rsidR="00AC367A" w:rsidRPr="00063B75" w:rsidRDefault="00AC367A" w:rsidP="003315AE">
            <w:pPr>
              <w:spacing w:line="360" w:lineRule="auto"/>
              <w:rPr>
                <w:lang w:eastAsia="he-IL"/>
              </w:rPr>
            </w:pPr>
            <w:r w:rsidRPr="00063B75">
              <w:rPr>
                <w:rFonts w:hint="eastAsia"/>
                <w:rtl/>
              </w:rPr>
              <w:t>יישוב</w:t>
            </w:r>
          </w:p>
        </w:tc>
        <w:bookmarkStart w:id="582" w:name="Text17"/>
        <w:tc>
          <w:tcPr>
            <w:tcW w:w="5103" w:type="dxa"/>
            <w:tcBorders>
              <w:top w:val="nil"/>
              <w:left w:val="nil"/>
              <w:bottom w:val="single" w:sz="4" w:space="0" w:color="auto"/>
              <w:right w:val="nil"/>
            </w:tcBorders>
            <w:shd w:val="clear" w:color="auto" w:fill="auto"/>
          </w:tcPr>
          <w:p w14:paraId="1969D6EA" w14:textId="77777777" w:rsidR="00AC367A" w:rsidRPr="00063B75" w:rsidRDefault="00AC367A" w:rsidP="003315AE">
            <w:pPr>
              <w:spacing w:line="360" w:lineRule="auto"/>
              <w:rPr>
                <w:lang w:eastAsia="he-IL"/>
              </w:rPr>
            </w:pPr>
            <w:r w:rsidRPr="00063B75">
              <w:rPr>
                <w:rtl/>
              </w:rPr>
              <w:fldChar w:fldCharType="begin">
                <w:ffData>
                  <w:name w:val="Text17"/>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582"/>
          </w:p>
        </w:tc>
        <w:tc>
          <w:tcPr>
            <w:tcW w:w="1242" w:type="dxa"/>
            <w:tcBorders>
              <w:top w:val="nil"/>
              <w:left w:val="nil"/>
              <w:bottom w:val="nil"/>
              <w:right w:val="nil"/>
            </w:tcBorders>
            <w:shd w:val="clear" w:color="auto" w:fill="auto"/>
          </w:tcPr>
          <w:p w14:paraId="0C667C0B" w14:textId="77777777" w:rsidR="00AC367A" w:rsidRPr="00063B75" w:rsidRDefault="00AC367A" w:rsidP="003315AE">
            <w:pPr>
              <w:spacing w:line="360" w:lineRule="auto"/>
              <w:rPr>
                <w:lang w:eastAsia="he-IL"/>
              </w:rPr>
            </w:pPr>
          </w:p>
        </w:tc>
      </w:tr>
      <w:tr w:rsidR="00AC367A" w:rsidRPr="00063B75" w14:paraId="49DACD01" w14:textId="77777777" w:rsidTr="003315AE">
        <w:tc>
          <w:tcPr>
            <w:tcW w:w="533" w:type="dxa"/>
            <w:tcBorders>
              <w:top w:val="nil"/>
              <w:left w:val="nil"/>
              <w:bottom w:val="nil"/>
              <w:right w:val="nil"/>
            </w:tcBorders>
            <w:shd w:val="clear" w:color="auto" w:fill="auto"/>
          </w:tcPr>
          <w:p w14:paraId="7B82F9A2" w14:textId="77777777" w:rsidR="00AC367A" w:rsidRPr="00063B75" w:rsidRDefault="00AC367A" w:rsidP="003315AE">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AAFB695" w14:textId="77777777" w:rsidR="00AC367A" w:rsidRPr="00063B75" w:rsidRDefault="00AC367A" w:rsidP="003315AE">
            <w:pPr>
              <w:spacing w:line="360" w:lineRule="auto"/>
              <w:rPr>
                <w:lang w:eastAsia="he-IL"/>
              </w:rPr>
            </w:pPr>
            <w:r w:rsidRPr="00063B75">
              <w:rPr>
                <w:rFonts w:hint="eastAsia"/>
                <w:rtl/>
              </w:rPr>
              <w:t>מיקוד</w:t>
            </w:r>
          </w:p>
        </w:tc>
        <w:bookmarkStart w:id="583" w:name="Text18"/>
        <w:tc>
          <w:tcPr>
            <w:tcW w:w="5103" w:type="dxa"/>
            <w:tcBorders>
              <w:top w:val="nil"/>
              <w:left w:val="nil"/>
              <w:bottom w:val="single" w:sz="4" w:space="0" w:color="auto"/>
              <w:right w:val="nil"/>
            </w:tcBorders>
            <w:shd w:val="clear" w:color="auto" w:fill="auto"/>
          </w:tcPr>
          <w:p w14:paraId="71FC6058" w14:textId="77777777" w:rsidR="00AC367A" w:rsidRPr="00063B75" w:rsidRDefault="00AC367A" w:rsidP="003315AE">
            <w:pPr>
              <w:spacing w:line="360" w:lineRule="auto"/>
              <w:rPr>
                <w:lang w:eastAsia="he-IL"/>
              </w:rPr>
            </w:pPr>
            <w:r w:rsidRPr="00063B75">
              <w:rPr>
                <w:rtl/>
              </w:rPr>
              <w:fldChar w:fldCharType="begin">
                <w:ffData>
                  <w:name w:val="Text18"/>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583"/>
          </w:p>
        </w:tc>
        <w:tc>
          <w:tcPr>
            <w:tcW w:w="1242" w:type="dxa"/>
            <w:tcBorders>
              <w:top w:val="nil"/>
              <w:left w:val="nil"/>
              <w:bottom w:val="nil"/>
              <w:right w:val="nil"/>
            </w:tcBorders>
            <w:shd w:val="clear" w:color="auto" w:fill="auto"/>
          </w:tcPr>
          <w:p w14:paraId="7A091796" w14:textId="77777777" w:rsidR="00AC367A" w:rsidRPr="00063B75" w:rsidRDefault="00AC367A" w:rsidP="003315AE">
            <w:pPr>
              <w:spacing w:line="360" w:lineRule="auto"/>
              <w:rPr>
                <w:lang w:eastAsia="he-IL"/>
              </w:rPr>
            </w:pPr>
          </w:p>
        </w:tc>
      </w:tr>
      <w:tr w:rsidR="00AC367A" w:rsidRPr="00063B75" w14:paraId="1B290905" w14:textId="77777777" w:rsidTr="003315AE">
        <w:tc>
          <w:tcPr>
            <w:tcW w:w="533" w:type="dxa"/>
            <w:tcBorders>
              <w:top w:val="nil"/>
              <w:left w:val="nil"/>
              <w:bottom w:val="nil"/>
              <w:right w:val="nil"/>
            </w:tcBorders>
            <w:shd w:val="clear" w:color="auto" w:fill="auto"/>
          </w:tcPr>
          <w:p w14:paraId="69F76E69" w14:textId="77777777" w:rsidR="00AC367A" w:rsidRPr="00063B75" w:rsidRDefault="00AC367A" w:rsidP="003315AE">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453A42F" w14:textId="77777777" w:rsidR="00AC367A" w:rsidRPr="00063B75" w:rsidRDefault="00AC367A" w:rsidP="003315AE">
            <w:pPr>
              <w:spacing w:line="360" w:lineRule="auto"/>
              <w:rPr>
                <w:lang w:eastAsia="he-IL"/>
              </w:rPr>
            </w:pPr>
            <w:r w:rsidRPr="00063B75">
              <w:rPr>
                <w:rFonts w:hint="eastAsia"/>
                <w:rtl/>
              </w:rPr>
              <w:t>מספר</w:t>
            </w:r>
            <w:r w:rsidRPr="00063B75">
              <w:rPr>
                <w:rtl/>
              </w:rPr>
              <w:t xml:space="preserve"> </w:t>
            </w:r>
            <w:r w:rsidRPr="00063B75">
              <w:rPr>
                <w:rFonts w:hint="eastAsia"/>
                <w:rtl/>
              </w:rPr>
              <w:t>טלפון</w:t>
            </w:r>
          </w:p>
        </w:tc>
        <w:bookmarkStart w:id="584" w:name="Text19"/>
        <w:tc>
          <w:tcPr>
            <w:tcW w:w="5103" w:type="dxa"/>
            <w:tcBorders>
              <w:top w:val="nil"/>
              <w:left w:val="nil"/>
              <w:bottom w:val="single" w:sz="4" w:space="0" w:color="auto"/>
              <w:right w:val="nil"/>
            </w:tcBorders>
            <w:shd w:val="clear" w:color="auto" w:fill="auto"/>
          </w:tcPr>
          <w:p w14:paraId="27CE8A73" w14:textId="77777777" w:rsidR="00AC367A" w:rsidRPr="00063B75" w:rsidRDefault="00AC367A" w:rsidP="003315AE">
            <w:pPr>
              <w:spacing w:line="360" w:lineRule="auto"/>
              <w:rPr>
                <w:lang w:eastAsia="he-IL"/>
              </w:rPr>
            </w:pPr>
            <w:r w:rsidRPr="00063B75">
              <w:rPr>
                <w:rtl/>
              </w:rPr>
              <w:fldChar w:fldCharType="begin">
                <w:ffData>
                  <w:name w:val="Text19"/>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584"/>
          </w:p>
        </w:tc>
        <w:tc>
          <w:tcPr>
            <w:tcW w:w="1242" w:type="dxa"/>
            <w:tcBorders>
              <w:top w:val="nil"/>
              <w:left w:val="nil"/>
              <w:bottom w:val="nil"/>
              <w:right w:val="nil"/>
            </w:tcBorders>
            <w:shd w:val="clear" w:color="auto" w:fill="auto"/>
          </w:tcPr>
          <w:p w14:paraId="39A21C6B" w14:textId="77777777" w:rsidR="00AC367A" w:rsidRPr="00063B75" w:rsidRDefault="00AC367A" w:rsidP="003315AE">
            <w:pPr>
              <w:spacing w:line="360" w:lineRule="auto"/>
              <w:rPr>
                <w:lang w:eastAsia="he-IL"/>
              </w:rPr>
            </w:pPr>
          </w:p>
        </w:tc>
      </w:tr>
      <w:tr w:rsidR="00AC367A" w:rsidRPr="00063B75" w14:paraId="60845E9B" w14:textId="77777777" w:rsidTr="003315AE">
        <w:tc>
          <w:tcPr>
            <w:tcW w:w="533" w:type="dxa"/>
            <w:tcBorders>
              <w:top w:val="nil"/>
              <w:left w:val="nil"/>
              <w:bottom w:val="nil"/>
              <w:right w:val="nil"/>
            </w:tcBorders>
            <w:shd w:val="clear" w:color="auto" w:fill="auto"/>
          </w:tcPr>
          <w:p w14:paraId="104BB79F" w14:textId="77777777" w:rsidR="00AC367A" w:rsidRPr="00063B75" w:rsidRDefault="00AC367A" w:rsidP="003315AE">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3D00815" w14:textId="77777777" w:rsidR="00AC367A" w:rsidRPr="00063B75" w:rsidRDefault="00AC367A" w:rsidP="003315AE">
            <w:pPr>
              <w:spacing w:line="360" w:lineRule="auto"/>
              <w:rPr>
                <w:lang w:eastAsia="he-IL"/>
              </w:rPr>
            </w:pPr>
            <w:r w:rsidRPr="00063B75">
              <w:rPr>
                <w:rFonts w:hint="eastAsia"/>
                <w:rtl/>
              </w:rPr>
              <w:t>מספר</w:t>
            </w:r>
            <w:r w:rsidRPr="00063B75">
              <w:rPr>
                <w:rtl/>
              </w:rPr>
              <w:t xml:space="preserve"> </w:t>
            </w:r>
            <w:r w:rsidRPr="00063B75">
              <w:rPr>
                <w:rFonts w:hint="eastAsia"/>
                <w:rtl/>
              </w:rPr>
              <w:t>פקס</w:t>
            </w:r>
          </w:p>
        </w:tc>
        <w:bookmarkStart w:id="585" w:name="Text20"/>
        <w:tc>
          <w:tcPr>
            <w:tcW w:w="5103" w:type="dxa"/>
            <w:tcBorders>
              <w:top w:val="nil"/>
              <w:left w:val="nil"/>
              <w:bottom w:val="single" w:sz="4" w:space="0" w:color="auto"/>
              <w:right w:val="nil"/>
            </w:tcBorders>
            <w:shd w:val="clear" w:color="auto" w:fill="auto"/>
          </w:tcPr>
          <w:p w14:paraId="1ED2E5BF" w14:textId="77777777" w:rsidR="00AC367A" w:rsidRPr="00063B75" w:rsidRDefault="00AC367A" w:rsidP="003315AE">
            <w:pPr>
              <w:spacing w:line="360" w:lineRule="auto"/>
              <w:rPr>
                <w:lang w:eastAsia="he-IL"/>
              </w:rPr>
            </w:pPr>
            <w:r w:rsidRPr="00063B75">
              <w:rPr>
                <w:rtl/>
              </w:rPr>
              <w:fldChar w:fldCharType="begin">
                <w:ffData>
                  <w:name w:val="Text20"/>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585"/>
          </w:p>
        </w:tc>
        <w:tc>
          <w:tcPr>
            <w:tcW w:w="1242" w:type="dxa"/>
            <w:tcBorders>
              <w:top w:val="nil"/>
              <w:left w:val="nil"/>
              <w:bottom w:val="nil"/>
              <w:right w:val="nil"/>
            </w:tcBorders>
            <w:shd w:val="clear" w:color="auto" w:fill="auto"/>
          </w:tcPr>
          <w:p w14:paraId="1BC49B3E" w14:textId="77777777" w:rsidR="00AC367A" w:rsidRPr="00063B75" w:rsidRDefault="00AC367A" w:rsidP="003315AE">
            <w:pPr>
              <w:spacing w:line="360" w:lineRule="auto"/>
              <w:rPr>
                <w:lang w:eastAsia="he-IL"/>
              </w:rPr>
            </w:pPr>
          </w:p>
        </w:tc>
      </w:tr>
      <w:tr w:rsidR="00AC367A" w:rsidRPr="00063B75" w14:paraId="2C4588E4" w14:textId="77777777" w:rsidTr="003315AE">
        <w:tc>
          <w:tcPr>
            <w:tcW w:w="533" w:type="dxa"/>
            <w:tcBorders>
              <w:top w:val="nil"/>
              <w:left w:val="nil"/>
              <w:bottom w:val="nil"/>
              <w:right w:val="nil"/>
            </w:tcBorders>
            <w:shd w:val="clear" w:color="auto" w:fill="auto"/>
          </w:tcPr>
          <w:p w14:paraId="512E4C48" w14:textId="77777777" w:rsidR="00AC367A" w:rsidRPr="00063B75" w:rsidRDefault="00AC367A" w:rsidP="003315AE">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831362D" w14:textId="77777777" w:rsidR="00AC367A" w:rsidRPr="00063B75" w:rsidRDefault="00AC367A" w:rsidP="003315AE">
            <w:pPr>
              <w:spacing w:line="360" w:lineRule="auto"/>
              <w:rPr>
                <w:lang w:eastAsia="he-IL"/>
              </w:rPr>
            </w:pPr>
            <w:r w:rsidRPr="00063B75">
              <w:rPr>
                <w:rFonts w:hint="eastAsia"/>
                <w:rtl/>
              </w:rPr>
              <w:t>כתובת</w:t>
            </w:r>
            <w:r w:rsidRPr="00063B75">
              <w:rPr>
                <w:rtl/>
              </w:rPr>
              <w:t xml:space="preserve"> </w:t>
            </w:r>
            <w:r w:rsidRPr="00063B75">
              <w:t>e-mail</w:t>
            </w:r>
            <w:r w:rsidRPr="00063B75">
              <w:rPr>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12F85C41" w14:textId="77777777" w:rsidR="00AC367A" w:rsidRPr="00063B75" w:rsidRDefault="00AC367A" w:rsidP="003315AE">
            <w:pPr>
              <w:spacing w:line="360" w:lineRule="auto"/>
              <w:rPr>
                <w:lang w:eastAsia="he-IL"/>
              </w:rPr>
            </w:pPr>
          </w:p>
        </w:tc>
        <w:tc>
          <w:tcPr>
            <w:tcW w:w="1242" w:type="dxa"/>
            <w:tcBorders>
              <w:top w:val="nil"/>
              <w:left w:val="nil"/>
              <w:bottom w:val="nil"/>
              <w:right w:val="nil"/>
            </w:tcBorders>
            <w:shd w:val="clear" w:color="auto" w:fill="auto"/>
          </w:tcPr>
          <w:p w14:paraId="5CF7DF7C" w14:textId="77777777" w:rsidR="00AC367A" w:rsidRPr="00063B75" w:rsidRDefault="00AC367A" w:rsidP="003315AE">
            <w:pPr>
              <w:spacing w:line="360" w:lineRule="auto"/>
              <w:rPr>
                <w:lang w:eastAsia="he-IL"/>
              </w:rPr>
            </w:pPr>
          </w:p>
        </w:tc>
      </w:tr>
    </w:tbl>
    <w:p w14:paraId="02A15B70" w14:textId="77777777" w:rsidR="00AC367A" w:rsidRPr="00063B75" w:rsidRDefault="00AC367A" w:rsidP="00AC367A">
      <w:pPr>
        <w:rPr>
          <w:rtl/>
          <w:lang w:eastAsia="he-IL"/>
        </w:rPr>
      </w:pPr>
    </w:p>
    <w:p w14:paraId="033D8B8B" w14:textId="77777777" w:rsidR="00AC367A" w:rsidRPr="00063B75" w:rsidRDefault="00AC367A" w:rsidP="00AC367A">
      <w:pPr>
        <w:rPr>
          <w:rtl/>
        </w:rPr>
      </w:pPr>
    </w:p>
    <w:tbl>
      <w:tblPr>
        <w:bidiVisual/>
        <w:tblW w:w="0" w:type="auto"/>
        <w:tblLook w:val="01E0" w:firstRow="1" w:lastRow="1" w:firstColumn="1" w:lastColumn="1" w:noHBand="0" w:noVBand="0"/>
      </w:tblPr>
      <w:tblGrid>
        <w:gridCol w:w="2564"/>
        <w:gridCol w:w="1921"/>
        <w:gridCol w:w="1773"/>
        <w:gridCol w:w="1400"/>
        <w:gridCol w:w="1696"/>
      </w:tblGrid>
      <w:tr w:rsidR="00AC367A" w:rsidRPr="00063B75" w14:paraId="3747BA1B" w14:textId="77777777" w:rsidTr="003315AE">
        <w:tc>
          <w:tcPr>
            <w:tcW w:w="2943" w:type="dxa"/>
            <w:shd w:val="clear" w:color="auto" w:fill="auto"/>
          </w:tcPr>
          <w:p w14:paraId="6B1EFB48" w14:textId="77777777" w:rsidR="00AC367A" w:rsidRPr="00063B75" w:rsidRDefault="00AC367A" w:rsidP="003315AE">
            <w:pPr>
              <w:spacing w:line="360" w:lineRule="auto"/>
              <w:rPr>
                <w:lang w:eastAsia="he-IL"/>
              </w:rPr>
            </w:pPr>
            <w:r w:rsidRPr="00063B75">
              <w:rPr>
                <w:rFonts w:hint="eastAsia"/>
                <w:rtl/>
              </w:rPr>
              <w:t>למילוי</w:t>
            </w:r>
            <w:r w:rsidRPr="00063B75">
              <w:rPr>
                <w:rtl/>
              </w:rPr>
              <w:t xml:space="preserve"> </w:t>
            </w:r>
            <w:r w:rsidRPr="00063B75">
              <w:rPr>
                <w:rFonts w:hint="eastAsia"/>
                <w:rtl/>
              </w:rPr>
              <w:t>ע</w:t>
            </w:r>
            <w:r w:rsidRPr="00063B75">
              <w:rPr>
                <w:rtl/>
              </w:rPr>
              <w:t xml:space="preserve">"י </w:t>
            </w:r>
            <w:r w:rsidRPr="00063B75">
              <w:rPr>
                <w:rFonts w:hint="eastAsia"/>
                <w:rtl/>
              </w:rPr>
              <w:t>קניין</w:t>
            </w:r>
            <w:r w:rsidRPr="00063B75">
              <w:rPr>
                <w:rtl/>
              </w:rPr>
              <w:t xml:space="preserve">/יחידה </w:t>
            </w:r>
            <w:r w:rsidRPr="00063B75">
              <w:rPr>
                <w:rFonts w:hint="eastAsia"/>
                <w:rtl/>
              </w:rPr>
              <w:t>מקצועית</w:t>
            </w:r>
          </w:p>
        </w:tc>
        <w:tc>
          <w:tcPr>
            <w:tcW w:w="2049" w:type="dxa"/>
            <w:shd w:val="clear" w:color="auto" w:fill="auto"/>
          </w:tcPr>
          <w:p w14:paraId="1E9AFB4E" w14:textId="77777777" w:rsidR="00AC367A" w:rsidRPr="00063B75" w:rsidRDefault="00AC367A" w:rsidP="003315AE">
            <w:pPr>
              <w:spacing w:line="360" w:lineRule="auto"/>
              <w:rPr>
                <w:lang w:eastAsia="he-IL"/>
              </w:rPr>
            </w:pPr>
            <w:r w:rsidRPr="00063B75">
              <w:rPr>
                <w:rFonts w:hint="eastAsia"/>
                <w:rtl/>
              </w:rPr>
              <w:t>שם</w:t>
            </w:r>
            <w:r w:rsidRPr="00063B75">
              <w:rPr>
                <w:rtl/>
              </w:rPr>
              <w:t xml:space="preserve"> </w:t>
            </w:r>
            <w:r w:rsidRPr="00063B75">
              <w:rPr>
                <w:rFonts w:hint="eastAsia"/>
                <w:rtl/>
              </w:rPr>
              <w:t>היחידה</w:t>
            </w:r>
            <w:r w:rsidRPr="00063B75">
              <w:rPr>
                <w:rtl/>
              </w:rPr>
              <w:t>/קניין:</w:t>
            </w:r>
          </w:p>
        </w:tc>
        <w:bookmarkStart w:id="586" w:name="Text21"/>
        <w:tc>
          <w:tcPr>
            <w:tcW w:w="2050" w:type="dxa"/>
            <w:tcBorders>
              <w:top w:val="nil"/>
              <w:left w:val="nil"/>
              <w:bottom w:val="single" w:sz="4" w:space="0" w:color="auto"/>
              <w:right w:val="nil"/>
            </w:tcBorders>
            <w:shd w:val="clear" w:color="auto" w:fill="auto"/>
          </w:tcPr>
          <w:p w14:paraId="3AA79ECD" w14:textId="77777777" w:rsidR="00AC367A" w:rsidRPr="00063B75" w:rsidRDefault="00AC367A" w:rsidP="003315AE">
            <w:pPr>
              <w:spacing w:line="360" w:lineRule="auto"/>
              <w:rPr>
                <w:lang w:eastAsia="he-IL"/>
              </w:rPr>
            </w:pPr>
            <w:r w:rsidRPr="00063B75">
              <w:rPr>
                <w:rtl/>
              </w:rPr>
              <w:fldChar w:fldCharType="begin">
                <w:ffData>
                  <w:name w:val="Text21"/>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586"/>
          </w:p>
        </w:tc>
        <w:tc>
          <w:tcPr>
            <w:tcW w:w="1571" w:type="dxa"/>
            <w:shd w:val="clear" w:color="auto" w:fill="auto"/>
          </w:tcPr>
          <w:p w14:paraId="4B83F28B" w14:textId="77777777" w:rsidR="00AC367A" w:rsidRPr="00063B75" w:rsidRDefault="00AC367A" w:rsidP="003315AE">
            <w:pPr>
              <w:spacing w:line="360" w:lineRule="auto"/>
              <w:rPr>
                <w:lang w:eastAsia="he-IL"/>
              </w:rPr>
            </w:pPr>
            <w:r w:rsidRPr="00063B75">
              <w:rPr>
                <w:rFonts w:hint="eastAsia"/>
                <w:rtl/>
              </w:rPr>
              <w:t>מספר</w:t>
            </w:r>
            <w:r w:rsidRPr="00063B75">
              <w:rPr>
                <w:rtl/>
              </w:rPr>
              <w:t xml:space="preserve"> </w:t>
            </w:r>
            <w:r w:rsidRPr="00063B75">
              <w:rPr>
                <w:rFonts w:hint="eastAsia"/>
                <w:rtl/>
              </w:rPr>
              <w:t>טלפון</w:t>
            </w:r>
            <w:r w:rsidRPr="00063B75">
              <w:rPr>
                <w:rtl/>
              </w:rPr>
              <w:t>:</w:t>
            </w:r>
          </w:p>
        </w:tc>
        <w:bookmarkStart w:id="587" w:name="Text22"/>
        <w:tc>
          <w:tcPr>
            <w:tcW w:w="1951" w:type="dxa"/>
            <w:tcBorders>
              <w:top w:val="nil"/>
              <w:left w:val="nil"/>
              <w:bottom w:val="single" w:sz="4" w:space="0" w:color="auto"/>
              <w:right w:val="nil"/>
            </w:tcBorders>
            <w:shd w:val="clear" w:color="auto" w:fill="auto"/>
          </w:tcPr>
          <w:p w14:paraId="1FFC90B2" w14:textId="77777777" w:rsidR="00AC367A" w:rsidRPr="00063B75" w:rsidRDefault="00AC367A" w:rsidP="003315AE">
            <w:pPr>
              <w:spacing w:line="360" w:lineRule="auto"/>
              <w:rPr>
                <w:lang w:eastAsia="he-IL"/>
              </w:rPr>
            </w:pPr>
            <w:r w:rsidRPr="00063B75">
              <w:rPr>
                <w:rtl/>
              </w:rPr>
              <w:fldChar w:fldCharType="begin">
                <w:ffData>
                  <w:name w:val="Text22"/>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587"/>
          </w:p>
        </w:tc>
      </w:tr>
    </w:tbl>
    <w:p w14:paraId="55BB758C" w14:textId="77777777" w:rsidR="00AC367A" w:rsidRPr="00063B75" w:rsidRDefault="00AC367A" w:rsidP="00AC367A">
      <w:pPr>
        <w:rPr>
          <w:rtl/>
          <w:lang w:eastAsia="he-IL"/>
        </w:rPr>
      </w:pPr>
    </w:p>
    <w:p w14:paraId="1399709A" w14:textId="77777777" w:rsidR="00AC367A" w:rsidRPr="00063B75" w:rsidRDefault="00AC367A" w:rsidP="00AC367A">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C367A" w:rsidRPr="00063B75" w14:paraId="01C97C2B" w14:textId="77777777" w:rsidTr="003315AE">
        <w:trPr>
          <w:trHeight w:val="330"/>
        </w:trPr>
        <w:tc>
          <w:tcPr>
            <w:tcW w:w="10564" w:type="dxa"/>
            <w:gridSpan w:val="8"/>
            <w:tcBorders>
              <w:top w:val="nil"/>
              <w:left w:val="nil"/>
              <w:bottom w:val="nil"/>
              <w:right w:val="nil"/>
            </w:tcBorders>
            <w:shd w:val="clear" w:color="auto" w:fill="auto"/>
          </w:tcPr>
          <w:p w14:paraId="00817747" w14:textId="77777777" w:rsidR="00AC367A" w:rsidRPr="00063B75" w:rsidRDefault="00AC367A" w:rsidP="003315AE">
            <w:pPr>
              <w:spacing w:line="360" w:lineRule="auto"/>
              <w:rPr>
                <w:lang w:eastAsia="he-IL"/>
              </w:rPr>
            </w:pPr>
            <w:r w:rsidRPr="00063B75">
              <w:rPr>
                <w:b/>
                <w:bCs/>
                <w:u w:val="single"/>
                <w:rtl/>
              </w:rPr>
              <w:t xml:space="preserve"> סטטוס אישי ימולא על ידי מי שאינו עוסק מורשה</w:t>
            </w:r>
          </w:p>
        </w:tc>
      </w:tr>
      <w:tr w:rsidR="00AC367A" w:rsidRPr="00063B75" w14:paraId="590AB847" w14:textId="77777777" w:rsidTr="003315AE">
        <w:trPr>
          <w:trHeight w:val="330"/>
        </w:trPr>
        <w:tc>
          <w:tcPr>
            <w:tcW w:w="5282" w:type="dxa"/>
            <w:gridSpan w:val="4"/>
            <w:tcBorders>
              <w:top w:val="nil"/>
              <w:left w:val="nil"/>
              <w:bottom w:val="nil"/>
              <w:right w:val="nil"/>
            </w:tcBorders>
            <w:shd w:val="clear" w:color="auto" w:fill="auto"/>
          </w:tcPr>
          <w:p w14:paraId="29AD38E4" w14:textId="77777777" w:rsidR="00AC367A" w:rsidRPr="00063B75" w:rsidRDefault="00AC367A" w:rsidP="003315AE">
            <w:pPr>
              <w:spacing w:line="360" w:lineRule="auto"/>
              <w:rPr>
                <w:lang w:eastAsia="he-IL"/>
              </w:rPr>
            </w:pPr>
            <w:r w:rsidRPr="00063B75">
              <w:rPr>
                <w:rFonts w:hint="eastAsia"/>
                <w:b/>
                <w:bCs/>
                <w:rtl/>
              </w:rPr>
              <w:t>זוהי</w:t>
            </w:r>
            <w:r w:rsidRPr="00063B75">
              <w:rPr>
                <w:b/>
                <w:bCs/>
                <w:rtl/>
              </w:rPr>
              <w:t xml:space="preserve"> </w:t>
            </w:r>
            <w:r w:rsidRPr="00063B75">
              <w:rPr>
                <w:rFonts w:hint="eastAsia"/>
                <w:b/>
                <w:bCs/>
                <w:rtl/>
              </w:rPr>
              <w:t>עבודתי</w:t>
            </w:r>
            <w:r w:rsidRPr="00063B75">
              <w:rPr>
                <w:b/>
                <w:bCs/>
                <w:rtl/>
              </w:rPr>
              <w:t xml:space="preserve"> </w:t>
            </w:r>
            <w:r w:rsidRPr="00063B75">
              <w:rPr>
                <w:rFonts w:hint="eastAsia"/>
                <w:b/>
                <w:bCs/>
                <w:rtl/>
              </w:rPr>
              <w:t>העיקרית</w:t>
            </w:r>
            <w:r w:rsidRPr="00063B75">
              <w:rPr>
                <w:rtl/>
              </w:rPr>
              <w:t>:</w:t>
            </w:r>
          </w:p>
        </w:tc>
        <w:tc>
          <w:tcPr>
            <w:tcW w:w="5282" w:type="dxa"/>
            <w:gridSpan w:val="4"/>
            <w:tcBorders>
              <w:top w:val="nil"/>
              <w:left w:val="nil"/>
              <w:bottom w:val="nil"/>
              <w:right w:val="nil"/>
            </w:tcBorders>
            <w:shd w:val="clear" w:color="auto" w:fill="auto"/>
          </w:tcPr>
          <w:p w14:paraId="756C5BCD" w14:textId="77777777" w:rsidR="00AC367A" w:rsidRPr="00063B75" w:rsidRDefault="00AC367A" w:rsidP="003315AE">
            <w:pPr>
              <w:spacing w:line="360" w:lineRule="auto"/>
              <w:rPr>
                <w:b/>
                <w:bCs/>
                <w:lang w:eastAsia="he-IL"/>
              </w:rPr>
            </w:pPr>
            <w:r w:rsidRPr="00063B75">
              <w:rPr>
                <w:rFonts w:hint="eastAsia"/>
                <w:b/>
                <w:bCs/>
                <w:rtl/>
              </w:rPr>
              <w:t>זוהי</w:t>
            </w:r>
            <w:r w:rsidRPr="00063B75">
              <w:rPr>
                <w:b/>
                <w:bCs/>
                <w:rtl/>
              </w:rPr>
              <w:t xml:space="preserve"> </w:t>
            </w:r>
            <w:r w:rsidRPr="00063B75">
              <w:rPr>
                <w:rFonts w:hint="eastAsia"/>
                <w:b/>
                <w:bCs/>
                <w:rtl/>
              </w:rPr>
              <w:t>עבודתי</w:t>
            </w:r>
            <w:r w:rsidRPr="00063B75">
              <w:rPr>
                <w:b/>
                <w:bCs/>
                <w:rtl/>
              </w:rPr>
              <w:t xml:space="preserve"> </w:t>
            </w:r>
            <w:r w:rsidRPr="00063B75">
              <w:rPr>
                <w:rFonts w:hint="eastAsia"/>
                <w:b/>
                <w:bCs/>
                <w:rtl/>
              </w:rPr>
              <w:t>המשנית</w:t>
            </w:r>
            <w:r w:rsidRPr="00063B75">
              <w:rPr>
                <w:b/>
                <w:bCs/>
                <w:rtl/>
              </w:rPr>
              <w:t>:</w:t>
            </w:r>
          </w:p>
        </w:tc>
      </w:tr>
      <w:bookmarkStart w:id="588" w:name="סימון15"/>
      <w:tr w:rsidR="00AC367A" w:rsidRPr="00063B75" w14:paraId="40C99294" w14:textId="77777777" w:rsidTr="003315AE">
        <w:trPr>
          <w:trHeight w:val="330"/>
        </w:trPr>
        <w:tc>
          <w:tcPr>
            <w:tcW w:w="615" w:type="dxa"/>
            <w:tcBorders>
              <w:top w:val="nil"/>
              <w:left w:val="nil"/>
              <w:bottom w:val="nil"/>
              <w:right w:val="nil"/>
            </w:tcBorders>
            <w:shd w:val="clear" w:color="auto" w:fill="auto"/>
          </w:tcPr>
          <w:p w14:paraId="0B4C5423" w14:textId="77777777" w:rsidR="00AC367A" w:rsidRPr="00063B75" w:rsidRDefault="00AC367A" w:rsidP="003315AE">
            <w:pPr>
              <w:spacing w:line="360" w:lineRule="auto"/>
              <w:jc w:val="right"/>
              <w:rPr>
                <w:lang w:eastAsia="he-IL"/>
              </w:rPr>
            </w:pPr>
            <w:r w:rsidRPr="00063B75">
              <w:rPr>
                <w:rtl/>
              </w:rPr>
              <w:fldChar w:fldCharType="begin">
                <w:ffData>
                  <w:name w:val="סימון15"/>
                  <w:enabled/>
                  <w:calcOnExit w:val="0"/>
                  <w:checkBox>
                    <w:sizeAuto/>
                    <w:default w:val="0"/>
                  </w:checkBox>
                </w:ffData>
              </w:fldChar>
            </w:r>
            <w:r w:rsidRPr="00063B75">
              <w:rPr>
                <w:rtl/>
              </w:rPr>
              <w:instrText xml:space="preserve"> </w:instrText>
            </w:r>
            <w:r w:rsidRPr="00063B75">
              <w:instrText>FORMCHECKBOX</w:instrText>
            </w:r>
            <w:r w:rsidRPr="00063B75">
              <w:rPr>
                <w:rtl/>
              </w:rPr>
              <w:instrText xml:space="preserve"> </w:instrText>
            </w:r>
            <w:r w:rsidR="00543615">
              <w:rPr>
                <w:rtl/>
              </w:rPr>
            </w:r>
            <w:r w:rsidR="00543615">
              <w:rPr>
                <w:rtl/>
              </w:rPr>
              <w:fldChar w:fldCharType="separate"/>
            </w:r>
            <w:r w:rsidRPr="00063B75">
              <w:rPr>
                <w:rtl/>
              </w:rPr>
              <w:fldChar w:fldCharType="end"/>
            </w:r>
            <w:bookmarkEnd w:id="588"/>
          </w:p>
        </w:tc>
        <w:tc>
          <w:tcPr>
            <w:tcW w:w="4667" w:type="dxa"/>
            <w:gridSpan w:val="3"/>
            <w:tcBorders>
              <w:top w:val="nil"/>
              <w:left w:val="nil"/>
              <w:bottom w:val="nil"/>
              <w:right w:val="nil"/>
            </w:tcBorders>
            <w:shd w:val="clear" w:color="auto" w:fill="auto"/>
          </w:tcPr>
          <w:p w14:paraId="0A447C1D" w14:textId="77777777" w:rsidR="00AC367A" w:rsidRPr="00063B75" w:rsidRDefault="00AC367A" w:rsidP="003315AE">
            <w:pPr>
              <w:spacing w:line="360" w:lineRule="auto"/>
              <w:rPr>
                <w:lang w:eastAsia="he-IL"/>
              </w:rPr>
            </w:pPr>
            <w:r w:rsidRPr="00063B75">
              <w:rPr>
                <w:rFonts w:hint="eastAsia"/>
                <w:rtl/>
              </w:rPr>
              <w:t>שכיר</w:t>
            </w:r>
          </w:p>
        </w:tc>
        <w:bookmarkStart w:id="589" w:name="סימון19"/>
        <w:tc>
          <w:tcPr>
            <w:tcW w:w="638" w:type="dxa"/>
            <w:tcBorders>
              <w:top w:val="nil"/>
              <w:left w:val="nil"/>
              <w:bottom w:val="nil"/>
              <w:right w:val="nil"/>
            </w:tcBorders>
            <w:shd w:val="clear" w:color="auto" w:fill="auto"/>
          </w:tcPr>
          <w:p w14:paraId="005A1D43" w14:textId="77777777" w:rsidR="00AC367A" w:rsidRPr="00063B75" w:rsidRDefault="00AC367A" w:rsidP="003315AE">
            <w:pPr>
              <w:spacing w:line="360" w:lineRule="auto"/>
              <w:jc w:val="right"/>
              <w:rPr>
                <w:lang w:eastAsia="he-IL"/>
              </w:rPr>
            </w:pPr>
            <w:r w:rsidRPr="00063B75">
              <w:rPr>
                <w:rtl/>
              </w:rPr>
              <w:fldChar w:fldCharType="begin">
                <w:ffData>
                  <w:name w:val="סימון19"/>
                  <w:enabled/>
                  <w:calcOnExit w:val="0"/>
                  <w:checkBox>
                    <w:sizeAuto/>
                    <w:default w:val="0"/>
                  </w:checkBox>
                </w:ffData>
              </w:fldChar>
            </w:r>
            <w:r w:rsidRPr="00063B75">
              <w:rPr>
                <w:rtl/>
              </w:rPr>
              <w:instrText xml:space="preserve"> </w:instrText>
            </w:r>
            <w:r w:rsidRPr="00063B75">
              <w:instrText>FORMCHECKBOX</w:instrText>
            </w:r>
            <w:r w:rsidRPr="00063B75">
              <w:rPr>
                <w:rtl/>
              </w:rPr>
              <w:instrText xml:space="preserve"> </w:instrText>
            </w:r>
            <w:r w:rsidR="00543615">
              <w:rPr>
                <w:rtl/>
              </w:rPr>
            </w:r>
            <w:r w:rsidR="00543615">
              <w:rPr>
                <w:rtl/>
              </w:rPr>
              <w:fldChar w:fldCharType="separate"/>
            </w:r>
            <w:r w:rsidRPr="00063B75">
              <w:rPr>
                <w:rtl/>
              </w:rPr>
              <w:fldChar w:fldCharType="end"/>
            </w:r>
            <w:bookmarkEnd w:id="589"/>
          </w:p>
        </w:tc>
        <w:tc>
          <w:tcPr>
            <w:tcW w:w="4644" w:type="dxa"/>
            <w:gridSpan w:val="3"/>
            <w:tcBorders>
              <w:top w:val="nil"/>
              <w:left w:val="nil"/>
              <w:bottom w:val="nil"/>
              <w:right w:val="nil"/>
            </w:tcBorders>
            <w:shd w:val="clear" w:color="auto" w:fill="auto"/>
          </w:tcPr>
          <w:p w14:paraId="1C2133B6" w14:textId="77777777" w:rsidR="00AC367A" w:rsidRPr="00063B75" w:rsidRDefault="00AC367A" w:rsidP="003315AE">
            <w:pPr>
              <w:spacing w:line="360" w:lineRule="auto"/>
              <w:rPr>
                <w:lang w:eastAsia="he-IL"/>
              </w:rPr>
            </w:pPr>
            <w:r w:rsidRPr="00063B75">
              <w:rPr>
                <w:rFonts w:hint="eastAsia"/>
                <w:rtl/>
              </w:rPr>
              <w:t>שכיר</w:t>
            </w:r>
          </w:p>
        </w:tc>
      </w:tr>
      <w:bookmarkStart w:id="590" w:name="סימון16"/>
      <w:tr w:rsidR="00AC367A" w:rsidRPr="00063B75" w14:paraId="2A27E231" w14:textId="77777777" w:rsidTr="003315AE">
        <w:trPr>
          <w:trHeight w:val="330"/>
        </w:trPr>
        <w:tc>
          <w:tcPr>
            <w:tcW w:w="615" w:type="dxa"/>
            <w:tcBorders>
              <w:top w:val="nil"/>
              <w:left w:val="nil"/>
              <w:bottom w:val="nil"/>
              <w:right w:val="nil"/>
            </w:tcBorders>
            <w:shd w:val="clear" w:color="auto" w:fill="auto"/>
          </w:tcPr>
          <w:p w14:paraId="1009083E" w14:textId="77777777" w:rsidR="00AC367A" w:rsidRPr="00063B75" w:rsidRDefault="00AC367A" w:rsidP="003315AE">
            <w:pPr>
              <w:spacing w:line="360" w:lineRule="auto"/>
              <w:jc w:val="right"/>
              <w:rPr>
                <w:lang w:eastAsia="he-IL"/>
              </w:rPr>
            </w:pPr>
            <w:r w:rsidRPr="00063B75">
              <w:rPr>
                <w:rtl/>
              </w:rPr>
              <w:fldChar w:fldCharType="begin">
                <w:ffData>
                  <w:name w:val="סימון16"/>
                  <w:enabled/>
                  <w:calcOnExit w:val="0"/>
                  <w:checkBox>
                    <w:sizeAuto/>
                    <w:default w:val="0"/>
                  </w:checkBox>
                </w:ffData>
              </w:fldChar>
            </w:r>
            <w:r w:rsidRPr="00063B75">
              <w:rPr>
                <w:rtl/>
              </w:rPr>
              <w:instrText xml:space="preserve"> </w:instrText>
            </w:r>
            <w:r w:rsidRPr="00063B75">
              <w:instrText>FORMCHECKBOX</w:instrText>
            </w:r>
            <w:r w:rsidRPr="00063B75">
              <w:rPr>
                <w:rtl/>
              </w:rPr>
              <w:instrText xml:space="preserve"> </w:instrText>
            </w:r>
            <w:r w:rsidR="00543615">
              <w:rPr>
                <w:rtl/>
              </w:rPr>
            </w:r>
            <w:r w:rsidR="00543615">
              <w:rPr>
                <w:rtl/>
              </w:rPr>
              <w:fldChar w:fldCharType="separate"/>
            </w:r>
            <w:r w:rsidRPr="00063B75">
              <w:rPr>
                <w:rtl/>
              </w:rPr>
              <w:fldChar w:fldCharType="end"/>
            </w:r>
            <w:bookmarkEnd w:id="590"/>
          </w:p>
        </w:tc>
        <w:tc>
          <w:tcPr>
            <w:tcW w:w="4667" w:type="dxa"/>
            <w:gridSpan w:val="3"/>
            <w:tcBorders>
              <w:top w:val="nil"/>
              <w:left w:val="nil"/>
              <w:bottom w:val="nil"/>
              <w:right w:val="nil"/>
            </w:tcBorders>
            <w:shd w:val="clear" w:color="auto" w:fill="auto"/>
          </w:tcPr>
          <w:p w14:paraId="458DE925" w14:textId="77777777" w:rsidR="00AC367A" w:rsidRPr="00063B75" w:rsidRDefault="00AC367A" w:rsidP="003315AE">
            <w:pPr>
              <w:spacing w:line="360" w:lineRule="auto"/>
              <w:rPr>
                <w:lang w:eastAsia="he-IL"/>
              </w:rPr>
            </w:pPr>
            <w:r w:rsidRPr="00063B75">
              <w:rPr>
                <w:rFonts w:hint="eastAsia"/>
                <w:rtl/>
              </w:rPr>
              <w:t>גמלאי</w:t>
            </w:r>
            <w:r w:rsidRPr="00063B75">
              <w:rPr>
                <w:rtl/>
              </w:rPr>
              <w:t xml:space="preserve"> </w:t>
            </w:r>
            <w:r w:rsidRPr="00063B75">
              <w:rPr>
                <w:rFonts w:hint="eastAsia"/>
                <w:rtl/>
              </w:rPr>
              <w:t>מקבל</w:t>
            </w:r>
            <w:r w:rsidRPr="00063B75">
              <w:rPr>
                <w:rtl/>
              </w:rPr>
              <w:t xml:space="preserve"> </w:t>
            </w:r>
            <w:proofErr w:type="spellStart"/>
            <w:r w:rsidRPr="00063B75">
              <w:rPr>
                <w:rFonts w:hint="eastAsia"/>
                <w:rtl/>
              </w:rPr>
              <w:t>קיצבה</w:t>
            </w:r>
            <w:proofErr w:type="spellEnd"/>
          </w:p>
        </w:tc>
        <w:bookmarkStart w:id="591" w:name="סימון20"/>
        <w:tc>
          <w:tcPr>
            <w:tcW w:w="638" w:type="dxa"/>
            <w:tcBorders>
              <w:top w:val="nil"/>
              <w:left w:val="nil"/>
              <w:bottom w:val="nil"/>
              <w:right w:val="nil"/>
            </w:tcBorders>
            <w:shd w:val="clear" w:color="auto" w:fill="auto"/>
          </w:tcPr>
          <w:p w14:paraId="70361A3D" w14:textId="77777777" w:rsidR="00AC367A" w:rsidRPr="00063B75" w:rsidRDefault="00AC367A" w:rsidP="003315AE">
            <w:pPr>
              <w:spacing w:line="360" w:lineRule="auto"/>
              <w:jc w:val="right"/>
              <w:rPr>
                <w:lang w:eastAsia="he-IL"/>
              </w:rPr>
            </w:pPr>
            <w:r w:rsidRPr="00063B75">
              <w:rPr>
                <w:rtl/>
              </w:rPr>
              <w:fldChar w:fldCharType="begin">
                <w:ffData>
                  <w:name w:val="סימון20"/>
                  <w:enabled/>
                  <w:calcOnExit w:val="0"/>
                  <w:checkBox>
                    <w:sizeAuto/>
                    <w:default w:val="0"/>
                  </w:checkBox>
                </w:ffData>
              </w:fldChar>
            </w:r>
            <w:r w:rsidRPr="00063B75">
              <w:rPr>
                <w:rtl/>
              </w:rPr>
              <w:instrText xml:space="preserve"> </w:instrText>
            </w:r>
            <w:r w:rsidRPr="00063B75">
              <w:instrText>FORMCHECKBOX</w:instrText>
            </w:r>
            <w:r w:rsidRPr="00063B75">
              <w:rPr>
                <w:rtl/>
              </w:rPr>
              <w:instrText xml:space="preserve"> </w:instrText>
            </w:r>
            <w:r w:rsidR="00543615">
              <w:rPr>
                <w:rtl/>
              </w:rPr>
            </w:r>
            <w:r w:rsidR="00543615">
              <w:rPr>
                <w:rtl/>
              </w:rPr>
              <w:fldChar w:fldCharType="separate"/>
            </w:r>
            <w:r w:rsidRPr="00063B75">
              <w:rPr>
                <w:rtl/>
              </w:rPr>
              <w:fldChar w:fldCharType="end"/>
            </w:r>
            <w:bookmarkEnd w:id="591"/>
          </w:p>
        </w:tc>
        <w:tc>
          <w:tcPr>
            <w:tcW w:w="4644" w:type="dxa"/>
            <w:gridSpan w:val="3"/>
            <w:tcBorders>
              <w:top w:val="nil"/>
              <w:left w:val="nil"/>
              <w:bottom w:val="nil"/>
              <w:right w:val="nil"/>
            </w:tcBorders>
            <w:shd w:val="clear" w:color="auto" w:fill="auto"/>
          </w:tcPr>
          <w:p w14:paraId="66998248" w14:textId="77777777" w:rsidR="00AC367A" w:rsidRPr="00063B75" w:rsidRDefault="00AC367A" w:rsidP="003315AE">
            <w:pPr>
              <w:spacing w:line="360" w:lineRule="auto"/>
              <w:rPr>
                <w:lang w:eastAsia="he-IL"/>
              </w:rPr>
            </w:pPr>
            <w:r w:rsidRPr="00063B75">
              <w:rPr>
                <w:rFonts w:hint="eastAsia"/>
                <w:rtl/>
              </w:rPr>
              <w:t>גמלאי</w:t>
            </w:r>
            <w:r w:rsidRPr="00063B75">
              <w:rPr>
                <w:rtl/>
              </w:rPr>
              <w:t xml:space="preserve"> </w:t>
            </w:r>
            <w:r w:rsidRPr="00063B75">
              <w:rPr>
                <w:rFonts w:hint="eastAsia"/>
                <w:rtl/>
              </w:rPr>
              <w:t>מקבל</w:t>
            </w:r>
            <w:r w:rsidRPr="00063B75">
              <w:rPr>
                <w:rtl/>
              </w:rPr>
              <w:t xml:space="preserve"> </w:t>
            </w:r>
            <w:proofErr w:type="spellStart"/>
            <w:r w:rsidRPr="00063B75">
              <w:rPr>
                <w:rFonts w:hint="eastAsia"/>
                <w:rtl/>
              </w:rPr>
              <w:t>קיצבה</w:t>
            </w:r>
            <w:proofErr w:type="spellEnd"/>
          </w:p>
        </w:tc>
      </w:tr>
      <w:bookmarkStart w:id="592" w:name="סימון17"/>
      <w:tr w:rsidR="00AC367A" w:rsidRPr="00063B75" w14:paraId="23FC60EB" w14:textId="77777777" w:rsidTr="003315AE">
        <w:trPr>
          <w:trHeight w:val="330"/>
        </w:trPr>
        <w:tc>
          <w:tcPr>
            <w:tcW w:w="615" w:type="dxa"/>
            <w:tcBorders>
              <w:top w:val="nil"/>
              <w:left w:val="nil"/>
              <w:bottom w:val="nil"/>
              <w:right w:val="nil"/>
            </w:tcBorders>
            <w:shd w:val="clear" w:color="auto" w:fill="auto"/>
          </w:tcPr>
          <w:p w14:paraId="571D4A11" w14:textId="77777777" w:rsidR="00AC367A" w:rsidRPr="00063B75" w:rsidRDefault="00AC367A" w:rsidP="003315AE">
            <w:pPr>
              <w:spacing w:line="360" w:lineRule="auto"/>
              <w:jc w:val="right"/>
              <w:rPr>
                <w:lang w:eastAsia="he-IL"/>
              </w:rPr>
            </w:pPr>
            <w:r w:rsidRPr="00063B75">
              <w:rPr>
                <w:rtl/>
              </w:rPr>
              <w:fldChar w:fldCharType="begin">
                <w:ffData>
                  <w:name w:val="סימון17"/>
                  <w:enabled/>
                  <w:calcOnExit w:val="0"/>
                  <w:checkBox>
                    <w:sizeAuto/>
                    <w:default w:val="0"/>
                  </w:checkBox>
                </w:ffData>
              </w:fldChar>
            </w:r>
            <w:r w:rsidRPr="00063B75">
              <w:rPr>
                <w:rtl/>
              </w:rPr>
              <w:instrText xml:space="preserve"> </w:instrText>
            </w:r>
            <w:r w:rsidRPr="00063B75">
              <w:instrText>FORMCHECKBOX</w:instrText>
            </w:r>
            <w:r w:rsidRPr="00063B75">
              <w:rPr>
                <w:rtl/>
              </w:rPr>
              <w:instrText xml:space="preserve"> </w:instrText>
            </w:r>
            <w:r w:rsidR="00543615">
              <w:rPr>
                <w:rtl/>
              </w:rPr>
            </w:r>
            <w:r w:rsidR="00543615">
              <w:rPr>
                <w:rtl/>
              </w:rPr>
              <w:fldChar w:fldCharType="separate"/>
            </w:r>
            <w:r w:rsidRPr="00063B75">
              <w:rPr>
                <w:rtl/>
              </w:rPr>
              <w:fldChar w:fldCharType="end"/>
            </w:r>
            <w:bookmarkEnd w:id="592"/>
          </w:p>
        </w:tc>
        <w:tc>
          <w:tcPr>
            <w:tcW w:w="4667" w:type="dxa"/>
            <w:gridSpan w:val="3"/>
            <w:tcBorders>
              <w:top w:val="nil"/>
              <w:left w:val="nil"/>
              <w:bottom w:val="nil"/>
              <w:right w:val="nil"/>
            </w:tcBorders>
            <w:shd w:val="clear" w:color="auto" w:fill="auto"/>
          </w:tcPr>
          <w:p w14:paraId="19AF46F8" w14:textId="77777777" w:rsidR="00AC367A" w:rsidRPr="00063B75" w:rsidRDefault="00AC367A" w:rsidP="003315AE">
            <w:pPr>
              <w:spacing w:line="360" w:lineRule="auto"/>
              <w:rPr>
                <w:lang w:eastAsia="he-IL"/>
              </w:rPr>
            </w:pPr>
            <w:r w:rsidRPr="00063B75">
              <w:rPr>
                <w:rFonts w:hint="eastAsia"/>
                <w:rtl/>
              </w:rPr>
              <w:t>גמלאי</w:t>
            </w:r>
            <w:r w:rsidRPr="00063B75">
              <w:rPr>
                <w:rtl/>
              </w:rPr>
              <w:t xml:space="preserve"> </w:t>
            </w:r>
            <w:r w:rsidRPr="00063B75">
              <w:rPr>
                <w:rFonts w:hint="eastAsia"/>
                <w:rtl/>
              </w:rPr>
              <w:t>ללא</w:t>
            </w:r>
            <w:r w:rsidRPr="00063B75">
              <w:rPr>
                <w:rtl/>
              </w:rPr>
              <w:t xml:space="preserve"> </w:t>
            </w:r>
            <w:proofErr w:type="spellStart"/>
            <w:r w:rsidRPr="00063B75">
              <w:rPr>
                <w:rFonts w:hint="eastAsia"/>
                <w:rtl/>
              </w:rPr>
              <w:t>קיצבה</w:t>
            </w:r>
            <w:proofErr w:type="spellEnd"/>
          </w:p>
        </w:tc>
        <w:bookmarkStart w:id="593" w:name="סימון21"/>
        <w:tc>
          <w:tcPr>
            <w:tcW w:w="638" w:type="dxa"/>
            <w:tcBorders>
              <w:top w:val="nil"/>
              <w:left w:val="nil"/>
              <w:bottom w:val="nil"/>
              <w:right w:val="nil"/>
            </w:tcBorders>
            <w:shd w:val="clear" w:color="auto" w:fill="auto"/>
          </w:tcPr>
          <w:p w14:paraId="744254EF" w14:textId="77777777" w:rsidR="00AC367A" w:rsidRPr="00063B75" w:rsidRDefault="00AC367A" w:rsidP="003315AE">
            <w:pPr>
              <w:spacing w:line="360" w:lineRule="auto"/>
              <w:jc w:val="right"/>
              <w:rPr>
                <w:lang w:eastAsia="he-IL"/>
              </w:rPr>
            </w:pPr>
            <w:r w:rsidRPr="00063B75">
              <w:rPr>
                <w:rtl/>
              </w:rPr>
              <w:fldChar w:fldCharType="begin">
                <w:ffData>
                  <w:name w:val="סימון21"/>
                  <w:enabled/>
                  <w:calcOnExit w:val="0"/>
                  <w:checkBox>
                    <w:sizeAuto/>
                    <w:default w:val="0"/>
                  </w:checkBox>
                </w:ffData>
              </w:fldChar>
            </w:r>
            <w:r w:rsidRPr="00063B75">
              <w:rPr>
                <w:rtl/>
              </w:rPr>
              <w:instrText xml:space="preserve"> </w:instrText>
            </w:r>
            <w:r w:rsidRPr="00063B75">
              <w:instrText>FORMCHECKBOX</w:instrText>
            </w:r>
            <w:r w:rsidRPr="00063B75">
              <w:rPr>
                <w:rtl/>
              </w:rPr>
              <w:instrText xml:space="preserve"> </w:instrText>
            </w:r>
            <w:r w:rsidR="00543615">
              <w:rPr>
                <w:rtl/>
              </w:rPr>
            </w:r>
            <w:r w:rsidR="00543615">
              <w:rPr>
                <w:rtl/>
              </w:rPr>
              <w:fldChar w:fldCharType="separate"/>
            </w:r>
            <w:r w:rsidRPr="00063B75">
              <w:rPr>
                <w:rtl/>
              </w:rPr>
              <w:fldChar w:fldCharType="end"/>
            </w:r>
            <w:bookmarkEnd w:id="593"/>
          </w:p>
        </w:tc>
        <w:tc>
          <w:tcPr>
            <w:tcW w:w="4644" w:type="dxa"/>
            <w:gridSpan w:val="3"/>
            <w:tcBorders>
              <w:top w:val="nil"/>
              <w:left w:val="nil"/>
              <w:bottom w:val="nil"/>
              <w:right w:val="nil"/>
            </w:tcBorders>
            <w:shd w:val="clear" w:color="auto" w:fill="auto"/>
          </w:tcPr>
          <w:p w14:paraId="2FC1418C" w14:textId="77777777" w:rsidR="00AC367A" w:rsidRPr="00063B75" w:rsidRDefault="00AC367A" w:rsidP="003315AE">
            <w:pPr>
              <w:spacing w:line="360" w:lineRule="auto"/>
              <w:rPr>
                <w:lang w:eastAsia="he-IL"/>
              </w:rPr>
            </w:pPr>
            <w:r w:rsidRPr="00063B75">
              <w:rPr>
                <w:rFonts w:hint="eastAsia"/>
                <w:rtl/>
              </w:rPr>
              <w:t>גמלאי</w:t>
            </w:r>
            <w:r w:rsidRPr="00063B75">
              <w:rPr>
                <w:rtl/>
              </w:rPr>
              <w:t xml:space="preserve"> </w:t>
            </w:r>
            <w:r w:rsidRPr="00063B75">
              <w:rPr>
                <w:rFonts w:hint="eastAsia"/>
                <w:rtl/>
              </w:rPr>
              <w:t>ללא</w:t>
            </w:r>
            <w:r w:rsidRPr="00063B75">
              <w:rPr>
                <w:rtl/>
              </w:rPr>
              <w:t xml:space="preserve"> </w:t>
            </w:r>
            <w:proofErr w:type="spellStart"/>
            <w:r w:rsidRPr="00063B75">
              <w:rPr>
                <w:rFonts w:hint="eastAsia"/>
                <w:rtl/>
              </w:rPr>
              <w:t>קיצבה</w:t>
            </w:r>
            <w:proofErr w:type="spellEnd"/>
          </w:p>
        </w:tc>
      </w:tr>
      <w:bookmarkStart w:id="594" w:name="סימון18"/>
      <w:tr w:rsidR="00AC367A" w:rsidRPr="00063B75" w14:paraId="2AAFE1E3" w14:textId="77777777" w:rsidTr="003315AE">
        <w:trPr>
          <w:trHeight w:val="330"/>
        </w:trPr>
        <w:tc>
          <w:tcPr>
            <w:tcW w:w="615" w:type="dxa"/>
            <w:tcBorders>
              <w:top w:val="nil"/>
              <w:left w:val="nil"/>
              <w:bottom w:val="nil"/>
              <w:right w:val="nil"/>
            </w:tcBorders>
            <w:shd w:val="clear" w:color="auto" w:fill="auto"/>
          </w:tcPr>
          <w:p w14:paraId="241ECEAC" w14:textId="77777777" w:rsidR="00AC367A" w:rsidRPr="00063B75" w:rsidRDefault="00AC367A" w:rsidP="003315AE">
            <w:pPr>
              <w:spacing w:line="360" w:lineRule="auto"/>
              <w:jc w:val="right"/>
              <w:rPr>
                <w:lang w:eastAsia="he-IL"/>
              </w:rPr>
            </w:pPr>
            <w:r w:rsidRPr="00063B75">
              <w:rPr>
                <w:rtl/>
              </w:rPr>
              <w:fldChar w:fldCharType="begin">
                <w:ffData>
                  <w:name w:val="סימון18"/>
                  <w:enabled/>
                  <w:calcOnExit w:val="0"/>
                  <w:checkBox>
                    <w:sizeAuto/>
                    <w:default w:val="0"/>
                  </w:checkBox>
                </w:ffData>
              </w:fldChar>
            </w:r>
            <w:r w:rsidRPr="00063B75">
              <w:rPr>
                <w:rtl/>
              </w:rPr>
              <w:instrText xml:space="preserve"> </w:instrText>
            </w:r>
            <w:r w:rsidRPr="00063B75">
              <w:instrText>FORMCHECKBOX</w:instrText>
            </w:r>
            <w:r w:rsidRPr="00063B75">
              <w:rPr>
                <w:rtl/>
              </w:rPr>
              <w:instrText xml:space="preserve"> </w:instrText>
            </w:r>
            <w:r w:rsidR="00543615">
              <w:rPr>
                <w:rtl/>
              </w:rPr>
            </w:r>
            <w:r w:rsidR="00543615">
              <w:rPr>
                <w:rtl/>
              </w:rPr>
              <w:fldChar w:fldCharType="separate"/>
            </w:r>
            <w:r w:rsidRPr="00063B75">
              <w:rPr>
                <w:rtl/>
              </w:rPr>
              <w:fldChar w:fldCharType="end"/>
            </w:r>
            <w:bookmarkEnd w:id="594"/>
          </w:p>
        </w:tc>
        <w:tc>
          <w:tcPr>
            <w:tcW w:w="720" w:type="dxa"/>
            <w:tcBorders>
              <w:top w:val="nil"/>
              <w:left w:val="nil"/>
              <w:bottom w:val="nil"/>
              <w:right w:val="nil"/>
            </w:tcBorders>
            <w:shd w:val="clear" w:color="auto" w:fill="auto"/>
          </w:tcPr>
          <w:p w14:paraId="4CEB51E8" w14:textId="77777777" w:rsidR="00AC367A" w:rsidRPr="00063B75" w:rsidRDefault="00AC367A" w:rsidP="003315AE">
            <w:pPr>
              <w:spacing w:line="360" w:lineRule="auto"/>
              <w:rPr>
                <w:lang w:eastAsia="he-IL"/>
              </w:rPr>
            </w:pPr>
            <w:r w:rsidRPr="00063B75">
              <w:rPr>
                <w:rFonts w:hint="eastAsia"/>
                <w:rtl/>
              </w:rPr>
              <w:t>אחר</w:t>
            </w:r>
            <w:r w:rsidRPr="00063B75">
              <w:rPr>
                <w:rtl/>
              </w:rPr>
              <w:t>:</w:t>
            </w:r>
          </w:p>
        </w:tc>
        <w:tc>
          <w:tcPr>
            <w:tcW w:w="2880" w:type="dxa"/>
            <w:tcBorders>
              <w:top w:val="nil"/>
              <w:left w:val="nil"/>
              <w:bottom w:val="single" w:sz="4" w:space="0" w:color="auto"/>
              <w:right w:val="nil"/>
            </w:tcBorders>
            <w:shd w:val="clear" w:color="auto" w:fill="auto"/>
          </w:tcPr>
          <w:p w14:paraId="7AB21EAC" w14:textId="77777777" w:rsidR="00AC367A" w:rsidRPr="00063B75" w:rsidRDefault="00AC367A" w:rsidP="003315AE">
            <w:pPr>
              <w:spacing w:line="360" w:lineRule="auto"/>
              <w:rPr>
                <w:lang w:eastAsia="he-IL"/>
              </w:rPr>
            </w:pPr>
          </w:p>
        </w:tc>
        <w:tc>
          <w:tcPr>
            <w:tcW w:w="1067" w:type="dxa"/>
            <w:tcBorders>
              <w:top w:val="nil"/>
              <w:left w:val="nil"/>
              <w:bottom w:val="nil"/>
              <w:right w:val="nil"/>
            </w:tcBorders>
            <w:shd w:val="clear" w:color="auto" w:fill="auto"/>
          </w:tcPr>
          <w:p w14:paraId="1E4FB42F" w14:textId="77777777" w:rsidR="00AC367A" w:rsidRPr="00063B75" w:rsidRDefault="00AC367A" w:rsidP="003315AE">
            <w:pPr>
              <w:spacing w:line="360" w:lineRule="auto"/>
              <w:rPr>
                <w:lang w:eastAsia="he-IL"/>
              </w:rPr>
            </w:pPr>
          </w:p>
        </w:tc>
        <w:bookmarkStart w:id="595" w:name="סימון22"/>
        <w:tc>
          <w:tcPr>
            <w:tcW w:w="638" w:type="dxa"/>
            <w:tcBorders>
              <w:top w:val="nil"/>
              <w:left w:val="nil"/>
              <w:bottom w:val="nil"/>
              <w:right w:val="nil"/>
            </w:tcBorders>
            <w:shd w:val="clear" w:color="auto" w:fill="auto"/>
          </w:tcPr>
          <w:p w14:paraId="72C020C0" w14:textId="77777777" w:rsidR="00AC367A" w:rsidRPr="00063B75" w:rsidRDefault="00AC367A" w:rsidP="003315AE">
            <w:pPr>
              <w:spacing w:line="360" w:lineRule="auto"/>
              <w:jc w:val="right"/>
              <w:rPr>
                <w:lang w:eastAsia="he-IL"/>
              </w:rPr>
            </w:pPr>
            <w:r w:rsidRPr="00063B75">
              <w:rPr>
                <w:rtl/>
              </w:rPr>
              <w:fldChar w:fldCharType="begin">
                <w:ffData>
                  <w:name w:val="סימון22"/>
                  <w:enabled/>
                  <w:calcOnExit w:val="0"/>
                  <w:checkBox>
                    <w:sizeAuto/>
                    <w:default w:val="0"/>
                  </w:checkBox>
                </w:ffData>
              </w:fldChar>
            </w:r>
            <w:r w:rsidRPr="00063B75">
              <w:rPr>
                <w:rtl/>
              </w:rPr>
              <w:instrText xml:space="preserve"> </w:instrText>
            </w:r>
            <w:r w:rsidRPr="00063B75">
              <w:instrText>FORMCHECKBOX</w:instrText>
            </w:r>
            <w:r w:rsidRPr="00063B75">
              <w:rPr>
                <w:rtl/>
              </w:rPr>
              <w:instrText xml:space="preserve"> </w:instrText>
            </w:r>
            <w:r w:rsidR="00543615">
              <w:rPr>
                <w:rtl/>
              </w:rPr>
            </w:r>
            <w:r w:rsidR="00543615">
              <w:rPr>
                <w:rtl/>
              </w:rPr>
              <w:fldChar w:fldCharType="separate"/>
            </w:r>
            <w:r w:rsidRPr="00063B75">
              <w:rPr>
                <w:rtl/>
              </w:rPr>
              <w:fldChar w:fldCharType="end"/>
            </w:r>
            <w:bookmarkEnd w:id="595"/>
          </w:p>
        </w:tc>
        <w:tc>
          <w:tcPr>
            <w:tcW w:w="810" w:type="dxa"/>
            <w:tcBorders>
              <w:top w:val="nil"/>
              <w:left w:val="nil"/>
              <w:bottom w:val="nil"/>
              <w:right w:val="nil"/>
            </w:tcBorders>
            <w:shd w:val="clear" w:color="auto" w:fill="auto"/>
          </w:tcPr>
          <w:p w14:paraId="4FB54FFF" w14:textId="77777777" w:rsidR="00AC367A" w:rsidRPr="00063B75" w:rsidRDefault="00AC367A" w:rsidP="003315AE">
            <w:pPr>
              <w:spacing w:line="360" w:lineRule="auto"/>
              <w:rPr>
                <w:lang w:eastAsia="he-IL"/>
              </w:rPr>
            </w:pPr>
            <w:r w:rsidRPr="00063B75">
              <w:rPr>
                <w:rFonts w:hint="eastAsia"/>
                <w:rtl/>
              </w:rPr>
              <w:t>אחר</w:t>
            </w:r>
            <w:r w:rsidRPr="00063B75">
              <w:rPr>
                <w:rtl/>
              </w:rPr>
              <w:t>:</w:t>
            </w:r>
          </w:p>
        </w:tc>
        <w:tc>
          <w:tcPr>
            <w:tcW w:w="2880" w:type="dxa"/>
            <w:tcBorders>
              <w:top w:val="nil"/>
              <w:left w:val="nil"/>
              <w:bottom w:val="single" w:sz="4" w:space="0" w:color="auto"/>
              <w:right w:val="nil"/>
            </w:tcBorders>
            <w:shd w:val="clear" w:color="auto" w:fill="auto"/>
          </w:tcPr>
          <w:p w14:paraId="79CAD95A" w14:textId="77777777" w:rsidR="00AC367A" w:rsidRPr="00063B75" w:rsidRDefault="00AC367A" w:rsidP="003315AE">
            <w:pPr>
              <w:spacing w:line="360" w:lineRule="auto"/>
              <w:rPr>
                <w:lang w:eastAsia="he-IL"/>
              </w:rPr>
            </w:pPr>
          </w:p>
        </w:tc>
        <w:tc>
          <w:tcPr>
            <w:tcW w:w="954" w:type="dxa"/>
            <w:tcBorders>
              <w:top w:val="nil"/>
              <w:left w:val="nil"/>
              <w:bottom w:val="nil"/>
              <w:right w:val="nil"/>
            </w:tcBorders>
            <w:shd w:val="clear" w:color="auto" w:fill="auto"/>
          </w:tcPr>
          <w:p w14:paraId="76014B3A" w14:textId="77777777" w:rsidR="00AC367A" w:rsidRPr="00063B75" w:rsidRDefault="00AC367A" w:rsidP="003315AE">
            <w:pPr>
              <w:spacing w:line="360" w:lineRule="auto"/>
              <w:rPr>
                <w:lang w:eastAsia="he-IL"/>
              </w:rPr>
            </w:pPr>
          </w:p>
        </w:tc>
      </w:tr>
      <w:tr w:rsidR="00AC367A" w:rsidRPr="00063B75" w14:paraId="0A0E6B35" w14:textId="77777777" w:rsidTr="003315AE">
        <w:tc>
          <w:tcPr>
            <w:tcW w:w="6730" w:type="dxa"/>
            <w:gridSpan w:val="6"/>
            <w:tcBorders>
              <w:top w:val="nil"/>
              <w:left w:val="nil"/>
              <w:bottom w:val="nil"/>
              <w:right w:val="nil"/>
            </w:tcBorders>
            <w:shd w:val="clear" w:color="auto" w:fill="auto"/>
          </w:tcPr>
          <w:p w14:paraId="38799802" w14:textId="77777777" w:rsidR="00AC367A" w:rsidRPr="00063B75" w:rsidRDefault="00AC367A" w:rsidP="003315AE">
            <w:pPr>
              <w:rPr>
                <w:rtl/>
                <w:lang w:eastAsia="he-IL"/>
              </w:rPr>
            </w:pPr>
          </w:p>
          <w:p w14:paraId="2BC956B3" w14:textId="77777777" w:rsidR="00AC367A" w:rsidRPr="00063B75" w:rsidRDefault="00AC367A" w:rsidP="003315AE">
            <w:pPr>
              <w:spacing w:line="360" w:lineRule="auto"/>
              <w:rPr>
                <w:lang w:eastAsia="he-IL"/>
              </w:rPr>
            </w:pPr>
            <w:r w:rsidRPr="00063B75">
              <w:rPr>
                <w:rtl/>
              </w:rPr>
              <w:t xml:space="preserve">* </w:t>
            </w:r>
            <w:r w:rsidRPr="00063B75">
              <w:rPr>
                <w:rFonts w:hint="eastAsia"/>
                <w:rtl/>
              </w:rPr>
              <w:t>באם</w:t>
            </w:r>
            <w:r w:rsidRPr="00063B75">
              <w:rPr>
                <w:rtl/>
              </w:rPr>
              <w:t xml:space="preserve"> </w:t>
            </w:r>
            <w:r w:rsidRPr="00063B75">
              <w:rPr>
                <w:rFonts w:hint="eastAsia"/>
                <w:rtl/>
              </w:rPr>
              <w:t>הנך</w:t>
            </w:r>
            <w:r w:rsidRPr="00063B75">
              <w:rPr>
                <w:rtl/>
              </w:rPr>
              <w:t xml:space="preserve"> </w:t>
            </w:r>
            <w:r w:rsidRPr="00063B75">
              <w:rPr>
                <w:rFonts w:hint="eastAsia"/>
                <w:rtl/>
              </w:rPr>
              <w:t>פטור</w:t>
            </w:r>
            <w:r w:rsidRPr="00063B75">
              <w:rPr>
                <w:rtl/>
              </w:rPr>
              <w:t xml:space="preserve"> </w:t>
            </w:r>
            <w:r w:rsidRPr="00063B75">
              <w:rPr>
                <w:rFonts w:hint="eastAsia"/>
                <w:rtl/>
              </w:rPr>
              <w:t>מתשלום</w:t>
            </w:r>
            <w:r w:rsidRPr="00063B75">
              <w:rPr>
                <w:rtl/>
              </w:rPr>
              <w:t xml:space="preserve">, </w:t>
            </w:r>
            <w:r w:rsidRPr="00063B75">
              <w:rPr>
                <w:rFonts w:hint="eastAsia"/>
                <w:rtl/>
              </w:rPr>
              <w:t>חובה</w:t>
            </w:r>
            <w:r w:rsidRPr="00063B75">
              <w:rPr>
                <w:rtl/>
              </w:rPr>
              <w:t xml:space="preserve"> </w:t>
            </w:r>
            <w:r w:rsidRPr="00063B75">
              <w:rPr>
                <w:rFonts w:hint="eastAsia"/>
                <w:rtl/>
              </w:rPr>
              <w:t>לצרף</w:t>
            </w:r>
            <w:r w:rsidRPr="00063B75">
              <w:rPr>
                <w:rtl/>
              </w:rPr>
              <w:t xml:space="preserve"> </w:t>
            </w:r>
            <w:r w:rsidRPr="00063B75">
              <w:rPr>
                <w:rFonts w:hint="eastAsia"/>
                <w:rtl/>
              </w:rPr>
              <w:t>אישור</w:t>
            </w:r>
            <w:r w:rsidRPr="00063B75">
              <w:rPr>
                <w:rtl/>
              </w:rPr>
              <w:t xml:space="preserve"> </w:t>
            </w:r>
            <w:r w:rsidRPr="00063B75">
              <w:rPr>
                <w:rFonts w:hint="eastAsia"/>
                <w:rtl/>
              </w:rPr>
              <w:t>מביטוח</w:t>
            </w:r>
            <w:r w:rsidRPr="00063B75">
              <w:rPr>
                <w:rtl/>
              </w:rPr>
              <w:t xml:space="preserve"> </w:t>
            </w:r>
            <w:r w:rsidRPr="00063B75">
              <w:rPr>
                <w:rFonts w:hint="eastAsia"/>
                <w:rtl/>
              </w:rPr>
              <w:t>לאומי</w:t>
            </w:r>
          </w:p>
        </w:tc>
        <w:tc>
          <w:tcPr>
            <w:tcW w:w="3834" w:type="dxa"/>
            <w:gridSpan w:val="2"/>
            <w:tcBorders>
              <w:top w:val="nil"/>
              <w:left w:val="nil"/>
              <w:bottom w:val="nil"/>
              <w:right w:val="nil"/>
            </w:tcBorders>
            <w:shd w:val="clear" w:color="auto" w:fill="auto"/>
          </w:tcPr>
          <w:p w14:paraId="660FDFED" w14:textId="77777777" w:rsidR="00AC367A" w:rsidRPr="00063B75" w:rsidRDefault="00AC367A" w:rsidP="003315AE">
            <w:pPr>
              <w:spacing w:line="360" w:lineRule="auto"/>
              <w:rPr>
                <w:b/>
                <w:bCs/>
                <w:u w:val="single"/>
                <w:lang w:eastAsia="he-IL"/>
              </w:rPr>
            </w:pPr>
          </w:p>
        </w:tc>
      </w:tr>
    </w:tbl>
    <w:p w14:paraId="66337724" w14:textId="77777777" w:rsidR="00AC367A" w:rsidRPr="00063B75" w:rsidRDefault="00AC367A" w:rsidP="00AC367A">
      <w:pPr>
        <w:rPr>
          <w:rtl/>
          <w:lang w:eastAsia="he-IL"/>
        </w:rPr>
      </w:pPr>
    </w:p>
    <w:p w14:paraId="5F6E8455" w14:textId="77777777" w:rsidR="00AC367A" w:rsidRPr="00063B75" w:rsidRDefault="00AC367A" w:rsidP="00AC367A">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AC367A" w:rsidRPr="00063B75" w14:paraId="4DB5C160" w14:textId="77777777" w:rsidTr="003315AE">
        <w:tc>
          <w:tcPr>
            <w:tcW w:w="2112" w:type="dxa"/>
            <w:gridSpan w:val="2"/>
            <w:tcBorders>
              <w:top w:val="nil"/>
              <w:left w:val="nil"/>
              <w:bottom w:val="nil"/>
              <w:right w:val="nil"/>
            </w:tcBorders>
            <w:shd w:val="clear" w:color="auto" w:fill="auto"/>
          </w:tcPr>
          <w:p w14:paraId="2DD78C11" w14:textId="77777777" w:rsidR="00AC367A" w:rsidRPr="00063B75" w:rsidRDefault="00AC367A" w:rsidP="003315AE">
            <w:pPr>
              <w:spacing w:line="360" w:lineRule="auto"/>
              <w:rPr>
                <w:b/>
                <w:bCs/>
                <w:u w:val="single"/>
                <w:lang w:eastAsia="he-IL"/>
              </w:rPr>
            </w:pPr>
            <w:r w:rsidRPr="00063B75">
              <w:rPr>
                <w:rFonts w:hint="eastAsia"/>
                <w:b/>
                <w:bCs/>
                <w:u w:val="single"/>
                <w:rtl/>
              </w:rPr>
              <w:t>פרטי</w:t>
            </w:r>
            <w:r w:rsidRPr="00063B75">
              <w:rPr>
                <w:b/>
                <w:bCs/>
                <w:u w:val="single"/>
                <w:rtl/>
              </w:rPr>
              <w:t xml:space="preserve"> </w:t>
            </w:r>
            <w:r w:rsidRPr="00063B75">
              <w:rPr>
                <w:rFonts w:hint="eastAsia"/>
                <w:b/>
                <w:bCs/>
                <w:u w:val="single"/>
                <w:rtl/>
              </w:rPr>
              <w:t>חשבון</w:t>
            </w:r>
            <w:r w:rsidRPr="00063B75">
              <w:rPr>
                <w:b/>
                <w:bCs/>
                <w:u w:val="single"/>
                <w:rtl/>
              </w:rPr>
              <w:t xml:space="preserve"> </w:t>
            </w:r>
            <w:r w:rsidRPr="00063B75">
              <w:rPr>
                <w:rFonts w:hint="eastAsia"/>
                <w:b/>
                <w:bCs/>
                <w:u w:val="single"/>
                <w:rtl/>
              </w:rPr>
              <w:t>הבנק</w:t>
            </w:r>
          </w:p>
        </w:tc>
        <w:tc>
          <w:tcPr>
            <w:tcW w:w="8452" w:type="dxa"/>
            <w:gridSpan w:val="4"/>
            <w:tcBorders>
              <w:top w:val="nil"/>
              <w:left w:val="nil"/>
              <w:bottom w:val="nil"/>
              <w:right w:val="nil"/>
            </w:tcBorders>
            <w:shd w:val="clear" w:color="auto" w:fill="auto"/>
          </w:tcPr>
          <w:p w14:paraId="41254430" w14:textId="77777777" w:rsidR="00AC367A" w:rsidRPr="00063B75" w:rsidRDefault="00AC367A" w:rsidP="003315AE">
            <w:pPr>
              <w:spacing w:line="360" w:lineRule="auto"/>
              <w:rPr>
                <w:lang w:eastAsia="he-IL"/>
              </w:rPr>
            </w:pPr>
          </w:p>
        </w:tc>
      </w:tr>
      <w:tr w:rsidR="00AC367A" w:rsidRPr="00063B75" w14:paraId="3B877F1E" w14:textId="77777777" w:rsidTr="003315AE">
        <w:tc>
          <w:tcPr>
            <w:tcW w:w="533" w:type="dxa"/>
            <w:tcBorders>
              <w:top w:val="nil"/>
              <w:left w:val="nil"/>
              <w:bottom w:val="nil"/>
              <w:right w:val="nil"/>
            </w:tcBorders>
            <w:shd w:val="clear" w:color="auto" w:fill="auto"/>
          </w:tcPr>
          <w:p w14:paraId="50C854D8" w14:textId="77777777" w:rsidR="00AC367A" w:rsidRPr="00063B75" w:rsidRDefault="00AC367A" w:rsidP="003315AE">
            <w:pPr>
              <w:spacing w:line="360" w:lineRule="auto"/>
              <w:rPr>
                <w:lang w:eastAsia="he-IL"/>
              </w:rPr>
            </w:pPr>
          </w:p>
        </w:tc>
        <w:tc>
          <w:tcPr>
            <w:tcW w:w="2835" w:type="dxa"/>
            <w:gridSpan w:val="2"/>
            <w:tcBorders>
              <w:top w:val="nil"/>
              <w:left w:val="nil"/>
              <w:bottom w:val="nil"/>
              <w:right w:val="nil"/>
            </w:tcBorders>
            <w:shd w:val="clear" w:color="auto" w:fill="auto"/>
          </w:tcPr>
          <w:p w14:paraId="306BBB8F" w14:textId="77777777" w:rsidR="00AC367A" w:rsidRPr="00063B75" w:rsidRDefault="00AC367A" w:rsidP="003315AE">
            <w:pPr>
              <w:spacing w:line="360" w:lineRule="auto"/>
              <w:rPr>
                <w:lang w:eastAsia="he-IL"/>
              </w:rPr>
            </w:pPr>
            <w:r w:rsidRPr="00063B75">
              <w:rPr>
                <w:rFonts w:hint="eastAsia"/>
                <w:rtl/>
              </w:rPr>
              <w:t>מספר</w:t>
            </w:r>
            <w:r w:rsidRPr="00063B75">
              <w:rPr>
                <w:rtl/>
              </w:rPr>
              <w:t xml:space="preserve"> </w:t>
            </w:r>
            <w:r w:rsidRPr="00063B75">
              <w:rPr>
                <w:rFonts w:hint="eastAsia"/>
                <w:rtl/>
              </w:rPr>
              <w:t>חשבון</w:t>
            </w:r>
            <w:r w:rsidRPr="00063B75">
              <w:rPr>
                <w:rtl/>
              </w:rPr>
              <w:t xml:space="preserve"> </w:t>
            </w:r>
            <w:r w:rsidRPr="00063B75">
              <w:rPr>
                <w:rFonts w:hint="eastAsia"/>
                <w:rtl/>
              </w:rPr>
              <w:t>בנק</w:t>
            </w:r>
          </w:p>
        </w:tc>
        <w:tc>
          <w:tcPr>
            <w:tcW w:w="5083" w:type="dxa"/>
            <w:gridSpan w:val="2"/>
            <w:tcBorders>
              <w:top w:val="nil"/>
              <w:left w:val="nil"/>
              <w:bottom w:val="single" w:sz="4" w:space="0" w:color="auto"/>
              <w:right w:val="nil"/>
            </w:tcBorders>
            <w:shd w:val="clear" w:color="auto" w:fill="auto"/>
          </w:tcPr>
          <w:p w14:paraId="300735AA" w14:textId="77777777" w:rsidR="00AC367A" w:rsidRPr="00063B75" w:rsidRDefault="00AC367A" w:rsidP="003315AE">
            <w:pPr>
              <w:spacing w:line="360" w:lineRule="auto"/>
              <w:rPr>
                <w:rtl/>
                <w:lang w:eastAsia="he-IL"/>
              </w:rPr>
            </w:pPr>
            <w:r w:rsidRPr="00063B75">
              <w:rPr>
                <w:rFonts w:hint="cs"/>
                <w:rtl/>
              </w:rPr>
              <w:fldChar w:fldCharType="begin">
                <w:ffData>
                  <w:name w:val="Text12"/>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Fonts w:hint="cs"/>
                <w:rtl/>
              </w:rPr>
            </w:r>
            <w:r w:rsidRPr="00063B75">
              <w:rPr>
                <w:rFonts w:hint="cs"/>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Fonts w:hint="cs"/>
                <w:rtl/>
              </w:rPr>
              <w:fldChar w:fldCharType="end"/>
            </w:r>
          </w:p>
        </w:tc>
        <w:tc>
          <w:tcPr>
            <w:tcW w:w="2113" w:type="dxa"/>
            <w:tcBorders>
              <w:top w:val="nil"/>
              <w:left w:val="nil"/>
              <w:bottom w:val="nil"/>
              <w:right w:val="nil"/>
            </w:tcBorders>
            <w:shd w:val="clear" w:color="auto" w:fill="auto"/>
          </w:tcPr>
          <w:p w14:paraId="1FA296FF" w14:textId="77777777" w:rsidR="00AC367A" w:rsidRPr="00063B75" w:rsidRDefault="00AC367A" w:rsidP="003315AE">
            <w:pPr>
              <w:spacing w:line="360" w:lineRule="auto"/>
              <w:rPr>
                <w:lang w:eastAsia="he-IL"/>
              </w:rPr>
            </w:pPr>
          </w:p>
        </w:tc>
      </w:tr>
      <w:tr w:rsidR="00AC367A" w:rsidRPr="00063B75" w14:paraId="4D973292" w14:textId="77777777" w:rsidTr="003315AE">
        <w:tc>
          <w:tcPr>
            <w:tcW w:w="533" w:type="dxa"/>
            <w:tcBorders>
              <w:top w:val="nil"/>
              <w:left w:val="nil"/>
              <w:bottom w:val="nil"/>
              <w:right w:val="nil"/>
            </w:tcBorders>
            <w:shd w:val="clear" w:color="auto" w:fill="auto"/>
          </w:tcPr>
          <w:p w14:paraId="58246A81" w14:textId="77777777" w:rsidR="00AC367A" w:rsidRPr="00063B75" w:rsidRDefault="00AC367A" w:rsidP="003315AE">
            <w:pPr>
              <w:spacing w:line="360" w:lineRule="auto"/>
              <w:rPr>
                <w:lang w:eastAsia="he-IL"/>
              </w:rPr>
            </w:pPr>
          </w:p>
        </w:tc>
        <w:tc>
          <w:tcPr>
            <w:tcW w:w="2835" w:type="dxa"/>
            <w:gridSpan w:val="2"/>
            <w:tcBorders>
              <w:top w:val="nil"/>
              <w:left w:val="nil"/>
              <w:bottom w:val="nil"/>
              <w:right w:val="nil"/>
            </w:tcBorders>
            <w:shd w:val="clear" w:color="auto" w:fill="auto"/>
          </w:tcPr>
          <w:p w14:paraId="0816B115" w14:textId="77777777" w:rsidR="00AC367A" w:rsidRPr="00063B75" w:rsidRDefault="00AC367A" w:rsidP="003315AE">
            <w:pPr>
              <w:spacing w:line="360" w:lineRule="auto"/>
              <w:rPr>
                <w:lang w:eastAsia="he-IL"/>
              </w:rPr>
            </w:pPr>
          </w:p>
        </w:tc>
        <w:tc>
          <w:tcPr>
            <w:tcW w:w="2970" w:type="dxa"/>
            <w:tcBorders>
              <w:top w:val="nil"/>
              <w:left w:val="nil"/>
              <w:bottom w:val="nil"/>
              <w:right w:val="nil"/>
            </w:tcBorders>
            <w:shd w:val="clear" w:color="auto" w:fill="auto"/>
          </w:tcPr>
          <w:p w14:paraId="69941A6A" w14:textId="77777777" w:rsidR="00AC367A" w:rsidRPr="00063B75" w:rsidRDefault="00AC367A" w:rsidP="003315AE">
            <w:pPr>
              <w:spacing w:line="360" w:lineRule="auto"/>
              <w:rPr>
                <w:lang w:eastAsia="he-IL"/>
              </w:rPr>
            </w:pPr>
          </w:p>
        </w:tc>
        <w:tc>
          <w:tcPr>
            <w:tcW w:w="2113" w:type="dxa"/>
            <w:tcBorders>
              <w:top w:val="nil"/>
              <w:left w:val="nil"/>
              <w:bottom w:val="nil"/>
              <w:right w:val="nil"/>
            </w:tcBorders>
            <w:shd w:val="clear" w:color="auto" w:fill="auto"/>
          </w:tcPr>
          <w:p w14:paraId="71C63FA7" w14:textId="77777777" w:rsidR="00AC367A" w:rsidRPr="00063B75" w:rsidRDefault="00AC367A" w:rsidP="003315AE">
            <w:pPr>
              <w:spacing w:line="360" w:lineRule="auto"/>
              <w:rPr>
                <w:lang w:eastAsia="he-IL"/>
              </w:rPr>
            </w:pPr>
          </w:p>
        </w:tc>
        <w:tc>
          <w:tcPr>
            <w:tcW w:w="2113" w:type="dxa"/>
            <w:tcBorders>
              <w:top w:val="nil"/>
              <w:left w:val="nil"/>
              <w:bottom w:val="nil"/>
              <w:right w:val="nil"/>
            </w:tcBorders>
            <w:shd w:val="clear" w:color="auto" w:fill="auto"/>
          </w:tcPr>
          <w:p w14:paraId="5D84E021" w14:textId="77777777" w:rsidR="00AC367A" w:rsidRPr="00063B75" w:rsidRDefault="00AC367A" w:rsidP="003315AE">
            <w:pPr>
              <w:spacing w:line="360" w:lineRule="auto"/>
              <w:rPr>
                <w:lang w:eastAsia="he-IL"/>
              </w:rPr>
            </w:pPr>
          </w:p>
        </w:tc>
      </w:tr>
      <w:tr w:rsidR="00AC367A" w:rsidRPr="00063B75" w14:paraId="48907D97" w14:textId="77777777" w:rsidTr="003315AE">
        <w:tc>
          <w:tcPr>
            <w:tcW w:w="533" w:type="dxa"/>
            <w:tcBorders>
              <w:top w:val="nil"/>
              <w:left w:val="nil"/>
              <w:bottom w:val="nil"/>
              <w:right w:val="nil"/>
            </w:tcBorders>
            <w:shd w:val="clear" w:color="auto" w:fill="auto"/>
          </w:tcPr>
          <w:p w14:paraId="3C7BEA0C" w14:textId="77777777" w:rsidR="00AC367A" w:rsidRPr="00063B75" w:rsidRDefault="00AC367A" w:rsidP="003315AE">
            <w:pPr>
              <w:spacing w:line="360" w:lineRule="auto"/>
              <w:rPr>
                <w:lang w:eastAsia="he-IL"/>
              </w:rPr>
            </w:pPr>
          </w:p>
        </w:tc>
        <w:tc>
          <w:tcPr>
            <w:tcW w:w="2835" w:type="dxa"/>
            <w:gridSpan w:val="2"/>
            <w:tcBorders>
              <w:top w:val="nil"/>
              <w:left w:val="nil"/>
              <w:bottom w:val="nil"/>
              <w:right w:val="nil"/>
            </w:tcBorders>
            <w:shd w:val="clear" w:color="auto" w:fill="auto"/>
          </w:tcPr>
          <w:p w14:paraId="78CEB47C" w14:textId="77777777" w:rsidR="00AC367A" w:rsidRPr="00063B75" w:rsidRDefault="00AC367A" w:rsidP="003315AE">
            <w:pPr>
              <w:spacing w:line="360" w:lineRule="auto"/>
              <w:rPr>
                <w:lang w:eastAsia="he-IL"/>
              </w:rPr>
            </w:pPr>
            <w:r w:rsidRPr="00063B75">
              <w:rPr>
                <w:rFonts w:hint="eastAsia"/>
                <w:rtl/>
              </w:rPr>
              <w:t>מספר</w:t>
            </w:r>
            <w:r w:rsidRPr="00063B75">
              <w:rPr>
                <w:rtl/>
              </w:rPr>
              <w:t xml:space="preserve"> </w:t>
            </w:r>
            <w:r w:rsidRPr="00063B75">
              <w:rPr>
                <w:rFonts w:hint="eastAsia"/>
                <w:rtl/>
              </w:rPr>
              <w:t>סניף</w:t>
            </w:r>
          </w:p>
        </w:tc>
        <w:tc>
          <w:tcPr>
            <w:tcW w:w="5083" w:type="dxa"/>
            <w:gridSpan w:val="2"/>
            <w:tcBorders>
              <w:top w:val="nil"/>
              <w:left w:val="nil"/>
              <w:bottom w:val="single" w:sz="4" w:space="0" w:color="auto"/>
              <w:right w:val="nil"/>
            </w:tcBorders>
            <w:shd w:val="clear" w:color="auto" w:fill="auto"/>
          </w:tcPr>
          <w:p w14:paraId="2CEEE8FE" w14:textId="77777777" w:rsidR="00AC367A" w:rsidRPr="00063B75" w:rsidRDefault="00AC367A" w:rsidP="003315AE">
            <w:pPr>
              <w:spacing w:line="360" w:lineRule="auto"/>
              <w:rPr>
                <w:rtl/>
                <w:lang w:eastAsia="he-IL"/>
              </w:rPr>
            </w:pPr>
            <w:r w:rsidRPr="00063B75">
              <w:rPr>
                <w:rFonts w:hint="cs"/>
                <w:rtl/>
              </w:rPr>
              <w:fldChar w:fldCharType="begin">
                <w:ffData>
                  <w:name w:val="Text13"/>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Fonts w:hint="cs"/>
                <w:rtl/>
              </w:rPr>
            </w:r>
            <w:r w:rsidRPr="00063B75">
              <w:rPr>
                <w:rFonts w:hint="cs"/>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Fonts w:hint="cs"/>
                <w:rtl/>
              </w:rPr>
              <w:fldChar w:fldCharType="end"/>
            </w:r>
          </w:p>
        </w:tc>
        <w:tc>
          <w:tcPr>
            <w:tcW w:w="2113" w:type="dxa"/>
            <w:tcBorders>
              <w:top w:val="nil"/>
              <w:left w:val="nil"/>
              <w:bottom w:val="nil"/>
              <w:right w:val="nil"/>
            </w:tcBorders>
            <w:shd w:val="clear" w:color="auto" w:fill="auto"/>
          </w:tcPr>
          <w:p w14:paraId="646D1A22" w14:textId="77777777" w:rsidR="00AC367A" w:rsidRPr="00063B75" w:rsidRDefault="00AC367A" w:rsidP="003315AE">
            <w:pPr>
              <w:spacing w:line="360" w:lineRule="auto"/>
              <w:rPr>
                <w:lang w:eastAsia="he-IL"/>
              </w:rPr>
            </w:pPr>
          </w:p>
        </w:tc>
      </w:tr>
      <w:tr w:rsidR="00AC367A" w:rsidRPr="00063B75" w14:paraId="29441578" w14:textId="77777777" w:rsidTr="003315AE">
        <w:tc>
          <w:tcPr>
            <w:tcW w:w="533" w:type="dxa"/>
            <w:tcBorders>
              <w:top w:val="nil"/>
              <w:left w:val="nil"/>
              <w:bottom w:val="nil"/>
              <w:right w:val="nil"/>
            </w:tcBorders>
            <w:shd w:val="clear" w:color="auto" w:fill="auto"/>
          </w:tcPr>
          <w:p w14:paraId="6A2EF1A1" w14:textId="77777777" w:rsidR="00AC367A" w:rsidRPr="00063B75" w:rsidRDefault="00AC367A" w:rsidP="003315AE">
            <w:pPr>
              <w:spacing w:line="360" w:lineRule="auto"/>
              <w:rPr>
                <w:lang w:eastAsia="he-IL"/>
              </w:rPr>
            </w:pPr>
          </w:p>
        </w:tc>
        <w:tc>
          <w:tcPr>
            <w:tcW w:w="2835" w:type="dxa"/>
            <w:gridSpan w:val="2"/>
            <w:tcBorders>
              <w:top w:val="nil"/>
              <w:left w:val="nil"/>
              <w:bottom w:val="nil"/>
              <w:right w:val="nil"/>
            </w:tcBorders>
            <w:shd w:val="clear" w:color="auto" w:fill="auto"/>
          </w:tcPr>
          <w:p w14:paraId="25F89D49" w14:textId="77777777" w:rsidR="00AC367A" w:rsidRPr="00063B75" w:rsidRDefault="00AC367A" w:rsidP="003315AE">
            <w:pPr>
              <w:spacing w:line="360" w:lineRule="auto"/>
              <w:rPr>
                <w:lang w:eastAsia="he-IL"/>
              </w:rPr>
            </w:pPr>
          </w:p>
        </w:tc>
        <w:tc>
          <w:tcPr>
            <w:tcW w:w="2970" w:type="dxa"/>
            <w:tcBorders>
              <w:top w:val="single" w:sz="4" w:space="0" w:color="auto"/>
              <w:left w:val="nil"/>
              <w:bottom w:val="nil"/>
              <w:right w:val="nil"/>
            </w:tcBorders>
            <w:shd w:val="clear" w:color="auto" w:fill="auto"/>
          </w:tcPr>
          <w:p w14:paraId="4DB6AD4B" w14:textId="77777777" w:rsidR="00AC367A" w:rsidRPr="00063B75" w:rsidRDefault="00AC367A" w:rsidP="003315AE">
            <w:pPr>
              <w:spacing w:line="360" w:lineRule="auto"/>
              <w:rPr>
                <w:lang w:eastAsia="he-IL"/>
              </w:rPr>
            </w:pPr>
          </w:p>
        </w:tc>
        <w:tc>
          <w:tcPr>
            <w:tcW w:w="2113" w:type="dxa"/>
            <w:tcBorders>
              <w:top w:val="single" w:sz="4" w:space="0" w:color="auto"/>
              <w:left w:val="nil"/>
              <w:bottom w:val="nil"/>
              <w:right w:val="nil"/>
            </w:tcBorders>
            <w:shd w:val="clear" w:color="auto" w:fill="auto"/>
          </w:tcPr>
          <w:p w14:paraId="742303CA" w14:textId="77777777" w:rsidR="00AC367A" w:rsidRPr="00063B75" w:rsidRDefault="00AC367A" w:rsidP="003315AE">
            <w:pPr>
              <w:spacing w:line="360" w:lineRule="auto"/>
              <w:rPr>
                <w:lang w:eastAsia="he-IL"/>
              </w:rPr>
            </w:pPr>
          </w:p>
        </w:tc>
        <w:tc>
          <w:tcPr>
            <w:tcW w:w="2113" w:type="dxa"/>
            <w:tcBorders>
              <w:top w:val="nil"/>
              <w:left w:val="nil"/>
              <w:bottom w:val="nil"/>
              <w:right w:val="nil"/>
            </w:tcBorders>
            <w:shd w:val="clear" w:color="auto" w:fill="auto"/>
          </w:tcPr>
          <w:p w14:paraId="7E554BA6" w14:textId="77777777" w:rsidR="00AC367A" w:rsidRPr="00063B75" w:rsidRDefault="00AC367A" w:rsidP="003315AE">
            <w:pPr>
              <w:spacing w:line="360" w:lineRule="auto"/>
              <w:rPr>
                <w:lang w:eastAsia="he-IL"/>
              </w:rPr>
            </w:pPr>
          </w:p>
        </w:tc>
      </w:tr>
      <w:tr w:rsidR="00AC367A" w:rsidRPr="00063B75" w14:paraId="26066A44" w14:textId="77777777" w:rsidTr="003315AE">
        <w:tc>
          <w:tcPr>
            <w:tcW w:w="533" w:type="dxa"/>
            <w:tcBorders>
              <w:top w:val="nil"/>
              <w:left w:val="nil"/>
              <w:bottom w:val="nil"/>
              <w:right w:val="nil"/>
            </w:tcBorders>
            <w:shd w:val="clear" w:color="auto" w:fill="auto"/>
          </w:tcPr>
          <w:p w14:paraId="33F8614E" w14:textId="77777777" w:rsidR="00AC367A" w:rsidRPr="00063B75" w:rsidRDefault="00AC367A" w:rsidP="003315AE">
            <w:pPr>
              <w:spacing w:line="360" w:lineRule="auto"/>
              <w:rPr>
                <w:lang w:eastAsia="he-IL"/>
              </w:rPr>
            </w:pPr>
          </w:p>
        </w:tc>
        <w:tc>
          <w:tcPr>
            <w:tcW w:w="2835" w:type="dxa"/>
            <w:gridSpan w:val="2"/>
            <w:tcBorders>
              <w:top w:val="nil"/>
              <w:left w:val="nil"/>
              <w:bottom w:val="nil"/>
              <w:right w:val="nil"/>
            </w:tcBorders>
            <w:shd w:val="clear" w:color="auto" w:fill="auto"/>
          </w:tcPr>
          <w:p w14:paraId="5AB9B677" w14:textId="77777777" w:rsidR="00AC367A" w:rsidRPr="00063B75" w:rsidRDefault="00AC367A" w:rsidP="003315AE">
            <w:pPr>
              <w:spacing w:line="360" w:lineRule="auto"/>
              <w:rPr>
                <w:lang w:eastAsia="he-IL"/>
              </w:rPr>
            </w:pPr>
            <w:r w:rsidRPr="00063B75">
              <w:rPr>
                <w:rFonts w:hint="eastAsia"/>
                <w:rtl/>
              </w:rPr>
              <w:t>כתובת</w:t>
            </w:r>
            <w:r w:rsidRPr="00063B75">
              <w:rPr>
                <w:rtl/>
              </w:rPr>
              <w:t xml:space="preserve"> </w:t>
            </w:r>
            <w:r w:rsidRPr="00063B75">
              <w:rPr>
                <w:rFonts w:hint="eastAsia"/>
                <w:rtl/>
              </w:rPr>
              <w:t>הסניף</w:t>
            </w:r>
          </w:p>
        </w:tc>
        <w:tc>
          <w:tcPr>
            <w:tcW w:w="5083" w:type="dxa"/>
            <w:gridSpan w:val="2"/>
            <w:tcBorders>
              <w:top w:val="nil"/>
              <w:left w:val="nil"/>
              <w:bottom w:val="single" w:sz="4" w:space="0" w:color="auto"/>
              <w:right w:val="nil"/>
            </w:tcBorders>
            <w:shd w:val="clear" w:color="auto" w:fill="auto"/>
          </w:tcPr>
          <w:p w14:paraId="2199D7DD" w14:textId="77777777" w:rsidR="00AC367A" w:rsidRPr="00063B75" w:rsidRDefault="00AC367A" w:rsidP="003315AE">
            <w:pPr>
              <w:spacing w:line="360" w:lineRule="auto"/>
              <w:rPr>
                <w:lang w:eastAsia="he-IL"/>
              </w:rPr>
            </w:pPr>
            <w:r w:rsidRPr="00063B75">
              <w:rPr>
                <w:rFonts w:hint="cs"/>
                <w:rtl/>
              </w:rPr>
              <w:fldChar w:fldCharType="begin">
                <w:ffData>
                  <w:name w:val="Text14"/>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Fonts w:hint="cs"/>
                <w:rtl/>
              </w:rPr>
            </w:r>
            <w:r w:rsidRPr="00063B75">
              <w:rPr>
                <w:rFonts w:hint="cs"/>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Fonts w:hint="cs"/>
                <w:rtl/>
              </w:rPr>
              <w:fldChar w:fldCharType="end"/>
            </w:r>
          </w:p>
        </w:tc>
        <w:tc>
          <w:tcPr>
            <w:tcW w:w="2113" w:type="dxa"/>
            <w:tcBorders>
              <w:top w:val="nil"/>
              <w:left w:val="nil"/>
              <w:bottom w:val="nil"/>
              <w:right w:val="nil"/>
            </w:tcBorders>
            <w:shd w:val="clear" w:color="auto" w:fill="auto"/>
          </w:tcPr>
          <w:p w14:paraId="25FAEA97" w14:textId="77777777" w:rsidR="00AC367A" w:rsidRPr="00063B75" w:rsidRDefault="00AC367A" w:rsidP="003315AE">
            <w:pPr>
              <w:spacing w:line="360" w:lineRule="auto"/>
              <w:rPr>
                <w:lang w:eastAsia="he-IL"/>
              </w:rPr>
            </w:pPr>
          </w:p>
        </w:tc>
      </w:tr>
      <w:tr w:rsidR="00AC367A" w:rsidRPr="00063B75" w14:paraId="024F2FA3" w14:textId="77777777" w:rsidTr="003315AE">
        <w:tc>
          <w:tcPr>
            <w:tcW w:w="533" w:type="dxa"/>
            <w:tcBorders>
              <w:top w:val="nil"/>
              <w:left w:val="nil"/>
              <w:bottom w:val="nil"/>
              <w:right w:val="nil"/>
            </w:tcBorders>
            <w:shd w:val="clear" w:color="auto" w:fill="auto"/>
          </w:tcPr>
          <w:p w14:paraId="5F276A26" w14:textId="77777777" w:rsidR="00AC367A" w:rsidRPr="00063B75" w:rsidRDefault="00AC367A" w:rsidP="003315AE">
            <w:pPr>
              <w:spacing w:line="360" w:lineRule="auto"/>
              <w:rPr>
                <w:lang w:eastAsia="he-IL"/>
              </w:rPr>
            </w:pPr>
          </w:p>
        </w:tc>
        <w:tc>
          <w:tcPr>
            <w:tcW w:w="2835" w:type="dxa"/>
            <w:gridSpan w:val="2"/>
            <w:tcBorders>
              <w:top w:val="nil"/>
              <w:left w:val="nil"/>
              <w:bottom w:val="nil"/>
              <w:right w:val="nil"/>
            </w:tcBorders>
            <w:shd w:val="clear" w:color="auto" w:fill="auto"/>
          </w:tcPr>
          <w:p w14:paraId="06201D88" w14:textId="77777777" w:rsidR="00AC367A" w:rsidRPr="00063B75" w:rsidRDefault="00AC367A" w:rsidP="003315AE">
            <w:pPr>
              <w:spacing w:line="360" w:lineRule="auto"/>
              <w:rPr>
                <w:lang w:eastAsia="he-IL"/>
              </w:rPr>
            </w:pPr>
          </w:p>
        </w:tc>
        <w:tc>
          <w:tcPr>
            <w:tcW w:w="2970" w:type="dxa"/>
            <w:tcBorders>
              <w:top w:val="single" w:sz="4" w:space="0" w:color="auto"/>
              <w:left w:val="nil"/>
              <w:bottom w:val="nil"/>
              <w:right w:val="nil"/>
            </w:tcBorders>
            <w:shd w:val="clear" w:color="auto" w:fill="auto"/>
          </w:tcPr>
          <w:p w14:paraId="1919A933" w14:textId="77777777" w:rsidR="00AC367A" w:rsidRPr="00063B75" w:rsidRDefault="00AC367A" w:rsidP="003315AE">
            <w:pPr>
              <w:spacing w:line="360" w:lineRule="auto"/>
              <w:rPr>
                <w:lang w:eastAsia="he-IL"/>
              </w:rPr>
            </w:pPr>
          </w:p>
        </w:tc>
        <w:tc>
          <w:tcPr>
            <w:tcW w:w="2113" w:type="dxa"/>
            <w:tcBorders>
              <w:top w:val="single" w:sz="4" w:space="0" w:color="auto"/>
              <w:left w:val="nil"/>
              <w:bottom w:val="nil"/>
              <w:right w:val="nil"/>
            </w:tcBorders>
            <w:shd w:val="clear" w:color="auto" w:fill="auto"/>
          </w:tcPr>
          <w:p w14:paraId="087CC540" w14:textId="77777777" w:rsidR="00AC367A" w:rsidRPr="00063B75" w:rsidRDefault="00AC367A" w:rsidP="003315AE">
            <w:pPr>
              <w:spacing w:line="360" w:lineRule="auto"/>
              <w:rPr>
                <w:lang w:eastAsia="he-IL"/>
              </w:rPr>
            </w:pPr>
          </w:p>
        </w:tc>
        <w:tc>
          <w:tcPr>
            <w:tcW w:w="2113" w:type="dxa"/>
            <w:tcBorders>
              <w:top w:val="nil"/>
              <w:left w:val="nil"/>
              <w:bottom w:val="nil"/>
              <w:right w:val="nil"/>
            </w:tcBorders>
            <w:shd w:val="clear" w:color="auto" w:fill="auto"/>
          </w:tcPr>
          <w:p w14:paraId="35A7D2CF" w14:textId="77777777" w:rsidR="00AC367A" w:rsidRPr="00063B75" w:rsidRDefault="00AC367A" w:rsidP="003315AE">
            <w:pPr>
              <w:spacing w:line="360" w:lineRule="auto"/>
              <w:rPr>
                <w:lang w:eastAsia="he-IL"/>
              </w:rPr>
            </w:pPr>
          </w:p>
        </w:tc>
      </w:tr>
      <w:tr w:rsidR="00AC367A" w:rsidRPr="00063B75" w14:paraId="332C4777" w14:textId="77777777" w:rsidTr="003315AE">
        <w:tc>
          <w:tcPr>
            <w:tcW w:w="533" w:type="dxa"/>
            <w:tcBorders>
              <w:top w:val="nil"/>
              <w:left w:val="nil"/>
              <w:bottom w:val="nil"/>
              <w:right w:val="nil"/>
            </w:tcBorders>
            <w:shd w:val="clear" w:color="auto" w:fill="auto"/>
          </w:tcPr>
          <w:p w14:paraId="32E32AED" w14:textId="77777777" w:rsidR="00AC367A" w:rsidRPr="00063B75" w:rsidRDefault="00AC367A" w:rsidP="003315AE">
            <w:pPr>
              <w:spacing w:line="360" w:lineRule="auto"/>
              <w:rPr>
                <w:lang w:eastAsia="he-IL"/>
              </w:rPr>
            </w:pPr>
          </w:p>
        </w:tc>
        <w:tc>
          <w:tcPr>
            <w:tcW w:w="2835" w:type="dxa"/>
            <w:gridSpan w:val="2"/>
            <w:tcBorders>
              <w:top w:val="nil"/>
              <w:left w:val="nil"/>
              <w:bottom w:val="nil"/>
              <w:right w:val="nil"/>
            </w:tcBorders>
            <w:shd w:val="clear" w:color="auto" w:fill="auto"/>
          </w:tcPr>
          <w:p w14:paraId="4FF28E1B" w14:textId="77777777" w:rsidR="00AC367A" w:rsidRPr="00063B75" w:rsidRDefault="00AC367A" w:rsidP="003315AE">
            <w:pPr>
              <w:spacing w:line="360" w:lineRule="auto"/>
              <w:rPr>
                <w:lang w:eastAsia="he-IL"/>
              </w:rPr>
            </w:pPr>
            <w:r w:rsidRPr="00063B75">
              <w:rPr>
                <w:rFonts w:hint="eastAsia"/>
                <w:rtl/>
              </w:rPr>
              <w:t>שם</w:t>
            </w:r>
            <w:r w:rsidRPr="00063B75">
              <w:rPr>
                <w:rtl/>
              </w:rPr>
              <w:t xml:space="preserve"> </w:t>
            </w:r>
            <w:r w:rsidRPr="00063B75">
              <w:rPr>
                <w:rFonts w:hint="eastAsia"/>
                <w:rtl/>
              </w:rPr>
              <w:t>הבנק</w:t>
            </w:r>
          </w:p>
        </w:tc>
        <w:tc>
          <w:tcPr>
            <w:tcW w:w="5083" w:type="dxa"/>
            <w:gridSpan w:val="2"/>
            <w:tcBorders>
              <w:top w:val="nil"/>
              <w:left w:val="nil"/>
              <w:bottom w:val="single" w:sz="4" w:space="0" w:color="auto"/>
              <w:right w:val="nil"/>
            </w:tcBorders>
            <w:shd w:val="clear" w:color="auto" w:fill="auto"/>
          </w:tcPr>
          <w:p w14:paraId="274281A5" w14:textId="77777777" w:rsidR="00AC367A" w:rsidRPr="00063B75" w:rsidRDefault="00AC367A" w:rsidP="003315AE">
            <w:pPr>
              <w:spacing w:line="360" w:lineRule="auto"/>
              <w:rPr>
                <w:lang w:eastAsia="he-IL"/>
              </w:rPr>
            </w:pPr>
            <w:r w:rsidRPr="00063B75">
              <w:rPr>
                <w:rFonts w:hint="cs"/>
                <w:rtl/>
              </w:rPr>
              <w:fldChar w:fldCharType="begin">
                <w:ffData>
                  <w:name w:val="Text15"/>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Fonts w:hint="cs"/>
                <w:rtl/>
              </w:rPr>
            </w:r>
            <w:r w:rsidRPr="00063B75">
              <w:rPr>
                <w:rFonts w:hint="cs"/>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Fonts w:hint="cs"/>
                <w:rtl/>
              </w:rPr>
              <w:fldChar w:fldCharType="end"/>
            </w:r>
          </w:p>
        </w:tc>
        <w:tc>
          <w:tcPr>
            <w:tcW w:w="2113" w:type="dxa"/>
            <w:tcBorders>
              <w:top w:val="nil"/>
              <w:left w:val="nil"/>
              <w:bottom w:val="nil"/>
              <w:right w:val="nil"/>
            </w:tcBorders>
            <w:shd w:val="clear" w:color="auto" w:fill="auto"/>
          </w:tcPr>
          <w:p w14:paraId="3D7456A2" w14:textId="77777777" w:rsidR="00AC367A" w:rsidRPr="00063B75" w:rsidRDefault="00AC367A" w:rsidP="003315AE">
            <w:pPr>
              <w:spacing w:line="360" w:lineRule="auto"/>
              <w:rPr>
                <w:lang w:eastAsia="he-IL"/>
              </w:rPr>
            </w:pPr>
          </w:p>
        </w:tc>
      </w:tr>
    </w:tbl>
    <w:p w14:paraId="44BE6610" w14:textId="77777777" w:rsidR="00AC367A" w:rsidRPr="00063B75" w:rsidRDefault="00AC367A" w:rsidP="00AC367A">
      <w:pPr>
        <w:rPr>
          <w:b/>
          <w:bCs/>
          <w:u w:val="single"/>
          <w:rtl/>
          <w:lang w:eastAsia="he-IL"/>
        </w:rPr>
      </w:pPr>
    </w:p>
    <w:p w14:paraId="575E58BD" w14:textId="77777777" w:rsidR="00AC367A" w:rsidRPr="00063B75" w:rsidRDefault="00AC367A" w:rsidP="00AC367A">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AC367A" w:rsidRPr="00063B75" w14:paraId="018207D1" w14:textId="77777777" w:rsidTr="003315AE">
        <w:tc>
          <w:tcPr>
            <w:tcW w:w="10564" w:type="dxa"/>
            <w:gridSpan w:val="6"/>
            <w:tcBorders>
              <w:top w:val="nil"/>
              <w:left w:val="nil"/>
              <w:bottom w:val="nil"/>
              <w:right w:val="nil"/>
            </w:tcBorders>
            <w:shd w:val="clear" w:color="auto" w:fill="auto"/>
          </w:tcPr>
          <w:p w14:paraId="597F3E33" w14:textId="77777777" w:rsidR="00AC367A" w:rsidRPr="00063B75" w:rsidRDefault="00AC367A" w:rsidP="003315AE">
            <w:pPr>
              <w:spacing w:line="360" w:lineRule="auto"/>
              <w:rPr>
                <w:lang w:eastAsia="he-IL"/>
              </w:rPr>
            </w:pPr>
            <w:r w:rsidRPr="00063B75">
              <w:rPr>
                <w:rFonts w:hint="eastAsia"/>
                <w:b/>
                <w:bCs/>
                <w:u w:val="single"/>
                <w:rtl/>
              </w:rPr>
              <w:t>חתימת</w:t>
            </w:r>
            <w:r w:rsidRPr="00063B75">
              <w:rPr>
                <w:b/>
                <w:bCs/>
                <w:u w:val="single"/>
                <w:rtl/>
              </w:rPr>
              <w:t xml:space="preserve"> </w:t>
            </w:r>
            <w:r w:rsidRPr="00063B75">
              <w:rPr>
                <w:rFonts w:hint="eastAsia"/>
                <w:b/>
                <w:bCs/>
                <w:u w:val="single"/>
                <w:rtl/>
              </w:rPr>
              <w:t>הזכאי</w:t>
            </w:r>
          </w:p>
        </w:tc>
      </w:tr>
      <w:tr w:rsidR="00AC367A" w:rsidRPr="00063B75" w14:paraId="597353FA" w14:textId="77777777" w:rsidTr="003315AE">
        <w:tc>
          <w:tcPr>
            <w:tcW w:w="958" w:type="dxa"/>
            <w:tcBorders>
              <w:top w:val="nil"/>
              <w:left w:val="nil"/>
              <w:bottom w:val="nil"/>
              <w:right w:val="nil"/>
            </w:tcBorders>
            <w:shd w:val="clear" w:color="auto" w:fill="auto"/>
          </w:tcPr>
          <w:p w14:paraId="747295DE" w14:textId="77777777" w:rsidR="00AC367A" w:rsidRPr="00063B75" w:rsidRDefault="00AC367A" w:rsidP="003315AE">
            <w:pPr>
              <w:spacing w:line="360" w:lineRule="auto"/>
              <w:jc w:val="right"/>
              <w:rPr>
                <w:lang w:eastAsia="he-IL"/>
              </w:rPr>
            </w:pPr>
            <w:r w:rsidRPr="00063B75">
              <w:rPr>
                <w:rFonts w:hint="eastAsia"/>
                <w:rtl/>
              </w:rPr>
              <w:t>תאריך</w:t>
            </w:r>
            <w:r w:rsidRPr="00063B75">
              <w:rPr>
                <w:rtl/>
              </w:rPr>
              <w:t>:</w:t>
            </w:r>
          </w:p>
        </w:tc>
        <w:bookmarkStart w:id="596" w:name="Text23"/>
        <w:tc>
          <w:tcPr>
            <w:tcW w:w="1921" w:type="dxa"/>
            <w:tcBorders>
              <w:top w:val="nil"/>
              <w:left w:val="nil"/>
              <w:bottom w:val="single" w:sz="4" w:space="0" w:color="auto"/>
              <w:right w:val="nil"/>
            </w:tcBorders>
            <w:shd w:val="clear" w:color="auto" w:fill="auto"/>
          </w:tcPr>
          <w:p w14:paraId="6AEC67A6" w14:textId="77777777" w:rsidR="00AC367A" w:rsidRPr="00063B75" w:rsidRDefault="00AC367A" w:rsidP="003315AE">
            <w:pPr>
              <w:spacing w:line="360" w:lineRule="auto"/>
              <w:rPr>
                <w:lang w:eastAsia="he-IL"/>
              </w:rPr>
            </w:pPr>
            <w:r w:rsidRPr="00063B75">
              <w:rPr>
                <w:rtl/>
              </w:rPr>
              <w:fldChar w:fldCharType="begin">
                <w:ffData>
                  <w:name w:val="Text23"/>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596"/>
          </w:p>
        </w:tc>
        <w:tc>
          <w:tcPr>
            <w:tcW w:w="1198" w:type="dxa"/>
            <w:tcBorders>
              <w:top w:val="nil"/>
              <w:left w:val="nil"/>
              <w:bottom w:val="nil"/>
              <w:right w:val="nil"/>
            </w:tcBorders>
            <w:shd w:val="clear" w:color="auto" w:fill="auto"/>
          </w:tcPr>
          <w:p w14:paraId="0A513661" w14:textId="77777777" w:rsidR="00AC367A" w:rsidRPr="00063B75" w:rsidRDefault="00AC367A" w:rsidP="003315AE">
            <w:pPr>
              <w:spacing w:line="360" w:lineRule="auto"/>
              <w:rPr>
                <w:lang w:eastAsia="he-IL"/>
              </w:rPr>
            </w:pPr>
            <w:r w:rsidRPr="00063B75">
              <w:rPr>
                <w:rFonts w:hint="eastAsia"/>
                <w:rtl/>
              </w:rPr>
              <w:t>שם</w:t>
            </w:r>
            <w:r w:rsidRPr="00063B75">
              <w:rPr>
                <w:rtl/>
              </w:rPr>
              <w:t xml:space="preserve"> </w:t>
            </w:r>
            <w:r w:rsidRPr="00063B75">
              <w:rPr>
                <w:rFonts w:hint="eastAsia"/>
                <w:rtl/>
              </w:rPr>
              <w:t>החותם</w:t>
            </w:r>
            <w:r w:rsidRPr="00063B75">
              <w:rPr>
                <w:rtl/>
              </w:rPr>
              <w:t>:</w:t>
            </w:r>
          </w:p>
        </w:tc>
        <w:bookmarkStart w:id="597" w:name="Text24"/>
        <w:tc>
          <w:tcPr>
            <w:tcW w:w="2644" w:type="dxa"/>
            <w:tcBorders>
              <w:top w:val="nil"/>
              <w:left w:val="nil"/>
              <w:bottom w:val="single" w:sz="4" w:space="0" w:color="auto"/>
              <w:right w:val="nil"/>
            </w:tcBorders>
            <w:shd w:val="clear" w:color="auto" w:fill="auto"/>
          </w:tcPr>
          <w:p w14:paraId="689FF071" w14:textId="77777777" w:rsidR="00AC367A" w:rsidRPr="00063B75" w:rsidRDefault="00AC367A" w:rsidP="003315AE">
            <w:pPr>
              <w:spacing w:line="360" w:lineRule="auto"/>
              <w:rPr>
                <w:rtl/>
                <w:lang w:eastAsia="he-IL"/>
              </w:rPr>
            </w:pPr>
            <w:r w:rsidRPr="00063B75">
              <w:rPr>
                <w:rtl/>
              </w:rPr>
              <w:fldChar w:fldCharType="begin">
                <w:ffData>
                  <w:name w:val="Text24"/>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597"/>
          </w:p>
        </w:tc>
        <w:tc>
          <w:tcPr>
            <w:tcW w:w="1467" w:type="dxa"/>
            <w:tcBorders>
              <w:top w:val="nil"/>
              <w:left w:val="nil"/>
              <w:bottom w:val="nil"/>
              <w:right w:val="nil"/>
            </w:tcBorders>
            <w:shd w:val="clear" w:color="auto" w:fill="auto"/>
          </w:tcPr>
          <w:p w14:paraId="5AD80AA6" w14:textId="77777777" w:rsidR="00AC367A" w:rsidRPr="00063B75" w:rsidRDefault="00AC367A" w:rsidP="003315AE">
            <w:pPr>
              <w:spacing w:line="360" w:lineRule="auto"/>
              <w:rPr>
                <w:lang w:eastAsia="he-IL"/>
              </w:rPr>
            </w:pPr>
            <w:r w:rsidRPr="00063B75">
              <w:rPr>
                <w:rFonts w:hint="eastAsia"/>
                <w:rtl/>
              </w:rPr>
              <w:t>חתימה</w:t>
            </w:r>
            <w:r w:rsidRPr="00063B75">
              <w:rPr>
                <w:rtl/>
              </w:rPr>
              <w:t xml:space="preserve"> </w:t>
            </w:r>
            <w:r w:rsidRPr="00063B75">
              <w:rPr>
                <w:rFonts w:hint="eastAsia"/>
                <w:rtl/>
              </w:rPr>
              <w:t>וחותמת</w:t>
            </w:r>
          </w:p>
        </w:tc>
        <w:bookmarkStart w:id="598" w:name="Text25"/>
        <w:tc>
          <w:tcPr>
            <w:tcW w:w="2376" w:type="dxa"/>
            <w:tcBorders>
              <w:top w:val="nil"/>
              <w:left w:val="nil"/>
              <w:bottom w:val="single" w:sz="4" w:space="0" w:color="auto"/>
              <w:right w:val="nil"/>
            </w:tcBorders>
            <w:shd w:val="clear" w:color="auto" w:fill="auto"/>
          </w:tcPr>
          <w:p w14:paraId="2D1D55DA" w14:textId="77777777" w:rsidR="00AC367A" w:rsidRPr="00063B75" w:rsidRDefault="00AC367A" w:rsidP="003315AE">
            <w:pPr>
              <w:spacing w:line="360" w:lineRule="auto"/>
              <w:rPr>
                <w:lang w:eastAsia="he-IL"/>
              </w:rPr>
            </w:pPr>
            <w:r w:rsidRPr="00063B75">
              <w:rPr>
                <w:rtl/>
              </w:rPr>
              <w:fldChar w:fldCharType="begin">
                <w:ffData>
                  <w:name w:val="Text25"/>
                  <w:enabled/>
                  <w:calcOnExit w:val="0"/>
                  <w:textInput/>
                </w:ffData>
              </w:fldChar>
            </w:r>
            <w:r w:rsidRPr="00063B75">
              <w:rPr>
                <w:rtl/>
              </w:rPr>
              <w:instrText xml:space="preserve"> </w:instrText>
            </w:r>
            <w:r w:rsidRPr="00063B75">
              <w:instrText>FORMTEXT</w:instrText>
            </w:r>
            <w:r w:rsidRPr="00063B75">
              <w:rPr>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598"/>
          </w:p>
        </w:tc>
      </w:tr>
    </w:tbl>
    <w:p w14:paraId="3869781C" w14:textId="77777777" w:rsidR="00AC367A" w:rsidRPr="00063B75" w:rsidRDefault="00AC367A" w:rsidP="00AC367A">
      <w:pPr>
        <w:bidi w:val="0"/>
        <w:rPr>
          <w:b/>
          <w:bCs/>
          <w:rtl/>
        </w:rPr>
        <w:sectPr w:rsidR="00AC367A" w:rsidRPr="00063B75" w:rsidSect="00AC367A">
          <w:pgSz w:w="11906" w:h="16838" w:code="9"/>
          <w:pgMar w:top="1134" w:right="1418" w:bottom="1440" w:left="1134" w:header="142" w:footer="567" w:gutter="0"/>
          <w:cols w:space="720"/>
          <w:bidi/>
          <w:rtlGutter/>
        </w:sectPr>
      </w:pPr>
    </w:p>
    <w:p w14:paraId="41319F4A" w14:textId="77777777" w:rsidR="00AC367A" w:rsidRPr="00063B75" w:rsidRDefault="00AC367A" w:rsidP="00AC367A">
      <w:pPr>
        <w:rPr>
          <w:sz w:val="20"/>
          <w:rtl/>
          <w:lang w:eastAsia="he-IL"/>
        </w:rPr>
      </w:pPr>
    </w:p>
    <w:p w14:paraId="27B8C0E9" w14:textId="77777777" w:rsidR="00AC367A" w:rsidRPr="00063B75" w:rsidRDefault="00AC367A" w:rsidP="00AC367A">
      <w:pPr>
        <w:rPr>
          <w:szCs w:val="20"/>
          <w:rtl/>
        </w:rPr>
      </w:pPr>
    </w:p>
    <w:p w14:paraId="75CD7B1D" w14:textId="77777777" w:rsidR="00AC367A" w:rsidRPr="00063B75" w:rsidRDefault="00AC367A" w:rsidP="00AC367A">
      <w:pPr>
        <w:rPr>
          <w:b/>
          <w:bCs/>
          <w:u w:val="single"/>
          <w:rtl/>
        </w:rPr>
      </w:pPr>
      <w:r w:rsidRPr="00063B75">
        <w:rPr>
          <w:szCs w:val="20"/>
          <w:rtl/>
        </w:rPr>
        <w:tab/>
      </w:r>
      <w:r w:rsidRPr="00063B75">
        <w:rPr>
          <w:szCs w:val="20"/>
          <w:rtl/>
        </w:rPr>
        <w:tab/>
      </w:r>
      <w:r w:rsidRPr="00063B75">
        <w:rPr>
          <w:szCs w:val="20"/>
          <w:rtl/>
        </w:rPr>
        <w:tab/>
      </w:r>
      <w:r w:rsidRPr="00063B75">
        <w:rPr>
          <w:szCs w:val="20"/>
          <w:rtl/>
        </w:rPr>
        <w:tab/>
      </w:r>
    </w:p>
    <w:p w14:paraId="66F90AE2" w14:textId="77777777" w:rsidR="00AC367A" w:rsidRPr="00063B75" w:rsidRDefault="00AC367A" w:rsidP="00AC367A">
      <w:pPr>
        <w:pStyle w:val="1ff3"/>
        <w:rPr>
          <w:rFonts w:ascii="David" w:hAnsi="David"/>
          <w:b w:val="0"/>
          <w:bCs w:val="0"/>
          <w:rtl/>
        </w:rPr>
      </w:pPr>
      <w:bookmarkStart w:id="599" w:name="_Toc162540501"/>
      <w:r w:rsidRPr="00063B75">
        <w:rPr>
          <w:rFonts w:ascii="David" w:hAnsi="David" w:hint="eastAsia"/>
          <w:rtl/>
        </w:rPr>
        <w:t>נספח</w:t>
      </w:r>
      <w:r w:rsidRPr="00063B75">
        <w:rPr>
          <w:rFonts w:ascii="David" w:hAnsi="David"/>
          <w:rtl/>
        </w:rPr>
        <w:t xml:space="preserve"> </w:t>
      </w:r>
      <w:r w:rsidRPr="00063B75">
        <w:rPr>
          <w:rFonts w:ascii="David" w:hAnsi="David"/>
        </w:rPr>
        <w:t>I</w:t>
      </w:r>
      <w:r w:rsidRPr="00063B75">
        <w:rPr>
          <w:rFonts w:ascii="David" w:hAnsi="David"/>
          <w:rtl/>
        </w:rPr>
        <w:t xml:space="preserve"> – הצהרה לעניין תקנה 6א לתקנות מס ערך מוסף</w:t>
      </w:r>
      <w:bookmarkEnd w:id="599"/>
    </w:p>
    <w:p w14:paraId="7B2369F9" w14:textId="77777777" w:rsidR="00AC367A" w:rsidRPr="00063B75" w:rsidRDefault="00AC367A" w:rsidP="00AC367A">
      <w:pPr>
        <w:rPr>
          <w:b/>
          <w:bCs/>
          <w:rtl/>
        </w:rPr>
      </w:pPr>
    </w:p>
    <w:p w14:paraId="18A5688D" w14:textId="77777777" w:rsidR="00AC367A" w:rsidRPr="00063B75" w:rsidRDefault="00AC367A" w:rsidP="00AC367A">
      <w:pPr>
        <w:rPr>
          <w:sz w:val="20"/>
          <w:szCs w:val="20"/>
          <w:rtl/>
        </w:rPr>
      </w:pPr>
    </w:p>
    <w:p w14:paraId="1CA89CB3" w14:textId="77777777" w:rsidR="00AC367A" w:rsidRPr="00063B75" w:rsidRDefault="00AC367A" w:rsidP="00AC367A">
      <w:pPr>
        <w:rPr>
          <w:szCs w:val="20"/>
          <w:rtl/>
        </w:rPr>
      </w:pPr>
    </w:p>
    <w:p w14:paraId="0B9050B4" w14:textId="77777777" w:rsidR="00AC367A" w:rsidRPr="00063B75" w:rsidRDefault="00AC367A" w:rsidP="00AC367A">
      <w:pPr>
        <w:spacing w:line="360" w:lineRule="auto"/>
        <w:rPr>
          <w:rtl/>
        </w:rPr>
      </w:pPr>
      <w:r w:rsidRPr="00063B75">
        <w:rPr>
          <w:rFonts w:hint="eastAsia"/>
          <w:rtl/>
        </w:rPr>
        <w:t>לכבוד</w:t>
      </w:r>
    </w:p>
    <w:p w14:paraId="3A74BC6B" w14:textId="77777777" w:rsidR="00AC367A" w:rsidRPr="00063B75" w:rsidRDefault="00AC367A" w:rsidP="00AC367A">
      <w:pPr>
        <w:spacing w:line="360" w:lineRule="auto"/>
        <w:rPr>
          <w:rtl/>
        </w:rPr>
      </w:pPr>
      <w:r w:rsidRPr="00063B75">
        <w:rPr>
          <w:rFonts w:hint="eastAsia"/>
          <w:rtl/>
        </w:rPr>
        <w:t>משרד</w:t>
      </w:r>
      <w:r w:rsidRPr="00063B75">
        <w:rPr>
          <w:rtl/>
        </w:rPr>
        <w:t xml:space="preserve"> </w:t>
      </w:r>
      <w:r w:rsidRPr="00063B75">
        <w:rPr>
          <w:rFonts w:hint="eastAsia"/>
          <w:rtl/>
        </w:rPr>
        <w:t>המשפטים</w:t>
      </w:r>
    </w:p>
    <w:p w14:paraId="2B6D2319" w14:textId="77777777" w:rsidR="00AC367A" w:rsidRPr="00063B75" w:rsidRDefault="00AC367A" w:rsidP="00AC367A">
      <w:pPr>
        <w:spacing w:line="360" w:lineRule="auto"/>
        <w:rPr>
          <w:rtl/>
        </w:rPr>
      </w:pPr>
      <w:r w:rsidRPr="00063B75">
        <w:rPr>
          <w:rFonts w:hint="eastAsia"/>
          <w:rtl/>
        </w:rPr>
        <w:t>אגף</w:t>
      </w:r>
      <w:r w:rsidRPr="00063B75">
        <w:rPr>
          <w:rtl/>
        </w:rPr>
        <w:t xml:space="preserve"> </w:t>
      </w:r>
      <w:r w:rsidRPr="00063B75">
        <w:rPr>
          <w:rFonts w:hint="eastAsia"/>
          <w:rtl/>
        </w:rPr>
        <w:t>הכספים</w:t>
      </w:r>
    </w:p>
    <w:p w14:paraId="14E841D6" w14:textId="77777777" w:rsidR="00AC367A" w:rsidRPr="00063B75" w:rsidRDefault="00AC367A" w:rsidP="00AC367A">
      <w:pPr>
        <w:spacing w:line="360" w:lineRule="auto"/>
        <w:rPr>
          <w:rtl/>
        </w:rPr>
      </w:pPr>
      <w:r w:rsidRPr="00063B75">
        <w:rPr>
          <w:rFonts w:hint="eastAsia"/>
          <w:rtl/>
        </w:rPr>
        <w:t>רח</w:t>
      </w:r>
      <w:r w:rsidRPr="00063B75">
        <w:rPr>
          <w:rtl/>
        </w:rPr>
        <w:t xml:space="preserve">' </w:t>
      </w:r>
      <w:proofErr w:type="spellStart"/>
      <w:r w:rsidRPr="00063B75">
        <w:rPr>
          <w:rFonts w:hint="eastAsia"/>
          <w:rtl/>
        </w:rPr>
        <w:t>צלאח</w:t>
      </w:r>
      <w:proofErr w:type="spellEnd"/>
      <w:r w:rsidRPr="00063B75">
        <w:rPr>
          <w:rtl/>
        </w:rPr>
        <w:t xml:space="preserve"> </w:t>
      </w:r>
      <w:r w:rsidRPr="00063B75">
        <w:rPr>
          <w:rFonts w:hint="eastAsia"/>
          <w:rtl/>
        </w:rPr>
        <w:t>א</w:t>
      </w:r>
      <w:r w:rsidRPr="00063B75">
        <w:rPr>
          <w:rtl/>
        </w:rPr>
        <w:t>-דין 29</w:t>
      </w:r>
    </w:p>
    <w:p w14:paraId="2D327AB9" w14:textId="77777777" w:rsidR="00AC367A" w:rsidRPr="00063B75" w:rsidRDefault="00AC367A" w:rsidP="00AC367A">
      <w:pPr>
        <w:spacing w:line="360" w:lineRule="auto"/>
        <w:rPr>
          <w:rtl/>
        </w:rPr>
      </w:pPr>
      <w:r w:rsidRPr="00063B75">
        <w:rPr>
          <w:rFonts w:hint="eastAsia"/>
          <w:rtl/>
        </w:rPr>
        <w:t>ירושלים</w:t>
      </w:r>
      <w:r w:rsidRPr="00063B75">
        <w:rPr>
          <w:rtl/>
        </w:rPr>
        <w:t xml:space="preserve"> 91490</w:t>
      </w:r>
    </w:p>
    <w:p w14:paraId="049AC5BB" w14:textId="77777777" w:rsidR="00AC367A" w:rsidRPr="00063B75" w:rsidRDefault="00AC367A" w:rsidP="00AC367A">
      <w:pPr>
        <w:spacing w:line="360" w:lineRule="auto"/>
        <w:ind w:left="2688"/>
        <w:rPr>
          <w:b/>
          <w:bCs/>
          <w:sz w:val="32"/>
          <w:szCs w:val="32"/>
          <w:u w:val="single"/>
          <w:rtl/>
        </w:rPr>
      </w:pPr>
    </w:p>
    <w:p w14:paraId="40A04517" w14:textId="77777777" w:rsidR="00AC367A" w:rsidRPr="00063B75" w:rsidRDefault="00AC367A" w:rsidP="00AC367A">
      <w:pPr>
        <w:spacing w:line="360" w:lineRule="auto"/>
        <w:ind w:left="2688"/>
        <w:rPr>
          <w:b/>
          <w:bCs/>
          <w:sz w:val="32"/>
          <w:szCs w:val="32"/>
          <w:u w:val="single"/>
          <w:rtl/>
        </w:rPr>
      </w:pPr>
    </w:p>
    <w:p w14:paraId="5F8758FF" w14:textId="77777777" w:rsidR="00AC367A" w:rsidRPr="00063B75" w:rsidRDefault="00AC367A" w:rsidP="00AC367A">
      <w:pPr>
        <w:spacing w:line="360" w:lineRule="auto"/>
        <w:ind w:left="720"/>
        <w:rPr>
          <w:b/>
          <w:bCs/>
          <w:sz w:val="32"/>
          <w:szCs w:val="32"/>
          <w:u w:val="single"/>
          <w:rtl/>
        </w:rPr>
      </w:pPr>
      <w:r w:rsidRPr="00063B75">
        <w:rPr>
          <w:rFonts w:hint="eastAsia"/>
          <w:b/>
          <w:bCs/>
          <w:sz w:val="32"/>
          <w:szCs w:val="32"/>
          <w:u w:val="single"/>
          <w:rtl/>
        </w:rPr>
        <w:t>נספח</w:t>
      </w:r>
      <w:r w:rsidRPr="00063B75">
        <w:rPr>
          <w:b/>
          <w:bCs/>
          <w:sz w:val="32"/>
          <w:szCs w:val="32"/>
          <w:u w:val="single"/>
          <w:rtl/>
        </w:rPr>
        <w:t xml:space="preserve"> </w:t>
      </w:r>
      <w:r w:rsidRPr="00063B75">
        <w:rPr>
          <w:rFonts w:hint="eastAsia"/>
          <w:b/>
          <w:bCs/>
          <w:sz w:val="32"/>
          <w:szCs w:val="32"/>
          <w:u w:val="single"/>
          <w:rtl/>
        </w:rPr>
        <w:t>–</w:t>
      </w:r>
      <w:r w:rsidRPr="00063B75">
        <w:rPr>
          <w:b/>
          <w:bCs/>
          <w:sz w:val="32"/>
          <w:szCs w:val="32"/>
          <w:u w:val="single"/>
          <w:rtl/>
        </w:rPr>
        <w:t xml:space="preserve"> </w:t>
      </w:r>
      <w:r w:rsidRPr="00063B75">
        <w:rPr>
          <w:rFonts w:hint="eastAsia"/>
          <w:b/>
          <w:bCs/>
          <w:sz w:val="32"/>
          <w:szCs w:val="32"/>
          <w:u w:val="single"/>
          <w:rtl/>
        </w:rPr>
        <w:t>הצהרה</w:t>
      </w:r>
      <w:r w:rsidRPr="00063B75">
        <w:rPr>
          <w:b/>
          <w:bCs/>
          <w:sz w:val="32"/>
          <w:szCs w:val="32"/>
          <w:u w:val="single"/>
          <w:rtl/>
        </w:rPr>
        <w:t xml:space="preserve"> </w:t>
      </w:r>
      <w:r w:rsidRPr="00063B75">
        <w:rPr>
          <w:rFonts w:hint="eastAsia"/>
          <w:b/>
          <w:bCs/>
          <w:sz w:val="32"/>
          <w:szCs w:val="32"/>
          <w:u w:val="single"/>
          <w:rtl/>
        </w:rPr>
        <w:t>לעניין</w:t>
      </w:r>
      <w:r w:rsidRPr="00063B75">
        <w:rPr>
          <w:b/>
          <w:bCs/>
          <w:sz w:val="32"/>
          <w:szCs w:val="32"/>
          <w:u w:val="single"/>
          <w:rtl/>
        </w:rPr>
        <w:t xml:space="preserve"> </w:t>
      </w:r>
      <w:r w:rsidRPr="00063B75">
        <w:rPr>
          <w:rFonts w:hint="eastAsia"/>
          <w:b/>
          <w:bCs/>
          <w:sz w:val="32"/>
          <w:szCs w:val="32"/>
          <w:u w:val="single"/>
          <w:rtl/>
        </w:rPr>
        <w:t>תקנה</w:t>
      </w:r>
      <w:r w:rsidRPr="00063B75">
        <w:rPr>
          <w:b/>
          <w:bCs/>
          <w:sz w:val="32"/>
          <w:szCs w:val="32"/>
          <w:u w:val="single"/>
          <w:rtl/>
        </w:rPr>
        <w:t xml:space="preserve"> 6א </w:t>
      </w:r>
      <w:r w:rsidRPr="00063B75">
        <w:rPr>
          <w:rFonts w:hint="eastAsia"/>
          <w:b/>
          <w:bCs/>
          <w:sz w:val="32"/>
          <w:szCs w:val="32"/>
          <w:u w:val="single"/>
          <w:rtl/>
        </w:rPr>
        <w:t>לתקנות</w:t>
      </w:r>
      <w:r w:rsidRPr="00063B75">
        <w:rPr>
          <w:b/>
          <w:bCs/>
          <w:sz w:val="32"/>
          <w:szCs w:val="32"/>
          <w:u w:val="single"/>
          <w:rtl/>
        </w:rPr>
        <w:t xml:space="preserve"> </w:t>
      </w:r>
      <w:r w:rsidRPr="00063B75">
        <w:rPr>
          <w:rFonts w:hint="eastAsia"/>
          <w:b/>
          <w:bCs/>
          <w:sz w:val="32"/>
          <w:szCs w:val="32"/>
          <w:u w:val="single"/>
          <w:rtl/>
        </w:rPr>
        <w:t>מס</w:t>
      </w:r>
      <w:r w:rsidRPr="00063B75">
        <w:rPr>
          <w:b/>
          <w:bCs/>
          <w:sz w:val="32"/>
          <w:szCs w:val="32"/>
          <w:u w:val="single"/>
          <w:rtl/>
        </w:rPr>
        <w:t xml:space="preserve"> </w:t>
      </w:r>
      <w:r w:rsidRPr="00063B75">
        <w:rPr>
          <w:rFonts w:hint="eastAsia"/>
          <w:b/>
          <w:bCs/>
          <w:sz w:val="32"/>
          <w:szCs w:val="32"/>
          <w:u w:val="single"/>
          <w:rtl/>
        </w:rPr>
        <w:t>ערך</w:t>
      </w:r>
      <w:r w:rsidRPr="00063B75">
        <w:rPr>
          <w:b/>
          <w:bCs/>
          <w:sz w:val="32"/>
          <w:szCs w:val="32"/>
          <w:u w:val="single"/>
          <w:rtl/>
        </w:rPr>
        <w:t xml:space="preserve"> </w:t>
      </w:r>
      <w:r w:rsidRPr="00063B75">
        <w:rPr>
          <w:rFonts w:hint="eastAsia"/>
          <w:b/>
          <w:bCs/>
          <w:sz w:val="32"/>
          <w:szCs w:val="32"/>
          <w:u w:val="single"/>
          <w:rtl/>
        </w:rPr>
        <w:t>מוסף</w:t>
      </w:r>
    </w:p>
    <w:p w14:paraId="666E2013" w14:textId="77777777" w:rsidR="00AC367A" w:rsidRPr="00063B75" w:rsidRDefault="00AC367A" w:rsidP="00AC367A">
      <w:pPr>
        <w:spacing w:line="360" w:lineRule="auto"/>
        <w:rPr>
          <w:sz w:val="26"/>
          <w:rtl/>
        </w:rPr>
      </w:pPr>
    </w:p>
    <w:p w14:paraId="29D17942" w14:textId="77777777" w:rsidR="00AC367A" w:rsidRPr="00063B75" w:rsidRDefault="00AC367A" w:rsidP="00AC367A">
      <w:pPr>
        <w:spacing w:line="360" w:lineRule="auto"/>
        <w:rPr>
          <w:sz w:val="26"/>
          <w:rtl/>
        </w:rPr>
      </w:pPr>
    </w:p>
    <w:p w14:paraId="64259238" w14:textId="77777777" w:rsidR="00AC367A" w:rsidRPr="00063B75" w:rsidRDefault="00AC367A" w:rsidP="00AC367A">
      <w:pPr>
        <w:spacing w:line="360" w:lineRule="auto"/>
        <w:rPr>
          <w:sz w:val="26"/>
          <w:rtl/>
        </w:rPr>
      </w:pPr>
    </w:p>
    <w:p w14:paraId="106765DC" w14:textId="77777777" w:rsidR="00AC367A" w:rsidRPr="00063B75" w:rsidRDefault="00AC367A" w:rsidP="00AC367A">
      <w:pPr>
        <w:spacing w:line="360" w:lineRule="auto"/>
        <w:rPr>
          <w:sz w:val="26"/>
          <w:rtl/>
        </w:rPr>
      </w:pPr>
      <w:r w:rsidRPr="00063B75">
        <w:rPr>
          <w:rFonts w:hint="eastAsia"/>
          <w:sz w:val="26"/>
          <w:rtl/>
        </w:rPr>
        <w:t>אני</w:t>
      </w:r>
      <w:r w:rsidRPr="00063B75">
        <w:rPr>
          <w:sz w:val="26"/>
          <w:rtl/>
        </w:rPr>
        <w:t xml:space="preserve"> </w:t>
      </w:r>
      <w:r w:rsidRPr="00063B75">
        <w:rPr>
          <w:rFonts w:hint="eastAsia"/>
          <w:sz w:val="26"/>
          <w:rtl/>
        </w:rPr>
        <w:t>החתום</w:t>
      </w:r>
      <w:r w:rsidRPr="00063B75">
        <w:rPr>
          <w:sz w:val="26"/>
          <w:rtl/>
        </w:rPr>
        <w:t xml:space="preserve"> </w:t>
      </w:r>
      <w:r w:rsidRPr="00063B75">
        <w:rPr>
          <w:rFonts w:hint="eastAsia"/>
          <w:sz w:val="26"/>
          <w:rtl/>
        </w:rPr>
        <w:t>מטה</w:t>
      </w:r>
      <w:r w:rsidRPr="00063B75">
        <w:rPr>
          <w:sz w:val="26"/>
          <w:rtl/>
        </w:rPr>
        <w:t xml:space="preserve"> </w:t>
      </w:r>
      <w:r w:rsidRPr="00063B75">
        <w:rPr>
          <w:rFonts w:hint="eastAsia"/>
          <w:sz w:val="26"/>
          <w:rtl/>
        </w:rPr>
        <w:t>מצהיר</w:t>
      </w:r>
      <w:r w:rsidRPr="00063B75">
        <w:rPr>
          <w:sz w:val="26"/>
          <w:rtl/>
        </w:rPr>
        <w:t xml:space="preserve"> </w:t>
      </w:r>
      <w:r w:rsidRPr="00063B75">
        <w:rPr>
          <w:rFonts w:hint="eastAsia"/>
          <w:sz w:val="26"/>
          <w:rtl/>
        </w:rPr>
        <w:t>בזאת</w:t>
      </w:r>
      <w:r w:rsidRPr="00063B75">
        <w:rPr>
          <w:sz w:val="26"/>
          <w:rtl/>
        </w:rPr>
        <w:t xml:space="preserve">, </w:t>
      </w:r>
      <w:r w:rsidRPr="00063B75">
        <w:rPr>
          <w:rFonts w:hint="eastAsia"/>
          <w:sz w:val="26"/>
          <w:rtl/>
        </w:rPr>
        <w:t>לעניין</w:t>
      </w:r>
      <w:r w:rsidRPr="00063B75">
        <w:rPr>
          <w:sz w:val="26"/>
          <w:rtl/>
        </w:rPr>
        <w:t xml:space="preserve"> </w:t>
      </w:r>
      <w:r w:rsidRPr="00063B75">
        <w:rPr>
          <w:rFonts w:hint="eastAsia"/>
          <w:sz w:val="26"/>
          <w:rtl/>
        </w:rPr>
        <w:t>תקנה</w:t>
      </w:r>
      <w:r w:rsidRPr="00063B75">
        <w:rPr>
          <w:sz w:val="26"/>
          <w:rtl/>
        </w:rPr>
        <w:t xml:space="preserve"> 6א </w:t>
      </w:r>
      <w:r w:rsidRPr="00063B75">
        <w:rPr>
          <w:rFonts w:hint="eastAsia"/>
          <w:sz w:val="26"/>
          <w:rtl/>
        </w:rPr>
        <w:t>לתקנות</w:t>
      </w:r>
      <w:r w:rsidRPr="00063B75">
        <w:rPr>
          <w:sz w:val="26"/>
          <w:rtl/>
        </w:rPr>
        <w:t xml:space="preserve"> </w:t>
      </w:r>
      <w:r w:rsidRPr="00063B75">
        <w:rPr>
          <w:rFonts w:hint="eastAsia"/>
          <w:sz w:val="26"/>
          <w:rtl/>
        </w:rPr>
        <w:t>מס</w:t>
      </w:r>
      <w:r w:rsidRPr="00063B75">
        <w:rPr>
          <w:sz w:val="26"/>
          <w:rtl/>
        </w:rPr>
        <w:t xml:space="preserve"> </w:t>
      </w:r>
      <w:r w:rsidRPr="00063B75">
        <w:rPr>
          <w:rFonts w:hint="eastAsia"/>
          <w:sz w:val="26"/>
          <w:rtl/>
        </w:rPr>
        <w:t>ערך</w:t>
      </w:r>
      <w:r w:rsidRPr="00063B75">
        <w:rPr>
          <w:sz w:val="26"/>
          <w:rtl/>
        </w:rPr>
        <w:t xml:space="preserve"> </w:t>
      </w:r>
      <w:r w:rsidRPr="00063B75">
        <w:rPr>
          <w:rFonts w:hint="eastAsia"/>
          <w:sz w:val="26"/>
          <w:rtl/>
        </w:rPr>
        <w:t>מוסף</w:t>
      </w:r>
      <w:r w:rsidRPr="00063B75">
        <w:rPr>
          <w:sz w:val="26"/>
          <w:rtl/>
        </w:rPr>
        <w:t xml:space="preserve"> </w:t>
      </w:r>
      <w:proofErr w:type="spellStart"/>
      <w:r w:rsidRPr="00063B75">
        <w:rPr>
          <w:rFonts w:hint="eastAsia"/>
          <w:sz w:val="26"/>
          <w:rtl/>
        </w:rPr>
        <w:t>התשל</w:t>
      </w:r>
      <w:r w:rsidRPr="00063B75">
        <w:rPr>
          <w:sz w:val="26"/>
          <w:rtl/>
        </w:rPr>
        <w:t>"ו</w:t>
      </w:r>
      <w:proofErr w:type="spellEnd"/>
      <w:r w:rsidRPr="00063B75">
        <w:rPr>
          <w:sz w:val="26"/>
          <w:rtl/>
        </w:rPr>
        <w:t xml:space="preserve"> </w:t>
      </w:r>
      <w:r w:rsidRPr="00063B75">
        <w:rPr>
          <w:rFonts w:hint="eastAsia"/>
          <w:sz w:val="26"/>
          <w:rtl/>
        </w:rPr>
        <w:t>–</w:t>
      </w:r>
      <w:r w:rsidRPr="00063B75">
        <w:rPr>
          <w:sz w:val="26"/>
          <w:rtl/>
        </w:rPr>
        <w:t xml:space="preserve"> 1976, </w:t>
      </w:r>
      <w:r w:rsidRPr="00063B75">
        <w:rPr>
          <w:rFonts w:hint="eastAsia"/>
          <w:sz w:val="26"/>
          <w:rtl/>
        </w:rPr>
        <w:t>כי</w:t>
      </w:r>
      <w:r w:rsidRPr="00063B75">
        <w:rPr>
          <w:sz w:val="26"/>
          <w:rtl/>
        </w:rPr>
        <w:t xml:space="preserve"> </w:t>
      </w:r>
      <w:r w:rsidRPr="00063B75">
        <w:rPr>
          <w:rFonts w:hint="eastAsia"/>
          <w:sz w:val="26"/>
          <w:rtl/>
        </w:rPr>
        <w:t>עיקר</w:t>
      </w:r>
      <w:r w:rsidRPr="00063B75">
        <w:rPr>
          <w:sz w:val="26"/>
          <w:rtl/>
        </w:rPr>
        <w:t xml:space="preserve"> </w:t>
      </w:r>
      <w:r w:rsidRPr="00063B75">
        <w:rPr>
          <w:rFonts w:hint="eastAsia"/>
          <w:sz w:val="26"/>
          <w:rtl/>
        </w:rPr>
        <w:t>הכנסתי</w:t>
      </w:r>
      <w:r w:rsidRPr="00063B75">
        <w:rPr>
          <w:sz w:val="26"/>
          <w:rtl/>
        </w:rPr>
        <w:t xml:space="preserve"> </w:t>
      </w:r>
      <w:r w:rsidRPr="00063B75">
        <w:rPr>
          <w:rFonts w:hint="eastAsia"/>
          <w:sz w:val="26"/>
          <w:rtl/>
        </w:rPr>
        <w:t>הינה</w:t>
      </w:r>
      <w:r w:rsidRPr="00063B75">
        <w:rPr>
          <w:sz w:val="26"/>
          <w:rtl/>
        </w:rPr>
        <w:t xml:space="preserve"> </w:t>
      </w:r>
      <w:r w:rsidRPr="00063B75">
        <w:rPr>
          <w:rFonts w:hint="eastAsia"/>
          <w:sz w:val="26"/>
          <w:rtl/>
        </w:rPr>
        <w:t>ממשכורת</w:t>
      </w:r>
      <w:r w:rsidRPr="00063B75">
        <w:rPr>
          <w:sz w:val="26"/>
          <w:rtl/>
        </w:rPr>
        <w:t xml:space="preserve">, </w:t>
      </w:r>
      <w:proofErr w:type="spellStart"/>
      <w:r w:rsidRPr="00063B75">
        <w:rPr>
          <w:rFonts w:hint="eastAsia"/>
          <w:sz w:val="26"/>
          <w:rtl/>
        </w:rPr>
        <w:t>גימלה</w:t>
      </w:r>
      <w:proofErr w:type="spellEnd"/>
      <w:r w:rsidRPr="00063B75">
        <w:rPr>
          <w:sz w:val="26"/>
          <w:rtl/>
        </w:rPr>
        <w:t xml:space="preserve"> </w:t>
      </w:r>
      <w:r w:rsidRPr="00063B75">
        <w:rPr>
          <w:rFonts w:hint="eastAsia"/>
          <w:sz w:val="26"/>
          <w:rtl/>
        </w:rPr>
        <w:t>או</w:t>
      </w:r>
      <w:r w:rsidRPr="00063B75">
        <w:rPr>
          <w:sz w:val="26"/>
          <w:rtl/>
        </w:rPr>
        <w:t xml:space="preserve"> </w:t>
      </w:r>
      <w:proofErr w:type="spellStart"/>
      <w:r w:rsidRPr="00063B75">
        <w:rPr>
          <w:rFonts w:hint="eastAsia"/>
          <w:sz w:val="26"/>
          <w:rtl/>
        </w:rPr>
        <w:t>קיצבה</w:t>
      </w:r>
      <w:proofErr w:type="spellEnd"/>
      <w:r w:rsidRPr="00063B75">
        <w:rPr>
          <w:sz w:val="26"/>
          <w:rtl/>
        </w:rPr>
        <w:t>.</w:t>
      </w:r>
    </w:p>
    <w:p w14:paraId="69BB5188" w14:textId="77777777" w:rsidR="00AC367A" w:rsidRPr="00063B75" w:rsidRDefault="00AC367A" w:rsidP="00AC367A">
      <w:pPr>
        <w:spacing w:line="360" w:lineRule="auto"/>
        <w:rPr>
          <w:sz w:val="26"/>
          <w:rtl/>
        </w:rPr>
      </w:pPr>
    </w:p>
    <w:p w14:paraId="5233B97A" w14:textId="77777777" w:rsidR="00AC367A" w:rsidRPr="00063B75" w:rsidRDefault="00AC367A" w:rsidP="00AC367A">
      <w:pPr>
        <w:spacing w:line="360" w:lineRule="auto"/>
        <w:rPr>
          <w:sz w:val="26"/>
          <w:rtl/>
        </w:rPr>
      </w:pPr>
      <w:r w:rsidRPr="00063B75">
        <w:rPr>
          <w:rFonts w:hint="eastAsia"/>
          <w:sz w:val="26"/>
          <w:rtl/>
        </w:rPr>
        <w:t>הריני</w:t>
      </w:r>
      <w:r w:rsidRPr="00063B75">
        <w:rPr>
          <w:sz w:val="26"/>
          <w:rtl/>
        </w:rPr>
        <w:t xml:space="preserve"> </w:t>
      </w:r>
      <w:r w:rsidRPr="00063B75">
        <w:rPr>
          <w:rFonts w:hint="eastAsia"/>
          <w:sz w:val="26"/>
          <w:rtl/>
        </w:rPr>
        <w:t>מתחייב</w:t>
      </w:r>
      <w:r w:rsidRPr="00063B75">
        <w:rPr>
          <w:sz w:val="26"/>
          <w:rtl/>
        </w:rPr>
        <w:t xml:space="preserve"> </w:t>
      </w:r>
      <w:r w:rsidRPr="00063B75">
        <w:rPr>
          <w:rFonts w:hint="eastAsia"/>
          <w:sz w:val="26"/>
          <w:rtl/>
        </w:rPr>
        <w:t>להודיע</w:t>
      </w:r>
      <w:r w:rsidRPr="00063B75">
        <w:rPr>
          <w:sz w:val="26"/>
          <w:rtl/>
        </w:rPr>
        <w:t xml:space="preserve"> </w:t>
      </w:r>
      <w:r w:rsidRPr="00063B75">
        <w:rPr>
          <w:rFonts w:hint="eastAsia"/>
          <w:sz w:val="26"/>
          <w:rtl/>
        </w:rPr>
        <w:t>בכתב</w:t>
      </w:r>
      <w:r w:rsidRPr="00063B75">
        <w:rPr>
          <w:sz w:val="26"/>
          <w:rtl/>
        </w:rPr>
        <w:t xml:space="preserve"> </w:t>
      </w:r>
      <w:r w:rsidRPr="00063B75">
        <w:rPr>
          <w:rFonts w:hint="eastAsia"/>
          <w:sz w:val="26"/>
          <w:rtl/>
        </w:rPr>
        <w:t>למשרד</w:t>
      </w:r>
      <w:r w:rsidRPr="00063B75">
        <w:rPr>
          <w:sz w:val="26"/>
          <w:rtl/>
        </w:rPr>
        <w:t xml:space="preserve"> </w:t>
      </w:r>
      <w:r w:rsidRPr="00063B75">
        <w:rPr>
          <w:rFonts w:hint="eastAsia"/>
          <w:sz w:val="26"/>
          <w:rtl/>
        </w:rPr>
        <w:t>המשפטים</w:t>
      </w:r>
      <w:r w:rsidRPr="00063B75">
        <w:rPr>
          <w:sz w:val="26"/>
          <w:rtl/>
        </w:rPr>
        <w:t xml:space="preserve"> </w:t>
      </w:r>
      <w:r w:rsidRPr="00063B75">
        <w:rPr>
          <w:rFonts w:hint="eastAsia"/>
          <w:sz w:val="26"/>
          <w:rtl/>
        </w:rPr>
        <w:t>על</w:t>
      </w:r>
      <w:r w:rsidRPr="00063B75">
        <w:rPr>
          <w:sz w:val="26"/>
          <w:rtl/>
        </w:rPr>
        <w:t xml:space="preserve"> </w:t>
      </w:r>
      <w:r w:rsidRPr="00063B75">
        <w:rPr>
          <w:rFonts w:hint="eastAsia"/>
          <w:sz w:val="26"/>
          <w:rtl/>
        </w:rPr>
        <w:t>שינוי</w:t>
      </w:r>
      <w:r w:rsidRPr="00063B75">
        <w:rPr>
          <w:sz w:val="26"/>
          <w:rtl/>
        </w:rPr>
        <w:t xml:space="preserve"> </w:t>
      </w:r>
      <w:r w:rsidRPr="00063B75">
        <w:rPr>
          <w:rFonts w:hint="eastAsia"/>
          <w:sz w:val="26"/>
          <w:rtl/>
        </w:rPr>
        <w:t>ברכיבי</w:t>
      </w:r>
      <w:r w:rsidRPr="00063B75">
        <w:rPr>
          <w:sz w:val="26"/>
          <w:rtl/>
        </w:rPr>
        <w:t xml:space="preserve"> </w:t>
      </w:r>
      <w:r w:rsidRPr="00063B75">
        <w:rPr>
          <w:rFonts w:hint="eastAsia"/>
          <w:sz w:val="26"/>
          <w:rtl/>
        </w:rPr>
        <w:t>הכנסתי</w:t>
      </w:r>
      <w:r w:rsidRPr="00063B75">
        <w:rPr>
          <w:sz w:val="26"/>
          <w:rtl/>
        </w:rPr>
        <w:t xml:space="preserve"> </w:t>
      </w:r>
      <w:r w:rsidRPr="00063B75">
        <w:rPr>
          <w:rFonts w:hint="eastAsia"/>
          <w:sz w:val="26"/>
          <w:rtl/>
        </w:rPr>
        <w:t>שיביא</w:t>
      </w:r>
      <w:r w:rsidRPr="00063B75">
        <w:rPr>
          <w:sz w:val="26"/>
          <w:rtl/>
        </w:rPr>
        <w:t xml:space="preserve"> </w:t>
      </w:r>
      <w:r w:rsidRPr="00063B75">
        <w:rPr>
          <w:rFonts w:hint="eastAsia"/>
          <w:sz w:val="26"/>
          <w:rtl/>
        </w:rPr>
        <w:t>לכך</w:t>
      </w:r>
      <w:r w:rsidRPr="00063B75">
        <w:rPr>
          <w:sz w:val="26"/>
          <w:rtl/>
        </w:rPr>
        <w:t xml:space="preserve"> </w:t>
      </w:r>
      <w:r w:rsidRPr="00063B75">
        <w:rPr>
          <w:rFonts w:hint="eastAsia"/>
          <w:sz w:val="26"/>
          <w:rtl/>
        </w:rPr>
        <w:t>שעיקר</w:t>
      </w:r>
      <w:r w:rsidRPr="00063B75">
        <w:rPr>
          <w:sz w:val="26"/>
          <w:rtl/>
        </w:rPr>
        <w:t xml:space="preserve"> </w:t>
      </w:r>
      <w:r w:rsidRPr="00063B75">
        <w:rPr>
          <w:rFonts w:hint="eastAsia"/>
          <w:sz w:val="26"/>
          <w:rtl/>
        </w:rPr>
        <w:t>הכנסתי</w:t>
      </w:r>
      <w:r w:rsidRPr="00063B75">
        <w:rPr>
          <w:sz w:val="26"/>
          <w:rtl/>
        </w:rPr>
        <w:t xml:space="preserve"> </w:t>
      </w:r>
      <w:r w:rsidRPr="00063B75">
        <w:rPr>
          <w:rFonts w:hint="eastAsia"/>
          <w:b/>
          <w:bCs/>
          <w:sz w:val="26"/>
          <w:u w:val="single"/>
          <w:rtl/>
        </w:rPr>
        <w:t>לא</w:t>
      </w:r>
      <w:r w:rsidRPr="00063B75">
        <w:rPr>
          <w:sz w:val="26"/>
          <w:rtl/>
        </w:rPr>
        <w:t xml:space="preserve"> </w:t>
      </w:r>
      <w:r w:rsidRPr="00063B75">
        <w:rPr>
          <w:rFonts w:hint="eastAsia"/>
          <w:sz w:val="26"/>
          <w:rtl/>
        </w:rPr>
        <w:t>תהיה</w:t>
      </w:r>
      <w:r w:rsidRPr="00063B75">
        <w:rPr>
          <w:sz w:val="26"/>
          <w:rtl/>
        </w:rPr>
        <w:t xml:space="preserve"> </w:t>
      </w:r>
      <w:r w:rsidRPr="00063B75">
        <w:rPr>
          <w:rFonts w:hint="eastAsia"/>
          <w:sz w:val="26"/>
          <w:rtl/>
        </w:rPr>
        <w:t>ממשכורת</w:t>
      </w:r>
      <w:r w:rsidRPr="00063B75">
        <w:rPr>
          <w:sz w:val="26"/>
          <w:rtl/>
        </w:rPr>
        <w:t xml:space="preserve">, </w:t>
      </w:r>
      <w:proofErr w:type="spellStart"/>
      <w:r w:rsidRPr="00063B75">
        <w:rPr>
          <w:rFonts w:hint="eastAsia"/>
          <w:sz w:val="26"/>
          <w:rtl/>
        </w:rPr>
        <w:t>גימלה</w:t>
      </w:r>
      <w:proofErr w:type="spellEnd"/>
      <w:r w:rsidRPr="00063B75">
        <w:rPr>
          <w:sz w:val="26"/>
          <w:rtl/>
        </w:rPr>
        <w:t xml:space="preserve">, </w:t>
      </w:r>
      <w:r w:rsidRPr="00063B75">
        <w:rPr>
          <w:rFonts w:hint="eastAsia"/>
          <w:sz w:val="26"/>
          <w:rtl/>
        </w:rPr>
        <w:t>או</w:t>
      </w:r>
      <w:r w:rsidRPr="00063B75">
        <w:rPr>
          <w:sz w:val="26"/>
          <w:rtl/>
        </w:rPr>
        <w:t xml:space="preserve"> </w:t>
      </w:r>
      <w:proofErr w:type="spellStart"/>
      <w:r w:rsidRPr="00063B75">
        <w:rPr>
          <w:rFonts w:hint="eastAsia"/>
          <w:sz w:val="26"/>
          <w:rtl/>
        </w:rPr>
        <w:t>קיצבה</w:t>
      </w:r>
      <w:proofErr w:type="spellEnd"/>
      <w:r w:rsidRPr="00063B75">
        <w:rPr>
          <w:sz w:val="26"/>
          <w:rtl/>
        </w:rPr>
        <w:t>.</w:t>
      </w:r>
    </w:p>
    <w:p w14:paraId="255F6CD1" w14:textId="77777777" w:rsidR="00AC367A" w:rsidRPr="00063B75" w:rsidRDefault="00AC367A" w:rsidP="00AC367A">
      <w:pPr>
        <w:spacing w:line="360" w:lineRule="auto"/>
        <w:rPr>
          <w:sz w:val="26"/>
          <w:rtl/>
        </w:rPr>
      </w:pPr>
    </w:p>
    <w:p w14:paraId="58DE4C31" w14:textId="77777777" w:rsidR="00AC367A" w:rsidRPr="00063B75" w:rsidRDefault="00AC367A" w:rsidP="00AC367A">
      <w:pPr>
        <w:spacing w:line="360" w:lineRule="auto"/>
        <w:rPr>
          <w:sz w:val="26"/>
          <w:rtl/>
        </w:rPr>
      </w:pPr>
    </w:p>
    <w:p w14:paraId="631DCB77" w14:textId="77777777" w:rsidR="00AC367A" w:rsidRPr="00063B75" w:rsidRDefault="00AC367A" w:rsidP="00AC367A">
      <w:pPr>
        <w:spacing w:line="360" w:lineRule="auto"/>
        <w:rPr>
          <w:sz w:val="26"/>
          <w:rtl/>
        </w:rPr>
      </w:pPr>
    </w:p>
    <w:p w14:paraId="09138201" w14:textId="77777777" w:rsidR="00AC367A" w:rsidRPr="00063B75" w:rsidRDefault="00AC367A" w:rsidP="00AC367A">
      <w:pPr>
        <w:spacing w:line="360" w:lineRule="auto"/>
        <w:rPr>
          <w:sz w:val="26"/>
          <w:rtl/>
        </w:rPr>
      </w:pPr>
    </w:p>
    <w:p w14:paraId="4C6F17CF" w14:textId="77777777" w:rsidR="00AC367A" w:rsidRPr="00063B75" w:rsidRDefault="00AC367A" w:rsidP="00AC367A">
      <w:pPr>
        <w:spacing w:line="360" w:lineRule="auto"/>
        <w:rPr>
          <w:sz w:val="26"/>
          <w:rtl/>
        </w:rPr>
      </w:pPr>
    </w:p>
    <w:p w14:paraId="5CF149EC" w14:textId="77777777" w:rsidR="00AC367A" w:rsidRPr="00063B75" w:rsidRDefault="00AC367A" w:rsidP="00AC367A">
      <w:pPr>
        <w:spacing w:line="360" w:lineRule="auto"/>
        <w:rPr>
          <w:sz w:val="26"/>
          <w:rtl/>
        </w:rPr>
      </w:pPr>
    </w:p>
    <w:tbl>
      <w:tblPr>
        <w:bidiVisual/>
        <w:tblW w:w="0" w:type="auto"/>
        <w:tblInd w:w="250" w:type="dxa"/>
        <w:tblLook w:val="01E0" w:firstRow="1" w:lastRow="1" w:firstColumn="1" w:lastColumn="1" w:noHBand="0" w:noVBand="0"/>
      </w:tblPr>
      <w:tblGrid>
        <w:gridCol w:w="1975"/>
        <w:gridCol w:w="263"/>
        <w:gridCol w:w="1690"/>
        <w:gridCol w:w="263"/>
        <w:gridCol w:w="1501"/>
        <w:gridCol w:w="263"/>
        <w:gridCol w:w="2075"/>
      </w:tblGrid>
      <w:tr w:rsidR="00AC367A" w:rsidRPr="00063B75" w14:paraId="7B210D50" w14:textId="77777777" w:rsidTr="003315AE">
        <w:tc>
          <w:tcPr>
            <w:tcW w:w="2551" w:type="dxa"/>
            <w:tcBorders>
              <w:top w:val="nil"/>
              <w:left w:val="nil"/>
              <w:bottom w:val="single" w:sz="4" w:space="0" w:color="auto"/>
              <w:right w:val="nil"/>
            </w:tcBorders>
            <w:shd w:val="clear" w:color="auto" w:fill="auto"/>
          </w:tcPr>
          <w:p w14:paraId="2FADC7E4" w14:textId="77777777" w:rsidR="00AC367A" w:rsidRPr="00063B75" w:rsidRDefault="00AC367A" w:rsidP="003315AE">
            <w:pPr>
              <w:spacing w:line="360" w:lineRule="auto"/>
              <w:jc w:val="center"/>
              <w:rPr>
                <w:sz w:val="26"/>
              </w:rPr>
            </w:pPr>
            <w:r w:rsidRPr="00063B75">
              <w:rPr>
                <w:rFonts w:hint="cs"/>
                <w:sz w:val="26"/>
                <w:rtl/>
              </w:rPr>
              <w:fldChar w:fldCharType="begin">
                <w:ffData>
                  <w:name w:val="Text4"/>
                  <w:enabled/>
                  <w:calcOnExit w:val="0"/>
                  <w:textInput/>
                </w:ffData>
              </w:fldChar>
            </w:r>
            <w:r w:rsidRPr="00063B75">
              <w:rPr>
                <w:sz w:val="26"/>
                <w:rtl/>
              </w:rPr>
              <w:instrText xml:space="preserve"> </w:instrText>
            </w:r>
            <w:r w:rsidRPr="00063B75">
              <w:rPr>
                <w:sz w:val="26"/>
              </w:rPr>
              <w:instrText>FORMTEXT</w:instrText>
            </w:r>
            <w:r w:rsidRPr="00063B75">
              <w:rPr>
                <w:sz w:val="26"/>
                <w:rtl/>
              </w:rPr>
              <w:instrText xml:space="preserve"> </w:instrText>
            </w:r>
            <w:r w:rsidRPr="00063B75">
              <w:rPr>
                <w:rFonts w:hint="cs"/>
                <w:sz w:val="26"/>
                <w:rtl/>
              </w:rPr>
            </w:r>
            <w:r w:rsidRPr="00063B75">
              <w:rPr>
                <w:rFonts w:hint="cs"/>
                <w:sz w:val="26"/>
                <w:rtl/>
              </w:rPr>
              <w:fldChar w:fldCharType="separate"/>
            </w:r>
            <w:r w:rsidRPr="00063B75">
              <w:rPr>
                <w:noProof/>
                <w:sz w:val="26"/>
                <w:rtl/>
              </w:rPr>
              <w:t> </w:t>
            </w:r>
            <w:r w:rsidRPr="00063B75">
              <w:rPr>
                <w:noProof/>
                <w:sz w:val="26"/>
                <w:rtl/>
              </w:rPr>
              <w:t> </w:t>
            </w:r>
            <w:r w:rsidRPr="00063B75">
              <w:rPr>
                <w:noProof/>
                <w:sz w:val="26"/>
                <w:rtl/>
              </w:rPr>
              <w:t> </w:t>
            </w:r>
            <w:r w:rsidRPr="00063B75">
              <w:rPr>
                <w:noProof/>
                <w:sz w:val="26"/>
                <w:rtl/>
              </w:rPr>
              <w:t> </w:t>
            </w:r>
            <w:r w:rsidRPr="00063B75">
              <w:rPr>
                <w:noProof/>
                <w:sz w:val="26"/>
                <w:rtl/>
              </w:rPr>
              <w:t> </w:t>
            </w:r>
            <w:r w:rsidRPr="00063B75">
              <w:rPr>
                <w:rFonts w:hint="cs"/>
                <w:sz w:val="26"/>
                <w:rtl/>
              </w:rPr>
              <w:fldChar w:fldCharType="end"/>
            </w:r>
          </w:p>
        </w:tc>
        <w:tc>
          <w:tcPr>
            <w:tcW w:w="284" w:type="dxa"/>
            <w:shd w:val="clear" w:color="auto" w:fill="auto"/>
          </w:tcPr>
          <w:p w14:paraId="38DA318C" w14:textId="77777777" w:rsidR="00AC367A" w:rsidRPr="00063B75" w:rsidRDefault="00AC367A" w:rsidP="003315AE">
            <w:pPr>
              <w:spacing w:line="360" w:lineRule="auto"/>
              <w:jc w:val="both"/>
              <w:rPr>
                <w:sz w:val="26"/>
              </w:rPr>
            </w:pPr>
          </w:p>
        </w:tc>
        <w:tc>
          <w:tcPr>
            <w:tcW w:w="2126" w:type="dxa"/>
            <w:tcBorders>
              <w:top w:val="nil"/>
              <w:left w:val="nil"/>
              <w:bottom w:val="single" w:sz="4" w:space="0" w:color="auto"/>
              <w:right w:val="nil"/>
            </w:tcBorders>
            <w:shd w:val="clear" w:color="auto" w:fill="auto"/>
          </w:tcPr>
          <w:p w14:paraId="25AB98C9" w14:textId="77777777" w:rsidR="00AC367A" w:rsidRPr="00063B75" w:rsidRDefault="00AC367A" w:rsidP="003315AE">
            <w:pPr>
              <w:spacing w:line="360" w:lineRule="auto"/>
              <w:jc w:val="center"/>
              <w:rPr>
                <w:sz w:val="26"/>
              </w:rPr>
            </w:pPr>
            <w:r w:rsidRPr="00063B75">
              <w:rPr>
                <w:rFonts w:hint="cs"/>
                <w:sz w:val="26"/>
                <w:rtl/>
              </w:rPr>
              <w:fldChar w:fldCharType="begin">
                <w:ffData>
                  <w:name w:val="Text5"/>
                  <w:enabled/>
                  <w:calcOnExit w:val="0"/>
                  <w:textInput/>
                </w:ffData>
              </w:fldChar>
            </w:r>
            <w:r w:rsidRPr="00063B75">
              <w:rPr>
                <w:sz w:val="26"/>
                <w:rtl/>
              </w:rPr>
              <w:instrText xml:space="preserve"> </w:instrText>
            </w:r>
            <w:r w:rsidRPr="00063B75">
              <w:rPr>
                <w:sz w:val="26"/>
              </w:rPr>
              <w:instrText>FORMTEXT</w:instrText>
            </w:r>
            <w:r w:rsidRPr="00063B75">
              <w:rPr>
                <w:sz w:val="26"/>
                <w:rtl/>
              </w:rPr>
              <w:instrText xml:space="preserve"> </w:instrText>
            </w:r>
            <w:r w:rsidRPr="00063B75">
              <w:rPr>
                <w:rFonts w:hint="cs"/>
                <w:sz w:val="26"/>
                <w:rtl/>
              </w:rPr>
            </w:r>
            <w:r w:rsidRPr="00063B75">
              <w:rPr>
                <w:rFonts w:hint="cs"/>
                <w:sz w:val="26"/>
                <w:rtl/>
              </w:rPr>
              <w:fldChar w:fldCharType="separate"/>
            </w:r>
            <w:r w:rsidRPr="00063B75">
              <w:rPr>
                <w:noProof/>
                <w:sz w:val="26"/>
                <w:rtl/>
              </w:rPr>
              <w:t> </w:t>
            </w:r>
            <w:r w:rsidRPr="00063B75">
              <w:rPr>
                <w:noProof/>
                <w:sz w:val="26"/>
                <w:rtl/>
              </w:rPr>
              <w:t> </w:t>
            </w:r>
            <w:r w:rsidRPr="00063B75">
              <w:rPr>
                <w:noProof/>
                <w:sz w:val="26"/>
                <w:rtl/>
              </w:rPr>
              <w:t> </w:t>
            </w:r>
            <w:r w:rsidRPr="00063B75">
              <w:rPr>
                <w:noProof/>
                <w:sz w:val="26"/>
                <w:rtl/>
              </w:rPr>
              <w:t> </w:t>
            </w:r>
            <w:r w:rsidRPr="00063B75">
              <w:rPr>
                <w:noProof/>
                <w:sz w:val="26"/>
                <w:rtl/>
              </w:rPr>
              <w:t> </w:t>
            </w:r>
            <w:r w:rsidRPr="00063B75">
              <w:rPr>
                <w:rFonts w:hint="cs"/>
                <w:sz w:val="26"/>
                <w:rtl/>
              </w:rPr>
              <w:fldChar w:fldCharType="end"/>
            </w:r>
          </w:p>
        </w:tc>
        <w:tc>
          <w:tcPr>
            <w:tcW w:w="283" w:type="dxa"/>
            <w:shd w:val="clear" w:color="auto" w:fill="auto"/>
          </w:tcPr>
          <w:p w14:paraId="43111117" w14:textId="77777777" w:rsidR="00AC367A" w:rsidRPr="00063B75" w:rsidRDefault="00AC367A" w:rsidP="003315AE">
            <w:pPr>
              <w:spacing w:line="360" w:lineRule="auto"/>
              <w:jc w:val="both"/>
              <w:rPr>
                <w:sz w:val="26"/>
              </w:rPr>
            </w:pPr>
          </w:p>
        </w:tc>
        <w:tc>
          <w:tcPr>
            <w:tcW w:w="1843" w:type="dxa"/>
            <w:tcBorders>
              <w:top w:val="nil"/>
              <w:left w:val="nil"/>
              <w:bottom w:val="single" w:sz="4" w:space="0" w:color="auto"/>
              <w:right w:val="nil"/>
            </w:tcBorders>
            <w:shd w:val="clear" w:color="auto" w:fill="auto"/>
          </w:tcPr>
          <w:p w14:paraId="00C9706F" w14:textId="77777777" w:rsidR="00AC367A" w:rsidRPr="00063B75" w:rsidRDefault="00AC367A" w:rsidP="003315AE">
            <w:pPr>
              <w:spacing w:line="360" w:lineRule="auto"/>
              <w:jc w:val="center"/>
              <w:rPr>
                <w:sz w:val="26"/>
              </w:rPr>
            </w:pPr>
            <w:r w:rsidRPr="00063B75">
              <w:rPr>
                <w:rFonts w:hint="cs"/>
                <w:sz w:val="26"/>
                <w:rtl/>
              </w:rPr>
              <w:fldChar w:fldCharType="begin">
                <w:ffData>
                  <w:name w:val="Text6"/>
                  <w:enabled/>
                  <w:calcOnExit w:val="0"/>
                  <w:textInput/>
                </w:ffData>
              </w:fldChar>
            </w:r>
            <w:r w:rsidRPr="00063B75">
              <w:rPr>
                <w:sz w:val="26"/>
                <w:rtl/>
              </w:rPr>
              <w:instrText xml:space="preserve"> </w:instrText>
            </w:r>
            <w:r w:rsidRPr="00063B75">
              <w:rPr>
                <w:sz w:val="26"/>
              </w:rPr>
              <w:instrText>FORMTEXT</w:instrText>
            </w:r>
            <w:r w:rsidRPr="00063B75">
              <w:rPr>
                <w:sz w:val="26"/>
                <w:rtl/>
              </w:rPr>
              <w:instrText xml:space="preserve"> </w:instrText>
            </w:r>
            <w:r w:rsidRPr="00063B75">
              <w:rPr>
                <w:rFonts w:hint="cs"/>
                <w:sz w:val="26"/>
                <w:rtl/>
              </w:rPr>
            </w:r>
            <w:r w:rsidRPr="00063B75">
              <w:rPr>
                <w:rFonts w:hint="cs"/>
                <w:sz w:val="26"/>
                <w:rtl/>
              </w:rPr>
              <w:fldChar w:fldCharType="separate"/>
            </w:r>
            <w:r w:rsidRPr="00063B75">
              <w:rPr>
                <w:noProof/>
                <w:sz w:val="26"/>
                <w:rtl/>
              </w:rPr>
              <w:t> </w:t>
            </w:r>
            <w:r w:rsidRPr="00063B75">
              <w:rPr>
                <w:noProof/>
                <w:sz w:val="26"/>
                <w:rtl/>
              </w:rPr>
              <w:t> </w:t>
            </w:r>
            <w:r w:rsidRPr="00063B75">
              <w:rPr>
                <w:noProof/>
                <w:sz w:val="26"/>
                <w:rtl/>
              </w:rPr>
              <w:t> </w:t>
            </w:r>
            <w:r w:rsidRPr="00063B75">
              <w:rPr>
                <w:noProof/>
                <w:sz w:val="26"/>
                <w:rtl/>
              </w:rPr>
              <w:t> </w:t>
            </w:r>
            <w:r w:rsidRPr="00063B75">
              <w:rPr>
                <w:noProof/>
                <w:sz w:val="26"/>
                <w:rtl/>
              </w:rPr>
              <w:t> </w:t>
            </w:r>
            <w:r w:rsidRPr="00063B75">
              <w:rPr>
                <w:rFonts w:hint="cs"/>
                <w:sz w:val="26"/>
                <w:rtl/>
              </w:rPr>
              <w:fldChar w:fldCharType="end"/>
            </w:r>
          </w:p>
        </w:tc>
        <w:tc>
          <w:tcPr>
            <w:tcW w:w="284" w:type="dxa"/>
            <w:shd w:val="clear" w:color="auto" w:fill="auto"/>
          </w:tcPr>
          <w:p w14:paraId="4AEAF3F7" w14:textId="77777777" w:rsidR="00AC367A" w:rsidRPr="00063B75" w:rsidRDefault="00AC367A" w:rsidP="003315AE">
            <w:pPr>
              <w:spacing w:line="360" w:lineRule="auto"/>
              <w:jc w:val="both"/>
              <w:rPr>
                <w:sz w:val="26"/>
              </w:rPr>
            </w:pPr>
          </w:p>
        </w:tc>
        <w:tc>
          <w:tcPr>
            <w:tcW w:w="2693" w:type="dxa"/>
            <w:tcBorders>
              <w:top w:val="nil"/>
              <w:left w:val="nil"/>
              <w:bottom w:val="single" w:sz="4" w:space="0" w:color="auto"/>
              <w:right w:val="nil"/>
            </w:tcBorders>
            <w:shd w:val="clear" w:color="auto" w:fill="auto"/>
          </w:tcPr>
          <w:p w14:paraId="329E39ED" w14:textId="77777777" w:rsidR="00AC367A" w:rsidRPr="00063B75" w:rsidRDefault="00AC367A" w:rsidP="003315AE">
            <w:pPr>
              <w:spacing w:line="360" w:lineRule="auto"/>
              <w:jc w:val="center"/>
              <w:rPr>
                <w:sz w:val="26"/>
              </w:rPr>
            </w:pPr>
            <w:r w:rsidRPr="00063B75">
              <w:rPr>
                <w:rFonts w:hint="cs"/>
                <w:sz w:val="26"/>
                <w:rtl/>
              </w:rPr>
              <w:fldChar w:fldCharType="begin">
                <w:ffData>
                  <w:name w:val="Text7"/>
                  <w:enabled/>
                  <w:calcOnExit w:val="0"/>
                  <w:textInput/>
                </w:ffData>
              </w:fldChar>
            </w:r>
            <w:r w:rsidRPr="00063B75">
              <w:rPr>
                <w:sz w:val="26"/>
                <w:rtl/>
              </w:rPr>
              <w:instrText xml:space="preserve"> </w:instrText>
            </w:r>
            <w:r w:rsidRPr="00063B75">
              <w:rPr>
                <w:sz w:val="26"/>
              </w:rPr>
              <w:instrText>FORMTEXT</w:instrText>
            </w:r>
            <w:r w:rsidRPr="00063B75">
              <w:rPr>
                <w:sz w:val="26"/>
                <w:rtl/>
              </w:rPr>
              <w:instrText xml:space="preserve"> </w:instrText>
            </w:r>
            <w:r w:rsidRPr="00063B75">
              <w:rPr>
                <w:rFonts w:hint="cs"/>
                <w:sz w:val="26"/>
                <w:rtl/>
              </w:rPr>
            </w:r>
            <w:r w:rsidRPr="00063B75">
              <w:rPr>
                <w:rFonts w:hint="cs"/>
                <w:sz w:val="26"/>
                <w:rtl/>
              </w:rPr>
              <w:fldChar w:fldCharType="separate"/>
            </w:r>
            <w:r w:rsidRPr="00063B75">
              <w:rPr>
                <w:noProof/>
                <w:sz w:val="26"/>
                <w:rtl/>
              </w:rPr>
              <w:t> </w:t>
            </w:r>
            <w:r w:rsidRPr="00063B75">
              <w:rPr>
                <w:noProof/>
                <w:sz w:val="26"/>
                <w:rtl/>
              </w:rPr>
              <w:t> </w:t>
            </w:r>
            <w:r w:rsidRPr="00063B75">
              <w:rPr>
                <w:noProof/>
                <w:sz w:val="26"/>
                <w:rtl/>
              </w:rPr>
              <w:t> </w:t>
            </w:r>
            <w:r w:rsidRPr="00063B75">
              <w:rPr>
                <w:noProof/>
                <w:sz w:val="26"/>
                <w:rtl/>
              </w:rPr>
              <w:t> </w:t>
            </w:r>
            <w:r w:rsidRPr="00063B75">
              <w:rPr>
                <w:noProof/>
                <w:sz w:val="26"/>
                <w:rtl/>
              </w:rPr>
              <w:t> </w:t>
            </w:r>
            <w:r w:rsidRPr="00063B75">
              <w:rPr>
                <w:rFonts w:hint="cs"/>
                <w:sz w:val="26"/>
                <w:rtl/>
              </w:rPr>
              <w:fldChar w:fldCharType="end"/>
            </w:r>
          </w:p>
        </w:tc>
      </w:tr>
      <w:tr w:rsidR="00AC367A" w:rsidRPr="00063B75" w14:paraId="53AD99B2" w14:textId="77777777" w:rsidTr="003315AE">
        <w:tc>
          <w:tcPr>
            <w:tcW w:w="2551" w:type="dxa"/>
            <w:tcBorders>
              <w:top w:val="single" w:sz="4" w:space="0" w:color="auto"/>
              <w:left w:val="nil"/>
              <w:bottom w:val="nil"/>
              <w:right w:val="nil"/>
            </w:tcBorders>
            <w:shd w:val="clear" w:color="auto" w:fill="auto"/>
          </w:tcPr>
          <w:p w14:paraId="3E08BC8F" w14:textId="77777777" w:rsidR="00AC367A" w:rsidRPr="00063B75" w:rsidRDefault="00AC367A" w:rsidP="003315AE">
            <w:pPr>
              <w:spacing w:line="360" w:lineRule="auto"/>
              <w:jc w:val="center"/>
              <w:rPr>
                <w:sz w:val="26"/>
              </w:rPr>
            </w:pPr>
            <w:r w:rsidRPr="00063B75">
              <w:rPr>
                <w:rFonts w:hint="eastAsia"/>
                <w:sz w:val="26"/>
                <w:rtl/>
              </w:rPr>
              <w:t>שם</w:t>
            </w:r>
          </w:p>
        </w:tc>
        <w:tc>
          <w:tcPr>
            <w:tcW w:w="284" w:type="dxa"/>
            <w:shd w:val="clear" w:color="auto" w:fill="auto"/>
          </w:tcPr>
          <w:p w14:paraId="70369595" w14:textId="77777777" w:rsidR="00AC367A" w:rsidRPr="00063B75" w:rsidRDefault="00AC367A" w:rsidP="003315AE">
            <w:pPr>
              <w:spacing w:line="360" w:lineRule="auto"/>
              <w:jc w:val="center"/>
              <w:rPr>
                <w:sz w:val="26"/>
              </w:rPr>
            </w:pPr>
          </w:p>
        </w:tc>
        <w:tc>
          <w:tcPr>
            <w:tcW w:w="2126" w:type="dxa"/>
            <w:tcBorders>
              <w:top w:val="single" w:sz="4" w:space="0" w:color="auto"/>
              <w:left w:val="nil"/>
              <w:bottom w:val="nil"/>
              <w:right w:val="nil"/>
            </w:tcBorders>
            <w:shd w:val="clear" w:color="auto" w:fill="auto"/>
          </w:tcPr>
          <w:p w14:paraId="79157AF3" w14:textId="77777777" w:rsidR="00AC367A" w:rsidRPr="00063B75" w:rsidRDefault="00AC367A" w:rsidP="003315AE">
            <w:pPr>
              <w:spacing w:line="360" w:lineRule="auto"/>
              <w:jc w:val="center"/>
              <w:rPr>
                <w:sz w:val="26"/>
              </w:rPr>
            </w:pPr>
            <w:r w:rsidRPr="00063B75">
              <w:rPr>
                <w:rFonts w:hint="eastAsia"/>
                <w:sz w:val="26"/>
                <w:rtl/>
              </w:rPr>
              <w:t>מס</w:t>
            </w:r>
            <w:r w:rsidRPr="00063B75">
              <w:rPr>
                <w:sz w:val="26"/>
                <w:rtl/>
              </w:rPr>
              <w:t xml:space="preserve">' </w:t>
            </w:r>
            <w:r w:rsidRPr="00063B75">
              <w:rPr>
                <w:rFonts w:hint="eastAsia"/>
                <w:sz w:val="26"/>
                <w:rtl/>
              </w:rPr>
              <w:t>ת</w:t>
            </w:r>
            <w:r w:rsidRPr="00063B75">
              <w:rPr>
                <w:sz w:val="26"/>
                <w:rtl/>
              </w:rPr>
              <w:t xml:space="preserve">.ז. / </w:t>
            </w:r>
            <w:r w:rsidRPr="00063B75">
              <w:rPr>
                <w:rFonts w:hint="eastAsia"/>
                <w:sz w:val="26"/>
                <w:rtl/>
              </w:rPr>
              <w:t>ע</w:t>
            </w:r>
            <w:r w:rsidRPr="00063B75">
              <w:rPr>
                <w:sz w:val="26"/>
                <w:rtl/>
              </w:rPr>
              <w:t>.מ.</w:t>
            </w:r>
          </w:p>
        </w:tc>
        <w:tc>
          <w:tcPr>
            <w:tcW w:w="283" w:type="dxa"/>
            <w:shd w:val="clear" w:color="auto" w:fill="auto"/>
          </w:tcPr>
          <w:p w14:paraId="481AA600" w14:textId="77777777" w:rsidR="00AC367A" w:rsidRPr="00063B75" w:rsidRDefault="00AC367A" w:rsidP="003315AE">
            <w:pPr>
              <w:spacing w:line="360" w:lineRule="auto"/>
              <w:jc w:val="center"/>
              <w:rPr>
                <w:sz w:val="26"/>
              </w:rPr>
            </w:pPr>
          </w:p>
        </w:tc>
        <w:tc>
          <w:tcPr>
            <w:tcW w:w="1843" w:type="dxa"/>
            <w:tcBorders>
              <w:top w:val="single" w:sz="4" w:space="0" w:color="auto"/>
              <w:left w:val="nil"/>
              <w:bottom w:val="nil"/>
              <w:right w:val="nil"/>
            </w:tcBorders>
            <w:shd w:val="clear" w:color="auto" w:fill="auto"/>
          </w:tcPr>
          <w:p w14:paraId="415F333A" w14:textId="77777777" w:rsidR="00AC367A" w:rsidRPr="00063B75" w:rsidRDefault="00AC367A" w:rsidP="003315AE">
            <w:pPr>
              <w:spacing w:line="360" w:lineRule="auto"/>
              <w:jc w:val="center"/>
              <w:rPr>
                <w:sz w:val="26"/>
              </w:rPr>
            </w:pPr>
            <w:r w:rsidRPr="00063B75">
              <w:rPr>
                <w:rFonts w:hint="eastAsia"/>
                <w:sz w:val="26"/>
                <w:rtl/>
              </w:rPr>
              <w:t>תאריך</w:t>
            </w:r>
          </w:p>
        </w:tc>
        <w:tc>
          <w:tcPr>
            <w:tcW w:w="284" w:type="dxa"/>
            <w:shd w:val="clear" w:color="auto" w:fill="auto"/>
          </w:tcPr>
          <w:p w14:paraId="7C3D211E" w14:textId="77777777" w:rsidR="00AC367A" w:rsidRPr="00063B75" w:rsidRDefault="00AC367A" w:rsidP="003315AE">
            <w:pPr>
              <w:spacing w:line="360" w:lineRule="auto"/>
              <w:jc w:val="center"/>
              <w:rPr>
                <w:sz w:val="26"/>
              </w:rPr>
            </w:pPr>
          </w:p>
        </w:tc>
        <w:tc>
          <w:tcPr>
            <w:tcW w:w="2693" w:type="dxa"/>
            <w:tcBorders>
              <w:top w:val="single" w:sz="4" w:space="0" w:color="auto"/>
              <w:left w:val="nil"/>
              <w:bottom w:val="nil"/>
              <w:right w:val="nil"/>
            </w:tcBorders>
            <w:shd w:val="clear" w:color="auto" w:fill="auto"/>
          </w:tcPr>
          <w:p w14:paraId="502C6F10" w14:textId="77777777" w:rsidR="00AC367A" w:rsidRPr="00063B75" w:rsidRDefault="00AC367A" w:rsidP="003315AE">
            <w:pPr>
              <w:spacing w:line="360" w:lineRule="auto"/>
              <w:jc w:val="center"/>
              <w:rPr>
                <w:sz w:val="26"/>
              </w:rPr>
            </w:pPr>
            <w:r w:rsidRPr="00063B75">
              <w:rPr>
                <w:rFonts w:hint="eastAsia"/>
                <w:sz w:val="26"/>
                <w:rtl/>
              </w:rPr>
              <w:t>חתימה</w:t>
            </w:r>
          </w:p>
        </w:tc>
      </w:tr>
    </w:tbl>
    <w:p w14:paraId="45EE162F" w14:textId="77777777" w:rsidR="00AC367A" w:rsidRPr="00063B75" w:rsidRDefault="00AC367A" w:rsidP="00AC367A">
      <w:pPr>
        <w:spacing w:line="360" w:lineRule="auto"/>
        <w:rPr>
          <w:sz w:val="26"/>
          <w:rtl/>
        </w:rPr>
      </w:pPr>
    </w:p>
    <w:p w14:paraId="59D5DEB7" w14:textId="77777777" w:rsidR="00AC367A" w:rsidRPr="00063B75" w:rsidRDefault="00AC367A" w:rsidP="00AC367A">
      <w:pPr>
        <w:spacing w:line="360" w:lineRule="auto"/>
        <w:rPr>
          <w:sz w:val="26"/>
          <w:rtl/>
        </w:rPr>
      </w:pPr>
    </w:p>
    <w:p w14:paraId="7CCE03EB" w14:textId="77777777" w:rsidR="00AC367A" w:rsidRPr="00063B75" w:rsidRDefault="00AC367A" w:rsidP="00AC367A">
      <w:pPr>
        <w:spacing w:line="360" w:lineRule="auto"/>
        <w:rPr>
          <w:noProof/>
          <w:sz w:val="26"/>
          <w:rtl/>
        </w:rPr>
      </w:pPr>
    </w:p>
    <w:p w14:paraId="06794EBA" w14:textId="77777777" w:rsidR="00AC367A" w:rsidRPr="00063B75" w:rsidRDefault="00AC367A" w:rsidP="00AC367A">
      <w:pPr>
        <w:spacing w:line="360" w:lineRule="auto"/>
        <w:rPr>
          <w:rtl/>
        </w:rPr>
      </w:pPr>
      <w:r w:rsidRPr="00063B75">
        <w:rPr>
          <w:rtl/>
        </w:rPr>
        <w:br w:type="page"/>
      </w:r>
      <w:r w:rsidRPr="00063B75">
        <w:rPr>
          <w:rtl/>
        </w:rPr>
        <w:lastRenderedPageBreak/>
        <w:tab/>
      </w:r>
      <w:r w:rsidRPr="00063B75">
        <w:rPr>
          <w:rtl/>
        </w:rPr>
        <w:tab/>
      </w:r>
      <w:r w:rsidRPr="00063B75">
        <w:rPr>
          <w:rtl/>
        </w:rPr>
        <w:tab/>
      </w:r>
    </w:p>
    <w:p w14:paraId="76CDEEE3" w14:textId="77777777" w:rsidR="00AC367A" w:rsidRPr="00063B75" w:rsidRDefault="00AC367A" w:rsidP="00AC367A">
      <w:pPr>
        <w:pStyle w:val="1ff3"/>
        <w:rPr>
          <w:rFonts w:ascii="David" w:hAnsi="David"/>
          <w:b w:val="0"/>
          <w:bCs w:val="0"/>
          <w:rtl/>
        </w:rPr>
      </w:pPr>
      <w:bookmarkStart w:id="600" w:name="_Toc162540502"/>
      <w:r w:rsidRPr="00063B75">
        <w:rPr>
          <w:rFonts w:ascii="David" w:hAnsi="David" w:hint="eastAsia"/>
          <w:rtl/>
        </w:rPr>
        <w:t>נספח</w:t>
      </w:r>
      <w:r w:rsidRPr="00063B75">
        <w:rPr>
          <w:rFonts w:ascii="David" w:hAnsi="David"/>
          <w:rtl/>
        </w:rPr>
        <w:t xml:space="preserve"> </w:t>
      </w:r>
      <w:r w:rsidRPr="00063B75">
        <w:rPr>
          <w:rFonts w:ascii="David" w:hAnsi="David"/>
        </w:rPr>
        <w:t>II</w:t>
      </w:r>
      <w:r w:rsidRPr="00063B75">
        <w:rPr>
          <w:rFonts w:ascii="David" w:hAnsi="David"/>
          <w:rtl/>
        </w:rPr>
        <w:t xml:space="preserve"> - הצהרה לעניין דמי ביטוח לאומי</w:t>
      </w:r>
      <w:bookmarkEnd w:id="600"/>
    </w:p>
    <w:p w14:paraId="555278F1" w14:textId="77777777" w:rsidR="00AC367A" w:rsidRPr="00063B75" w:rsidRDefault="00AC367A" w:rsidP="00AC367A">
      <w:pPr>
        <w:rPr>
          <w:rtl/>
        </w:rPr>
      </w:pPr>
    </w:p>
    <w:p w14:paraId="57F6A6C4" w14:textId="77777777" w:rsidR="00AC367A" w:rsidRPr="00063B75" w:rsidRDefault="00AC367A" w:rsidP="00AC367A">
      <w:pPr>
        <w:rPr>
          <w:rtl/>
        </w:rPr>
      </w:pPr>
    </w:p>
    <w:p w14:paraId="2C6898A7" w14:textId="77777777" w:rsidR="00AC367A" w:rsidRPr="00063B75" w:rsidRDefault="00AC367A" w:rsidP="00AC367A">
      <w:pPr>
        <w:rPr>
          <w:rtl/>
        </w:rPr>
      </w:pPr>
    </w:p>
    <w:p w14:paraId="43B50447" w14:textId="77777777" w:rsidR="00AC367A" w:rsidRPr="00063B75" w:rsidRDefault="00AC367A" w:rsidP="00AC367A">
      <w:pPr>
        <w:spacing w:line="360" w:lineRule="auto"/>
        <w:rPr>
          <w:rtl/>
        </w:rPr>
      </w:pPr>
      <w:r w:rsidRPr="00063B75">
        <w:rPr>
          <w:rFonts w:hint="eastAsia"/>
          <w:rtl/>
        </w:rPr>
        <w:t>לכבוד</w:t>
      </w:r>
    </w:p>
    <w:p w14:paraId="1271E7D2" w14:textId="77777777" w:rsidR="00AC367A" w:rsidRPr="00063B75" w:rsidRDefault="00AC367A" w:rsidP="00AC367A">
      <w:pPr>
        <w:spacing w:line="360" w:lineRule="auto"/>
        <w:rPr>
          <w:rtl/>
        </w:rPr>
      </w:pPr>
      <w:r w:rsidRPr="00063B75">
        <w:rPr>
          <w:rFonts w:hint="eastAsia"/>
          <w:rtl/>
        </w:rPr>
        <w:t>משרד</w:t>
      </w:r>
      <w:r w:rsidRPr="00063B75">
        <w:rPr>
          <w:rtl/>
        </w:rPr>
        <w:t xml:space="preserve"> </w:t>
      </w:r>
      <w:r w:rsidRPr="00063B75">
        <w:rPr>
          <w:rFonts w:hint="eastAsia"/>
          <w:rtl/>
        </w:rPr>
        <w:t>המשפטים</w:t>
      </w:r>
    </w:p>
    <w:p w14:paraId="36D71677" w14:textId="77777777" w:rsidR="00AC367A" w:rsidRPr="00063B75" w:rsidRDefault="00AC367A" w:rsidP="00AC367A">
      <w:pPr>
        <w:spacing w:line="360" w:lineRule="auto"/>
        <w:rPr>
          <w:rtl/>
        </w:rPr>
      </w:pPr>
      <w:r w:rsidRPr="00063B75">
        <w:rPr>
          <w:rFonts w:hint="eastAsia"/>
          <w:rtl/>
        </w:rPr>
        <w:t>אגף</w:t>
      </w:r>
      <w:r w:rsidRPr="00063B75">
        <w:rPr>
          <w:rtl/>
        </w:rPr>
        <w:t xml:space="preserve"> </w:t>
      </w:r>
      <w:r w:rsidRPr="00063B75">
        <w:rPr>
          <w:rFonts w:hint="eastAsia"/>
          <w:rtl/>
        </w:rPr>
        <w:t>הכספים</w:t>
      </w:r>
    </w:p>
    <w:p w14:paraId="7485AF64" w14:textId="77777777" w:rsidR="00AC367A" w:rsidRPr="00063B75" w:rsidRDefault="00AC367A" w:rsidP="00AC367A">
      <w:pPr>
        <w:spacing w:line="360" w:lineRule="auto"/>
        <w:rPr>
          <w:rtl/>
        </w:rPr>
      </w:pPr>
      <w:r w:rsidRPr="00063B75">
        <w:rPr>
          <w:rFonts w:hint="eastAsia"/>
          <w:rtl/>
        </w:rPr>
        <w:t>רח</w:t>
      </w:r>
      <w:r w:rsidRPr="00063B75">
        <w:rPr>
          <w:rtl/>
        </w:rPr>
        <w:t xml:space="preserve">' </w:t>
      </w:r>
      <w:proofErr w:type="spellStart"/>
      <w:r w:rsidRPr="00063B75">
        <w:rPr>
          <w:rFonts w:hint="eastAsia"/>
          <w:rtl/>
        </w:rPr>
        <w:t>צלאח</w:t>
      </w:r>
      <w:proofErr w:type="spellEnd"/>
      <w:r w:rsidRPr="00063B75">
        <w:rPr>
          <w:rtl/>
        </w:rPr>
        <w:t xml:space="preserve"> </w:t>
      </w:r>
      <w:r w:rsidRPr="00063B75">
        <w:rPr>
          <w:rFonts w:hint="eastAsia"/>
          <w:rtl/>
        </w:rPr>
        <w:t>א</w:t>
      </w:r>
      <w:r w:rsidRPr="00063B75">
        <w:rPr>
          <w:rtl/>
        </w:rPr>
        <w:t>-דין 29</w:t>
      </w:r>
    </w:p>
    <w:p w14:paraId="47A67934" w14:textId="77777777" w:rsidR="00AC367A" w:rsidRPr="00063B75" w:rsidRDefault="00AC367A" w:rsidP="00AC367A">
      <w:pPr>
        <w:spacing w:line="360" w:lineRule="auto"/>
        <w:rPr>
          <w:rtl/>
        </w:rPr>
      </w:pPr>
      <w:r w:rsidRPr="00063B75">
        <w:rPr>
          <w:rFonts w:hint="eastAsia"/>
          <w:rtl/>
        </w:rPr>
        <w:t>ירושלים</w:t>
      </w:r>
      <w:r w:rsidRPr="00063B75">
        <w:rPr>
          <w:rtl/>
        </w:rPr>
        <w:t xml:space="preserve"> 91490</w:t>
      </w:r>
    </w:p>
    <w:p w14:paraId="58848CB1" w14:textId="77777777" w:rsidR="00AC367A" w:rsidRPr="00063B75" w:rsidRDefault="00AC367A" w:rsidP="00AC367A">
      <w:pPr>
        <w:spacing w:line="360" w:lineRule="auto"/>
        <w:rPr>
          <w:rtl/>
        </w:rPr>
      </w:pPr>
    </w:p>
    <w:p w14:paraId="7016431B" w14:textId="77777777" w:rsidR="00AC367A" w:rsidRPr="00063B75" w:rsidRDefault="00AC367A" w:rsidP="00AC367A">
      <w:pPr>
        <w:spacing w:line="360" w:lineRule="auto"/>
        <w:rPr>
          <w:sz w:val="20"/>
          <w:szCs w:val="20"/>
          <w:rtl/>
        </w:rPr>
      </w:pPr>
    </w:p>
    <w:p w14:paraId="211956BA" w14:textId="77777777" w:rsidR="00AC367A" w:rsidRPr="00063B75" w:rsidRDefault="00AC367A" w:rsidP="00AC367A">
      <w:pPr>
        <w:spacing w:line="360" w:lineRule="auto"/>
        <w:ind w:left="-772"/>
        <w:jc w:val="center"/>
        <w:rPr>
          <w:b/>
          <w:bCs/>
          <w:sz w:val="32"/>
          <w:szCs w:val="32"/>
          <w:u w:val="single"/>
          <w:rtl/>
        </w:rPr>
      </w:pPr>
      <w:r w:rsidRPr="00063B75">
        <w:rPr>
          <w:rFonts w:hint="eastAsia"/>
          <w:b/>
          <w:bCs/>
          <w:sz w:val="32"/>
          <w:szCs w:val="32"/>
          <w:u w:val="single"/>
          <w:rtl/>
        </w:rPr>
        <w:t>נספח</w:t>
      </w:r>
      <w:r w:rsidRPr="00063B75">
        <w:rPr>
          <w:b/>
          <w:bCs/>
          <w:sz w:val="32"/>
          <w:szCs w:val="32"/>
          <w:u w:val="single"/>
          <w:rtl/>
        </w:rPr>
        <w:t xml:space="preserve"> - </w:t>
      </w:r>
      <w:r w:rsidRPr="00063B75">
        <w:rPr>
          <w:rFonts w:hint="eastAsia"/>
          <w:b/>
          <w:bCs/>
          <w:sz w:val="32"/>
          <w:szCs w:val="32"/>
          <w:u w:val="single"/>
          <w:rtl/>
        </w:rPr>
        <w:t>הצהרה</w:t>
      </w:r>
      <w:r w:rsidRPr="00063B75">
        <w:rPr>
          <w:b/>
          <w:bCs/>
          <w:sz w:val="32"/>
          <w:szCs w:val="32"/>
          <w:u w:val="single"/>
          <w:rtl/>
        </w:rPr>
        <w:t xml:space="preserve"> </w:t>
      </w:r>
      <w:r w:rsidRPr="00063B75">
        <w:rPr>
          <w:rFonts w:hint="eastAsia"/>
          <w:b/>
          <w:bCs/>
          <w:sz w:val="32"/>
          <w:szCs w:val="32"/>
          <w:u w:val="single"/>
          <w:rtl/>
        </w:rPr>
        <w:t>לעניין</w:t>
      </w:r>
      <w:r w:rsidRPr="00063B75">
        <w:rPr>
          <w:b/>
          <w:bCs/>
          <w:sz w:val="32"/>
          <w:szCs w:val="32"/>
          <w:u w:val="single"/>
          <w:rtl/>
        </w:rPr>
        <w:t xml:space="preserve"> </w:t>
      </w:r>
      <w:r w:rsidRPr="00063B75">
        <w:rPr>
          <w:rFonts w:hint="eastAsia"/>
          <w:b/>
          <w:bCs/>
          <w:sz w:val="32"/>
          <w:szCs w:val="32"/>
          <w:u w:val="single"/>
          <w:rtl/>
        </w:rPr>
        <w:t>דמי</w:t>
      </w:r>
      <w:r w:rsidRPr="00063B75">
        <w:rPr>
          <w:b/>
          <w:bCs/>
          <w:sz w:val="32"/>
          <w:szCs w:val="32"/>
          <w:u w:val="single"/>
          <w:rtl/>
        </w:rPr>
        <w:t xml:space="preserve"> </w:t>
      </w:r>
      <w:r w:rsidRPr="00063B75">
        <w:rPr>
          <w:rFonts w:hint="eastAsia"/>
          <w:b/>
          <w:bCs/>
          <w:sz w:val="32"/>
          <w:szCs w:val="32"/>
          <w:u w:val="single"/>
          <w:rtl/>
        </w:rPr>
        <w:t>ביטוח</w:t>
      </w:r>
      <w:r w:rsidRPr="00063B75">
        <w:rPr>
          <w:b/>
          <w:bCs/>
          <w:sz w:val="32"/>
          <w:szCs w:val="32"/>
          <w:u w:val="single"/>
          <w:rtl/>
        </w:rPr>
        <w:t xml:space="preserve"> </w:t>
      </w:r>
      <w:r w:rsidRPr="00063B75">
        <w:rPr>
          <w:rFonts w:hint="eastAsia"/>
          <w:b/>
          <w:bCs/>
          <w:sz w:val="32"/>
          <w:szCs w:val="32"/>
          <w:u w:val="single"/>
          <w:rtl/>
        </w:rPr>
        <w:t>לאומי</w:t>
      </w:r>
    </w:p>
    <w:p w14:paraId="6420D10B" w14:textId="77777777" w:rsidR="00AC367A" w:rsidRPr="00063B75" w:rsidRDefault="00AC367A" w:rsidP="00AC367A">
      <w:pPr>
        <w:spacing w:line="360" w:lineRule="auto"/>
        <w:rPr>
          <w:sz w:val="26"/>
          <w:rtl/>
        </w:rPr>
      </w:pPr>
    </w:p>
    <w:p w14:paraId="5A008B08" w14:textId="77777777" w:rsidR="00AC367A" w:rsidRPr="00063B75" w:rsidRDefault="00AC367A" w:rsidP="00AC367A">
      <w:pPr>
        <w:spacing w:line="360" w:lineRule="auto"/>
        <w:rPr>
          <w:sz w:val="26"/>
          <w:rtl/>
        </w:rPr>
      </w:pPr>
    </w:p>
    <w:p w14:paraId="61E28B4B" w14:textId="77777777" w:rsidR="00AC367A" w:rsidRPr="00063B75" w:rsidRDefault="00AC367A" w:rsidP="00AC367A">
      <w:pPr>
        <w:spacing w:line="360" w:lineRule="auto"/>
        <w:rPr>
          <w:sz w:val="26"/>
          <w:rtl/>
        </w:rPr>
      </w:pPr>
    </w:p>
    <w:p w14:paraId="4B06B0D6" w14:textId="77777777" w:rsidR="00AC367A" w:rsidRPr="00063B75" w:rsidRDefault="00AC367A" w:rsidP="00AC367A">
      <w:pPr>
        <w:spacing w:line="360" w:lineRule="auto"/>
        <w:rPr>
          <w:sz w:val="26"/>
          <w:rtl/>
        </w:rPr>
      </w:pPr>
      <w:r w:rsidRPr="00063B75">
        <w:rPr>
          <w:rFonts w:hint="eastAsia"/>
          <w:sz w:val="26"/>
          <w:rtl/>
        </w:rPr>
        <w:t>אני</w:t>
      </w:r>
      <w:r w:rsidRPr="00063B75">
        <w:rPr>
          <w:sz w:val="26"/>
          <w:rtl/>
        </w:rPr>
        <w:t xml:space="preserve"> </w:t>
      </w:r>
      <w:r w:rsidRPr="00063B75">
        <w:rPr>
          <w:rFonts w:hint="eastAsia"/>
          <w:sz w:val="26"/>
          <w:rtl/>
        </w:rPr>
        <w:t>החתום</w:t>
      </w:r>
      <w:r w:rsidRPr="00063B75">
        <w:rPr>
          <w:sz w:val="26"/>
          <w:rtl/>
        </w:rPr>
        <w:t xml:space="preserve"> </w:t>
      </w:r>
      <w:r w:rsidRPr="00063B75">
        <w:rPr>
          <w:rFonts w:hint="eastAsia"/>
          <w:sz w:val="26"/>
          <w:rtl/>
        </w:rPr>
        <w:t>מטה</w:t>
      </w:r>
      <w:r w:rsidRPr="00063B75">
        <w:rPr>
          <w:sz w:val="26"/>
          <w:rtl/>
        </w:rPr>
        <w:t xml:space="preserve"> </w:t>
      </w:r>
      <w:r w:rsidRPr="00063B75">
        <w:rPr>
          <w:rFonts w:hint="eastAsia"/>
          <w:sz w:val="26"/>
          <w:rtl/>
        </w:rPr>
        <w:t>מצהיר</w:t>
      </w:r>
      <w:r w:rsidRPr="00063B75">
        <w:rPr>
          <w:sz w:val="26"/>
          <w:rtl/>
        </w:rPr>
        <w:t xml:space="preserve"> </w:t>
      </w:r>
      <w:r w:rsidRPr="00063B75">
        <w:rPr>
          <w:rFonts w:hint="eastAsia"/>
          <w:sz w:val="26"/>
          <w:rtl/>
        </w:rPr>
        <w:t>בזאת</w:t>
      </w:r>
      <w:r w:rsidRPr="00063B75">
        <w:rPr>
          <w:sz w:val="26"/>
          <w:rtl/>
        </w:rPr>
        <w:t xml:space="preserve"> </w:t>
      </w:r>
      <w:r w:rsidRPr="00063B75">
        <w:rPr>
          <w:rFonts w:hint="eastAsia"/>
          <w:sz w:val="26"/>
          <w:rtl/>
        </w:rPr>
        <w:t>כי</w:t>
      </w:r>
      <w:r w:rsidRPr="00063B75">
        <w:rPr>
          <w:sz w:val="26"/>
          <w:rtl/>
        </w:rPr>
        <w:t xml:space="preserve"> </w:t>
      </w:r>
      <w:r w:rsidRPr="00063B75">
        <w:rPr>
          <w:rFonts w:hint="eastAsia"/>
          <w:sz w:val="26"/>
          <w:rtl/>
        </w:rPr>
        <w:t>הנני</w:t>
      </w:r>
      <w:r w:rsidRPr="00063B75">
        <w:rPr>
          <w:sz w:val="26"/>
          <w:rtl/>
        </w:rPr>
        <w:t>:</w:t>
      </w:r>
    </w:p>
    <w:bookmarkStart w:id="601" w:name="סימון4"/>
    <w:p w14:paraId="5ABACD7E" w14:textId="77777777" w:rsidR="00AC367A" w:rsidRPr="00063B75" w:rsidRDefault="00AC367A" w:rsidP="00AC367A">
      <w:pPr>
        <w:spacing w:line="360" w:lineRule="auto"/>
        <w:rPr>
          <w:sz w:val="26"/>
          <w:rtl/>
        </w:rPr>
      </w:pPr>
      <w:r w:rsidRPr="00063B75">
        <w:rPr>
          <w:rtl/>
        </w:rPr>
        <w:fldChar w:fldCharType="begin">
          <w:ffData>
            <w:name w:val="סימון4"/>
            <w:enabled/>
            <w:calcOnExit w:val="0"/>
            <w:checkBox>
              <w:sizeAuto/>
              <w:default w:val="0"/>
            </w:checkBox>
          </w:ffData>
        </w:fldChar>
      </w:r>
      <w:r w:rsidRPr="00063B75">
        <w:rPr>
          <w:sz w:val="26"/>
          <w:rtl/>
        </w:rPr>
        <w:instrText xml:space="preserve"> </w:instrText>
      </w:r>
      <w:r w:rsidRPr="00063B75">
        <w:rPr>
          <w:sz w:val="26"/>
        </w:rPr>
        <w:instrText>FORMCHECKBOX</w:instrText>
      </w:r>
      <w:r w:rsidRPr="00063B75">
        <w:rPr>
          <w:sz w:val="26"/>
          <w:rtl/>
        </w:rPr>
        <w:instrText xml:space="preserve"> </w:instrText>
      </w:r>
      <w:r w:rsidR="00543615">
        <w:rPr>
          <w:rtl/>
        </w:rPr>
      </w:r>
      <w:r w:rsidR="00543615">
        <w:rPr>
          <w:rtl/>
        </w:rPr>
        <w:fldChar w:fldCharType="separate"/>
      </w:r>
      <w:r w:rsidRPr="00063B75">
        <w:rPr>
          <w:rtl/>
        </w:rPr>
        <w:fldChar w:fldCharType="end"/>
      </w:r>
      <w:bookmarkEnd w:id="601"/>
      <w:r w:rsidRPr="00063B75">
        <w:rPr>
          <w:sz w:val="26"/>
          <w:rtl/>
        </w:rPr>
        <w:tab/>
      </w:r>
      <w:r w:rsidRPr="00063B75">
        <w:rPr>
          <w:rFonts w:hint="eastAsia"/>
          <w:sz w:val="26"/>
          <w:rtl/>
        </w:rPr>
        <w:t>עצמאי</w:t>
      </w:r>
      <w:r w:rsidRPr="00063B75">
        <w:rPr>
          <w:sz w:val="26"/>
          <w:rtl/>
        </w:rPr>
        <w:t xml:space="preserve"> </w:t>
      </w:r>
      <w:r w:rsidRPr="00063B75">
        <w:rPr>
          <w:rFonts w:hint="eastAsia"/>
          <w:sz w:val="26"/>
          <w:rtl/>
        </w:rPr>
        <w:t>ומשלם</w:t>
      </w:r>
      <w:r w:rsidRPr="00063B75">
        <w:rPr>
          <w:sz w:val="26"/>
          <w:rtl/>
        </w:rPr>
        <w:t xml:space="preserve"> </w:t>
      </w:r>
      <w:r w:rsidRPr="00063B75">
        <w:rPr>
          <w:rFonts w:hint="eastAsia"/>
          <w:sz w:val="26"/>
          <w:rtl/>
        </w:rPr>
        <w:t>ביטוח</w:t>
      </w:r>
      <w:r w:rsidRPr="00063B75">
        <w:rPr>
          <w:sz w:val="26"/>
          <w:rtl/>
        </w:rPr>
        <w:t xml:space="preserve"> </w:t>
      </w:r>
      <w:r w:rsidRPr="00063B75">
        <w:rPr>
          <w:rFonts w:hint="eastAsia"/>
          <w:sz w:val="26"/>
          <w:rtl/>
        </w:rPr>
        <w:t>לאומי</w:t>
      </w:r>
      <w:r w:rsidRPr="00063B75">
        <w:rPr>
          <w:sz w:val="26"/>
          <w:rtl/>
        </w:rPr>
        <w:t xml:space="preserve"> </w:t>
      </w:r>
      <w:r w:rsidRPr="00063B75">
        <w:rPr>
          <w:rFonts w:hint="eastAsia"/>
          <w:sz w:val="26"/>
          <w:rtl/>
        </w:rPr>
        <w:t>בעצמי</w:t>
      </w:r>
      <w:r w:rsidRPr="00063B75">
        <w:rPr>
          <w:sz w:val="26"/>
          <w:rtl/>
        </w:rPr>
        <w:t xml:space="preserve"> </w:t>
      </w:r>
      <w:r w:rsidRPr="00063B75">
        <w:rPr>
          <w:rFonts w:hint="eastAsia"/>
          <w:sz w:val="26"/>
          <w:rtl/>
        </w:rPr>
        <w:t>כעצמאי</w:t>
      </w:r>
      <w:r w:rsidRPr="00063B75">
        <w:rPr>
          <w:sz w:val="26"/>
          <w:rtl/>
        </w:rPr>
        <w:t>.</w:t>
      </w:r>
    </w:p>
    <w:bookmarkStart w:id="602" w:name="סימון5"/>
    <w:p w14:paraId="4B6A4D1D" w14:textId="77777777" w:rsidR="00AC367A" w:rsidRPr="00063B75" w:rsidRDefault="00AC367A" w:rsidP="00AC367A">
      <w:pPr>
        <w:spacing w:line="360" w:lineRule="auto"/>
        <w:rPr>
          <w:sz w:val="26"/>
          <w:rtl/>
        </w:rPr>
      </w:pPr>
      <w:r w:rsidRPr="00063B75">
        <w:rPr>
          <w:rtl/>
        </w:rPr>
        <w:fldChar w:fldCharType="begin">
          <w:ffData>
            <w:name w:val="סימון5"/>
            <w:enabled/>
            <w:calcOnExit w:val="0"/>
            <w:checkBox>
              <w:sizeAuto/>
              <w:default w:val="0"/>
            </w:checkBox>
          </w:ffData>
        </w:fldChar>
      </w:r>
      <w:r w:rsidRPr="00063B75">
        <w:rPr>
          <w:sz w:val="26"/>
          <w:rtl/>
        </w:rPr>
        <w:instrText xml:space="preserve"> </w:instrText>
      </w:r>
      <w:r w:rsidRPr="00063B75">
        <w:rPr>
          <w:sz w:val="26"/>
        </w:rPr>
        <w:instrText>FORMCHECKBOX</w:instrText>
      </w:r>
      <w:r w:rsidRPr="00063B75">
        <w:rPr>
          <w:sz w:val="26"/>
          <w:rtl/>
        </w:rPr>
        <w:instrText xml:space="preserve"> </w:instrText>
      </w:r>
      <w:r w:rsidR="00543615">
        <w:rPr>
          <w:rtl/>
        </w:rPr>
      </w:r>
      <w:r w:rsidR="00543615">
        <w:rPr>
          <w:rtl/>
        </w:rPr>
        <w:fldChar w:fldCharType="separate"/>
      </w:r>
      <w:r w:rsidRPr="00063B75">
        <w:rPr>
          <w:rtl/>
        </w:rPr>
        <w:fldChar w:fldCharType="end"/>
      </w:r>
      <w:bookmarkEnd w:id="602"/>
      <w:r w:rsidRPr="00063B75">
        <w:rPr>
          <w:sz w:val="26"/>
          <w:rtl/>
        </w:rPr>
        <w:tab/>
      </w:r>
      <w:r w:rsidRPr="00063B75">
        <w:rPr>
          <w:rFonts w:hint="eastAsia"/>
          <w:sz w:val="26"/>
          <w:rtl/>
        </w:rPr>
        <w:t>עיקר</w:t>
      </w:r>
      <w:r w:rsidRPr="00063B75">
        <w:rPr>
          <w:sz w:val="26"/>
          <w:rtl/>
        </w:rPr>
        <w:t xml:space="preserve"> הכנסתי ממשכורת, גמלה או קצבה ומשלם בעצמי ביטוח לאומי – </w:t>
      </w:r>
      <w:r w:rsidRPr="00063B75">
        <w:rPr>
          <w:rFonts w:hint="eastAsia"/>
          <w:b/>
          <w:bCs/>
          <w:sz w:val="26"/>
          <w:rtl/>
        </w:rPr>
        <w:t>מצ</w:t>
      </w:r>
      <w:r w:rsidRPr="00063B75">
        <w:rPr>
          <w:b/>
          <w:bCs/>
          <w:sz w:val="26"/>
          <w:rtl/>
        </w:rPr>
        <w:t xml:space="preserve">"ב </w:t>
      </w:r>
      <w:r w:rsidRPr="00063B75">
        <w:rPr>
          <w:rFonts w:hint="eastAsia"/>
          <w:b/>
          <w:bCs/>
          <w:sz w:val="26"/>
          <w:rtl/>
        </w:rPr>
        <w:t>אישור</w:t>
      </w:r>
      <w:r w:rsidRPr="00063B75">
        <w:rPr>
          <w:sz w:val="26"/>
          <w:rtl/>
        </w:rPr>
        <w:t>.</w:t>
      </w:r>
    </w:p>
    <w:bookmarkStart w:id="603" w:name="סימון6"/>
    <w:p w14:paraId="481D326B" w14:textId="77777777" w:rsidR="00AC367A" w:rsidRPr="00063B75" w:rsidRDefault="00AC367A" w:rsidP="00AC367A">
      <w:pPr>
        <w:spacing w:line="360" w:lineRule="auto"/>
        <w:ind w:left="720" w:hanging="720"/>
        <w:rPr>
          <w:sz w:val="26"/>
          <w:rtl/>
        </w:rPr>
      </w:pPr>
      <w:r w:rsidRPr="00063B75">
        <w:rPr>
          <w:rtl/>
        </w:rPr>
        <w:fldChar w:fldCharType="begin">
          <w:ffData>
            <w:name w:val="סימון6"/>
            <w:enabled/>
            <w:calcOnExit w:val="0"/>
            <w:checkBox>
              <w:sizeAuto/>
              <w:default w:val="0"/>
            </w:checkBox>
          </w:ffData>
        </w:fldChar>
      </w:r>
      <w:r w:rsidRPr="00063B75">
        <w:rPr>
          <w:sz w:val="26"/>
          <w:rtl/>
        </w:rPr>
        <w:instrText xml:space="preserve"> </w:instrText>
      </w:r>
      <w:r w:rsidRPr="00063B75">
        <w:rPr>
          <w:sz w:val="26"/>
        </w:rPr>
        <w:instrText>FORMCHECKBOX</w:instrText>
      </w:r>
      <w:r w:rsidRPr="00063B75">
        <w:rPr>
          <w:sz w:val="26"/>
          <w:rtl/>
        </w:rPr>
        <w:instrText xml:space="preserve"> </w:instrText>
      </w:r>
      <w:r w:rsidR="00543615">
        <w:rPr>
          <w:rtl/>
        </w:rPr>
      </w:r>
      <w:r w:rsidR="00543615">
        <w:rPr>
          <w:rtl/>
        </w:rPr>
        <w:fldChar w:fldCharType="separate"/>
      </w:r>
      <w:r w:rsidRPr="00063B75">
        <w:rPr>
          <w:rtl/>
        </w:rPr>
        <w:fldChar w:fldCharType="end"/>
      </w:r>
      <w:bookmarkEnd w:id="603"/>
      <w:r w:rsidRPr="00063B75">
        <w:rPr>
          <w:sz w:val="26"/>
          <w:rtl/>
        </w:rPr>
        <w:tab/>
      </w:r>
      <w:r w:rsidRPr="00063B75">
        <w:rPr>
          <w:rFonts w:hint="eastAsia"/>
          <w:sz w:val="26"/>
          <w:rtl/>
        </w:rPr>
        <w:t>עיקר</w:t>
      </w:r>
      <w:r w:rsidRPr="00063B75">
        <w:rPr>
          <w:sz w:val="26"/>
          <w:rtl/>
        </w:rPr>
        <w:t xml:space="preserve"> </w:t>
      </w:r>
      <w:r w:rsidRPr="00063B75">
        <w:rPr>
          <w:rFonts w:hint="eastAsia"/>
          <w:sz w:val="26"/>
          <w:rtl/>
        </w:rPr>
        <w:t>הכנסתי</w:t>
      </w:r>
      <w:r w:rsidRPr="00063B75">
        <w:rPr>
          <w:sz w:val="26"/>
          <w:rtl/>
        </w:rPr>
        <w:t xml:space="preserve"> </w:t>
      </w:r>
      <w:r w:rsidRPr="00063B75">
        <w:rPr>
          <w:rFonts w:hint="eastAsia"/>
          <w:sz w:val="26"/>
          <w:rtl/>
        </w:rPr>
        <w:t>ממשכורת</w:t>
      </w:r>
      <w:r w:rsidRPr="00063B75">
        <w:rPr>
          <w:sz w:val="26"/>
          <w:rtl/>
        </w:rPr>
        <w:t xml:space="preserve">, </w:t>
      </w:r>
      <w:r w:rsidRPr="00063B75">
        <w:rPr>
          <w:rFonts w:hint="eastAsia"/>
          <w:sz w:val="26"/>
          <w:rtl/>
        </w:rPr>
        <w:t>גמלה</w:t>
      </w:r>
      <w:r w:rsidRPr="00063B75">
        <w:rPr>
          <w:sz w:val="26"/>
          <w:rtl/>
        </w:rPr>
        <w:t xml:space="preserve"> </w:t>
      </w:r>
      <w:r w:rsidRPr="00063B75">
        <w:rPr>
          <w:rFonts w:hint="eastAsia"/>
          <w:sz w:val="26"/>
          <w:rtl/>
        </w:rPr>
        <w:t>או</w:t>
      </w:r>
      <w:r w:rsidRPr="00063B75">
        <w:rPr>
          <w:sz w:val="26"/>
          <w:rtl/>
        </w:rPr>
        <w:t xml:space="preserve"> </w:t>
      </w:r>
      <w:r w:rsidRPr="00063B75">
        <w:rPr>
          <w:rFonts w:hint="eastAsia"/>
          <w:sz w:val="26"/>
          <w:rtl/>
        </w:rPr>
        <w:t>קצבה</w:t>
      </w:r>
      <w:r w:rsidRPr="00063B75">
        <w:rPr>
          <w:sz w:val="26"/>
          <w:rtl/>
        </w:rPr>
        <w:t xml:space="preserve"> </w:t>
      </w:r>
      <w:r w:rsidRPr="00063B75">
        <w:rPr>
          <w:rFonts w:hint="eastAsia"/>
          <w:sz w:val="26"/>
          <w:rtl/>
        </w:rPr>
        <w:t>ומבקש</w:t>
      </w:r>
      <w:r w:rsidRPr="00063B75">
        <w:rPr>
          <w:sz w:val="26"/>
          <w:rtl/>
        </w:rPr>
        <w:t xml:space="preserve"> </w:t>
      </w:r>
      <w:r w:rsidRPr="00063B75">
        <w:rPr>
          <w:rFonts w:hint="eastAsia"/>
          <w:sz w:val="26"/>
          <w:rtl/>
        </w:rPr>
        <w:t>לנכות</w:t>
      </w:r>
      <w:r w:rsidRPr="00063B75">
        <w:rPr>
          <w:sz w:val="26"/>
          <w:rtl/>
        </w:rPr>
        <w:t xml:space="preserve"> </w:t>
      </w:r>
      <w:r w:rsidRPr="00063B75">
        <w:rPr>
          <w:rFonts w:hint="eastAsia"/>
          <w:sz w:val="26"/>
          <w:rtl/>
        </w:rPr>
        <w:t>לי</w:t>
      </w:r>
      <w:r w:rsidRPr="00063B75">
        <w:rPr>
          <w:sz w:val="26"/>
          <w:rtl/>
        </w:rPr>
        <w:t xml:space="preserve"> </w:t>
      </w:r>
      <w:r w:rsidRPr="00063B75">
        <w:rPr>
          <w:rFonts w:hint="eastAsia"/>
          <w:sz w:val="26"/>
          <w:rtl/>
        </w:rPr>
        <w:t>ביטוח</w:t>
      </w:r>
      <w:r w:rsidRPr="00063B75">
        <w:rPr>
          <w:sz w:val="26"/>
          <w:rtl/>
        </w:rPr>
        <w:t xml:space="preserve"> </w:t>
      </w:r>
      <w:r w:rsidRPr="00063B75">
        <w:rPr>
          <w:rFonts w:hint="eastAsia"/>
          <w:sz w:val="26"/>
          <w:rtl/>
        </w:rPr>
        <w:t>לאומי</w:t>
      </w:r>
      <w:r w:rsidRPr="00063B75">
        <w:rPr>
          <w:sz w:val="26"/>
          <w:rtl/>
        </w:rPr>
        <w:t xml:space="preserve"> </w:t>
      </w:r>
      <w:r w:rsidRPr="00063B75">
        <w:rPr>
          <w:rFonts w:hint="eastAsia"/>
          <w:sz w:val="26"/>
          <w:rtl/>
        </w:rPr>
        <w:t>לפי</w:t>
      </w:r>
      <w:r w:rsidRPr="00063B75">
        <w:rPr>
          <w:sz w:val="26"/>
          <w:rtl/>
        </w:rPr>
        <w:t xml:space="preserve"> </w:t>
      </w:r>
      <w:r w:rsidRPr="00063B75">
        <w:rPr>
          <w:rFonts w:hint="eastAsia"/>
          <w:sz w:val="26"/>
          <w:rtl/>
        </w:rPr>
        <w:t>האישור</w:t>
      </w:r>
      <w:r w:rsidRPr="00063B75">
        <w:rPr>
          <w:sz w:val="26"/>
          <w:rtl/>
        </w:rPr>
        <w:t xml:space="preserve"> </w:t>
      </w:r>
      <w:r w:rsidRPr="00063B75">
        <w:rPr>
          <w:rFonts w:hint="eastAsia"/>
          <w:sz w:val="26"/>
          <w:rtl/>
        </w:rPr>
        <w:t>המצ</w:t>
      </w:r>
      <w:r w:rsidRPr="00063B75">
        <w:rPr>
          <w:sz w:val="26"/>
          <w:rtl/>
        </w:rPr>
        <w:t xml:space="preserve">"ב (בהעדר </w:t>
      </w:r>
      <w:r w:rsidRPr="00063B75">
        <w:rPr>
          <w:rFonts w:hint="eastAsia"/>
          <w:sz w:val="26"/>
          <w:rtl/>
        </w:rPr>
        <w:t>אישור</w:t>
      </w:r>
      <w:r w:rsidRPr="00063B75">
        <w:rPr>
          <w:sz w:val="26"/>
          <w:rtl/>
        </w:rPr>
        <w:t xml:space="preserve"> </w:t>
      </w:r>
      <w:r w:rsidRPr="00063B75">
        <w:rPr>
          <w:rFonts w:hint="eastAsia"/>
          <w:sz w:val="26"/>
          <w:rtl/>
        </w:rPr>
        <w:t>ינוכה</w:t>
      </w:r>
      <w:r w:rsidRPr="00063B75">
        <w:rPr>
          <w:sz w:val="26"/>
          <w:rtl/>
        </w:rPr>
        <w:t xml:space="preserve"> </w:t>
      </w:r>
      <w:r w:rsidRPr="00063B75">
        <w:rPr>
          <w:rFonts w:hint="eastAsia"/>
          <w:sz w:val="26"/>
          <w:rtl/>
        </w:rPr>
        <w:t>לפי</w:t>
      </w:r>
      <w:r w:rsidRPr="00063B75">
        <w:rPr>
          <w:sz w:val="26"/>
          <w:rtl/>
        </w:rPr>
        <w:t xml:space="preserve"> </w:t>
      </w:r>
      <w:r w:rsidRPr="00063B75">
        <w:rPr>
          <w:rFonts w:hint="eastAsia"/>
          <w:sz w:val="26"/>
          <w:rtl/>
        </w:rPr>
        <w:t>הסכום</w:t>
      </w:r>
      <w:r w:rsidRPr="00063B75">
        <w:rPr>
          <w:sz w:val="26"/>
          <w:rtl/>
        </w:rPr>
        <w:t xml:space="preserve"> </w:t>
      </w:r>
      <w:r w:rsidRPr="00063B75">
        <w:rPr>
          <w:rFonts w:hint="eastAsia"/>
          <w:sz w:val="26"/>
          <w:rtl/>
        </w:rPr>
        <w:t>המקסימאלי</w:t>
      </w:r>
      <w:r w:rsidRPr="00063B75">
        <w:rPr>
          <w:sz w:val="26"/>
          <w:rtl/>
        </w:rPr>
        <w:t xml:space="preserve"> </w:t>
      </w:r>
      <w:r w:rsidRPr="00063B75">
        <w:rPr>
          <w:rFonts w:hint="eastAsia"/>
          <w:sz w:val="26"/>
          <w:rtl/>
        </w:rPr>
        <w:t>הנקוב</w:t>
      </w:r>
      <w:r w:rsidRPr="00063B75">
        <w:rPr>
          <w:sz w:val="26"/>
          <w:rtl/>
        </w:rPr>
        <w:t xml:space="preserve"> </w:t>
      </w:r>
      <w:r w:rsidRPr="00063B75">
        <w:rPr>
          <w:rFonts w:hint="eastAsia"/>
          <w:sz w:val="26"/>
          <w:rtl/>
        </w:rPr>
        <w:t>בחוק</w:t>
      </w:r>
      <w:r w:rsidRPr="00063B75">
        <w:rPr>
          <w:sz w:val="26"/>
          <w:rtl/>
        </w:rPr>
        <w:t xml:space="preserve"> ).</w:t>
      </w:r>
    </w:p>
    <w:p w14:paraId="23240764" w14:textId="77777777" w:rsidR="00AC367A" w:rsidRPr="00063B75" w:rsidRDefault="00AC367A" w:rsidP="00AC367A">
      <w:pPr>
        <w:spacing w:line="360" w:lineRule="auto"/>
        <w:ind w:hanging="720"/>
        <w:rPr>
          <w:sz w:val="26"/>
          <w:rtl/>
        </w:rPr>
      </w:pPr>
    </w:p>
    <w:p w14:paraId="383C5CF9" w14:textId="77777777" w:rsidR="00AC367A" w:rsidRPr="00063B75" w:rsidRDefault="00AC367A" w:rsidP="00AC367A">
      <w:pPr>
        <w:spacing w:line="360" w:lineRule="auto"/>
        <w:ind w:hanging="720"/>
        <w:rPr>
          <w:sz w:val="26"/>
          <w:rtl/>
        </w:rPr>
      </w:pPr>
    </w:p>
    <w:p w14:paraId="7EC78788" w14:textId="77777777" w:rsidR="00AC367A" w:rsidRPr="00063B75" w:rsidRDefault="00AC367A" w:rsidP="00AC367A">
      <w:pPr>
        <w:spacing w:line="360" w:lineRule="auto"/>
        <w:ind w:hanging="720"/>
        <w:rPr>
          <w:sz w:val="26"/>
          <w:rtl/>
        </w:rPr>
      </w:pPr>
    </w:p>
    <w:p w14:paraId="47A76CC2" w14:textId="77777777" w:rsidR="00AC367A" w:rsidRPr="00063B75" w:rsidRDefault="00AC367A" w:rsidP="00AC367A">
      <w:pPr>
        <w:spacing w:line="360" w:lineRule="auto"/>
        <w:ind w:hanging="720"/>
        <w:rPr>
          <w:sz w:val="26"/>
          <w:rtl/>
        </w:rPr>
      </w:pPr>
    </w:p>
    <w:p w14:paraId="7D042E28" w14:textId="77777777" w:rsidR="00AC367A" w:rsidRPr="00063B75" w:rsidRDefault="00AC367A" w:rsidP="00AC367A">
      <w:pPr>
        <w:spacing w:line="360" w:lineRule="auto"/>
        <w:ind w:hanging="720"/>
        <w:rPr>
          <w:sz w:val="26"/>
          <w:rtl/>
        </w:rPr>
      </w:pPr>
    </w:p>
    <w:p w14:paraId="246BB303" w14:textId="77777777" w:rsidR="00AC367A" w:rsidRPr="00063B75" w:rsidRDefault="00AC367A" w:rsidP="00AC367A">
      <w:pPr>
        <w:spacing w:line="360" w:lineRule="auto"/>
        <w:rPr>
          <w:sz w:val="26"/>
          <w:rtl/>
        </w:rPr>
      </w:pPr>
    </w:p>
    <w:p w14:paraId="52BF44F1" w14:textId="77777777" w:rsidR="00AC367A" w:rsidRPr="00063B75" w:rsidRDefault="00AC367A" w:rsidP="00AC367A">
      <w:pPr>
        <w:spacing w:line="360" w:lineRule="auto"/>
        <w:rPr>
          <w:sz w:val="26"/>
          <w:rtl/>
        </w:rPr>
      </w:pPr>
    </w:p>
    <w:tbl>
      <w:tblPr>
        <w:bidiVisual/>
        <w:tblW w:w="0" w:type="auto"/>
        <w:tblInd w:w="-470" w:type="dxa"/>
        <w:tblLook w:val="01E0" w:firstRow="1" w:lastRow="1" w:firstColumn="1" w:lastColumn="1" w:noHBand="0" w:noVBand="0"/>
      </w:tblPr>
      <w:tblGrid>
        <w:gridCol w:w="2179"/>
        <w:gridCol w:w="270"/>
        <w:gridCol w:w="1844"/>
        <w:gridCol w:w="270"/>
        <w:gridCol w:w="1623"/>
        <w:gridCol w:w="270"/>
        <w:gridCol w:w="2294"/>
      </w:tblGrid>
      <w:tr w:rsidR="00AC367A" w:rsidRPr="00063B75" w14:paraId="5E59D589" w14:textId="77777777" w:rsidTr="003315AE">
        <w:tc>
          <w:tcPr>
            <w:tcW w:w="2341" w:type="dxa"/>
            <w:tcBorders>
              <w:top w:val="nil"/>
              <w:left w:val="nil"/>
              <w:bottom w:val="single" w:sz="4" w:space="0" w:color="auto"/>
              <w:right w:val="nil"/>
            </w:tcBorders>
            <w:shd w:val="clear" w:color="auto" w:fill="auto"/>
          </w:tcPr>
          <w:bookmarkStart w:id="604" w:name="Text4"/>
          <w:p w14:paraId="0EC4BD00" w14:textId="77777777" w:rsidR="00AC367A" w:rsidRPr="00063B75" w:rsidRDefault="00AC367A" w:rsidP="003315AE">
            <w:pPr>
              <w:spacing w:line="360" w:lineRule="auto"/>
              <w:jc w:val="center"/>
              <w:rPr>
                <w:sz w:val="26"/>
              </w:rPr>
            </w:pPr>
            <w:r w:rsidRPr="00063B75">
              <w:rPr>
                <w:rtl/>
              </w:rPr>
              <w:fldChar w:fldCharType="begin">
                <w:ffData>
                  <w:name w:val="Text4"/>
                  <w:enabled/>
                  <w:calcOnExit w:val="0"/>
                  <w:textInput/>
                </w:ffData>
              </w:fldChar>
            </w:r>
            <w:r w:rsidRPr="00063B75">
              <w:rPr>
                <w:sz w:val="26"/>
                <w:rtl/>
              </w:rPr>
              <w:instrText xml:space="preserve"> </w:instrText>
            </w:r>
            <w:r w:rsidRPr="00063B75">
              <w:rPr>
                <w:sz w:val="26"/>
              </w:rPr>
              <w:instrText>FORMTEXT</w:instrText>
            </w:r>
            <w:r w:rsidRPr="00063B75">
              <w:rPr>
                <w:sz w:val="26"/>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604"/>
          </w:p>
        </w:tc>
        <w:tc>
          <w:tcPr>
            <w:tcW w:w="276" w:type="dxa"/>
            <w:shd w:val="clear" w:color="auto" w:fill="auto"/>
          </w:tcPr>
          <w:p w14:paraId="2C936E9C" w14:textId="77777777" w:rsidR="00AC367A" w:rsidRPr="00063B75" w:rsidRDefault="00AC367A" w:rsidP="003315AE">
            <w:pPr>
              <w:spacing w:line="360" w:lineRule="auto"/>
              <w:jc w:val="both"/>
              <w:rPr>
                <w:sz w:val="26"/>
              </w:rPr>
            </w:pPr>
          </w:p>
        </w:tc>
        <w:bookmarkStart w:id="605" w:name="Text5"/>
        <w:tc>
          <w:tcPr>
            <w:tcW w:w="1967" w:type="dxa"/>
            <w:tcBorders>
              <w:top w:val="nil"/>
              <w:left w:val="nil"/>
              <w:bottom w:val="single" w:sz="4" w:space="0" w:color="auto"/>
              <w:right w:val="nil"/>
            </w:tcBorders>
            <w:shd w:val="clear" w:color="auto" w:fill="auto"/>
          </w:tcPr>
          <w:p w14:paraId="2F0726B2" w14:textId="77777777" w:rsidR="00AC367A" w:rsidRPr="00063B75" w:rsidRDefault="00AC367A" w:rsidP="003315AE">
            <w:pPr>
              <w:spacing w:line="360" w:lineRule="auto"/>
              <w:jc w:val="center"/>
              <w:rPr>
                <w:sz w:val="26"/>
              </w:rPr>
            </w:pPr>
            <w:r w:rsidRPr="00063B75">
              <w:rPr>
                <w:rtl/>
              </w:rPr>
              <w:fldChar w:fldCharType="begin">
                <w:ffData>
                  <w:name w:val="Text5"/>
                  <w:enabled/>
                  <w:calcOnExit w:val="0"/>
                  <w:textInput/>
                </w:ffData>
              </w:fldChar>
            </w:r>
            <w:r w:rsidRPr="00063B75">
              <w:rPr>
                <w:sz w:val="26"/>
                <w:rtl/>
              </w:rPr>
              <w:instrText xml:space="preserve"> </w:instrText>
            </w:r>
            <w:r w:rsidRPr="00063B75">
              <w:rPr>
                <w:sz w:val="26"/>
              </w:rPr>
              <w:instrText>FORMTEXT</w:instrText>
            </w:r>
            <w:r w:rsidRPr="00063B75">
              <w:rPr>
                <w:sz w:val="26"/>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605"/>
          </w:p>
        </w:tc>
        <w:tc>
          <w:tcPr>
            <w:tcW w:w="276" w:type="dxa"/>
            <w:shd w:val="clear" w:color="auto" w:fill="auto"/>
          </w:tcPr>
          <w:p w14:paraId="40645434" w14:textId="77777777" w:rsidR="00AC367A" w:rsidRPr="00063B75" w:rsidRDefault="00AC367A" w:rsidP="003315AE">
            <w:pPr>
              <w:spacing w:line="360" w:lineRule="auto"/>
              <w:jc w:val="both"/>
              <w:rPr>
                <w:sz w:val="26"/>
              </w:rPr>
            </w:pPr>
          </w:p>
        </w:tc>
        <w:bookmarkStart w:id="606" w:name="Text6"/>
        <w:tc>
          <w:tcPr>
            <w:tcW w:w="1719" w:type="dxa"/>
            <w:tcBorders>
              <w:top w:val="nil"/>
              <w:left w:val="nil"/>
              <w:bottom w:val="single" w:sz="4" w:space="0" w:color="auto"/>
              <w:right w:val="nil"/>
            </w:tcBorders>
            <w:shd w:val="clear" w:color="auto" w:fill="auto"/>
          </w:tcPr>
          <w:p w14:paraId="63FF2B0D" w14:textId="77777777" w:rsidR="00AC367A" w:rsidRPr="00063B75" w:rsidRDefault="00AC367A" w:rsidP="003315AE">
            <w:pPr>
              <w:spacing w:line="360" w:lineRule="auto"/>
              <w:jc w:val="center"/>
              <w:rPr>
                <w:sz w:val="26"/>
              </w:rPr>
            </w:pPr>
            <w:r w:rsidRPr="00063B75">
              <w:rPr>
                <w:rtl/>
              </w:rPr>
              <w:fldChar w:fldCharType="begin">
                <w:ffData>
                  <w:name w:val="Text6"/>
                  <w:enabled/>
                  <w:calcOnExit w:val="0"/>
                  <w:textInput/>
                </w:ffData>
              </w:fldChar>
            </w:r>
            <w:r w:rsidRPr="00063B75">
              <w:rPr>
                <w:sz w:val="26"/>
                <w:rtl/>
              </w:rPr>
              <w:instrText xml:space="preserve"> </w:instrText>
            </w:r>
            <w:r w:rsidRPr="00063B75">
              <w:rPr>
                <w:sz w:val="26"/>
              </w:rPr>
              <w:instrText>FORMTEXT</w:instrText>
            </w:r>
            <w:r w:rsidRPr="00063B75">
              <w:rPr>
                <w:sz w:val="26"/>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606"/>
          </w:p>
        </w:tc>
        <w:tc>
          <w:tcPr>
            <w:tcW w:w="276" w:type="dxa"/>
            <w:shd w:val="clear" w:color="auto" w:fill="auto"/>
          </w:tcPr>
          <w:p w14:paraId="4F237B99" w14:textId="77777777" w:rsidR="00AC367A" w:rsidRPr="00063B75" w:rsidRDefault="00AC367A" w:rsidP="003315AE">
            <w:pPr>
              <w:spacing w:line="360" w:lineRule="auto"/>
              <w:jc w:val="both"/>
              <w:rPr>
                <w:sz w:val="26"/>
              </w:rPr>
            </w:pPr>
          </w:p>
        </w:tc>
        <w:bookmarkStart w:id="607" w:name="Text7"/>
        <w:tc>
          <w:tcPr>
            <w:tcW w:w="2468" w:type="dxa"/>
            <w:tcBorders>
              <w:top w:val="nil"/>
              <w:left w:val="nil"/>
              <w:bottom w:val="single" w:sz="4" w:space="0" w:color="auto"/>
              <w:right w:val="nil"/>
            </w:tcBorders>
            <w:shd w:val="clear" w:color="auto" w:fill="auto"/>
          </w:tcPr>
          <w:p w14:paraId="1F496950" w14:textId="77777777" w:rsidR="00AC367A" w:rsidRPr="00063B75" w:rsidRDefault="00AC367A" w:rsidP="003315AE">
            <w:pPr>
              <w:spacing w:line="360" w:lineRule="auto"/>
              <w:jc w:val="center"/>
              <w:rPr>
                <w:sz w:val="26"/>
              </w:rPr>
            </w:pPr>
            <w:r w:rsidRPr="00063B75">
              <w:rPr>
                <w:rtl/>
              </w:rPr>
              <w:fldChar w:fldCharType="begin">
                <w:ffData>
                  <w:name w:val="Text7"/>
                  <w:enabled/>
                  <w:calcOnExit w:val="0"/>
                  <w:textInput/>
                </w:ffData>
              </w:fldChar>
            </w:r>
            <w:r w:rsidRPr="00063B75">
              <w:rPr>
                <w:sz w:val="26"/>
                <w:rtl/>
              </w:rPr>
              <w:instrText xml:space="preserve"> </w:instrText>
            </w:r>
            <w:r w:rsidRPr="00063B75">
              <w:rPr>
                <w:sz w:val="26"/>
              </w:rPr>
              <w:instrText>FORMTEXT</w:instrText>
            </w:r>
            <w:r w:rsidRPr="00063B75">
              <w:rPr>
                <w:sz w:val="26"/>
                <w:rtl/>
              </w:rPr>
              <w:instrText xml:space="preserve"> </w:instrText>
            </w:r>
            <w:r w:rsidRPr="00063B75">
              <w:rPr>
                <w:rtl/>
              </w:rPr>
            </w:r>
            <w:r w:rsidRPr="00063B75">
              <w:rPr>
                <w:rtl/>
              </w:rPr>
              <w:fldChar w:fldCharType="separate"/>
            </w:r>
            <w:r w:rsidRPr="00063B75">
              <w:rPr>
                <w:noProof/>
                <w:rtl/>
              </w:rPr>
              <w:t> </w:t>
            </w:r>
            <w:r w:rsidRPr="00063B75">
              <w:rPr>
                <w:noProof/>
                <w:rtl/>
              </w:rPr>
              <w:t> </w:t>
            </w:r>
            <w:r w:rsidRPr="00063B75">
              <w:rPr>
                <w:noProof/>
                <w:rtl/>
              </w:rPr>
              <w:t> </w:t>
            </w:r>
            <w:r w:rsidRPr="00063B75">
              <w:rPr>
                <w:noProof/>
                <w:rtl/>
              </w:rPr>
              <w:t> </w:t>
            </w:r>
            <w:r w:rsidRPr="00063B75">
              <w:rPr>
                <w:noProof/>
                <w:rtl/>
              </w:rPr>
              <w:t> </w:t>
            </w:r>
            <w:r w:rsidRPr="00063B75">
              <w:rPr>
                <w:rtl/>
              </w:rPr>
              <w:fldChar w:fldCharType="end"/>
            </w:r>
            <w:bookmarkEnd w:id="607"/>
          </w:p>
        </w:tc>
      </w:tr>
      <w:tr w:rsidR="00AC367A" w:rsidRPr="00063B75" w14:paraId="03B08038" w14:textId="77777777" w:rsidTr="003315AE">
        <w:tc>
          <w:tcPr>
            <w:tcW w:w="2341" w:type="dxa"/>
            <w:tcBorders>
              <w:top w:val="single" w:sz="4" w:space="0" w:color="auto"/>
              <w:left w:val="nil"/>
              <w:bottom w:val="nil"/>
              <w:right w:val="nil"/>
            </w:tcBorders>
            <w:shd w:val="clear" w:color="auto" w:fill="auto"/>
          </w:tcPr>
          <w:p w14:paraId="3761E0CE" w14:textId="77777777" w:rsidR="00AC367A" w:rsidRPr="00063B75" w:rsidRDefault="00AC367A" w:rsidP="003315AE">
            <w:pPr>
              <w:spacing w:line="360" w:lineRule="auto"/>
              <w:jc w:val="center"/>
              <w:rPr>
                <w:sz w:val="26"/>
              </w:rPr>
            </w:pPr>
            <w:r w:rsidRPr="00063B75">
              <w:rPr>
                <w:rFonts w:hint="eastAsia"/>
                <w:sz w:val="26"/>
                <w:rtl/>
              </w:rPr>
              <w:t>שם</w:t>
            </w:r>
          </w:p>
        </w:tc>
        <w:tc>
          <w:tcPr>
            <w:tcW w:w="276" w:type="dxa"/>
            <w:shd w:val="clear" w:color="auto" w:fill="auto"/>
          </w:tcPr>
          <w:p w14:paraId="40FA183A" w14:textId="77777777" w:rsidR="00AC367A" w:rsidRPr="00063B75" w:rsidRDefault="00AC367A" w:rsidP="003315AE">
            <w:pPr>
              <w:spacing w:line="360" w:lineRule="auto"/>
              <w:jc w:val="center"/>
              <w:rPr>
                <w:sz w:val="26"/>
              </w:rPr>
            </w:pPr>
          </w:p>
        </w:tc>
        <w:tc>
          <w:tcPr>
            <w:tcW w:w="1967" w:type="dxa"/>
            <w:tcBorders>
              <w:top w:val="single" w:sz="4" w:space="0" w:color="auto"/>
              <w:left w:val="nil"/>
              <w:bottom w:val="nil"/>
              <w:right w:val="nil"/>
            </w:tcBorders>
            <w:shd w:val="clear" w:color="auto" w:fill="auto"/>
          </w:tcPr>
          <w:p w14:paraId="5580374B" w14:textId="77777777" w:rsidR="00AC367A" w:rsidRPr="00063B75" w:rsidRDefault="00AC367A" w:rsidP="003315AE">
            <w:pPr>
              <w:spacing w:line="360" w:lineRule="auto"/>
              <w:jc w:val="center"/>
              <w:rPr>
                <w:sz w:val="26"/>
              </w:rPr>
            </w:pPr>
            <w:r w:rsidRPr="00063B75">
              <w:rPr>
                <w:rFonts w:hint="eastAsia"/>
                <w:sz w:val="26"/>
                <w:rtl/>
              </w:rPr>
              <w:t>מס</w:t>
            </w:r>
            <w:r w:rsidRPr="00063B75">
              <w:rPr>
                <w:sz w:val="26"/>
                <w:rtl/>
              </w:rPr>
              <w:t xml:space="preserve">' </w:t>
            </w:r>
            <w:r w:rsidRPr="00063B75">
              <w:rPr>
                <w:rFonts w:hint="eastAsia"/>
                <w:sz w:val="26"/>
                <w:rtl/>
              </w:rPr>
              <w:t>ת</w:t>
            </w:r>
            <w:r w:rsidRPr="00063B75">
              <w:rPr>
                <w:sz w:val="26"/>
                <w:rtl/>
              </w:rPr>
              <w:t xml:space="preserve">.ז. / </w:t>
            </w:r>
            <w:r w:rsidRPr="00063B75">
              <w:rPr>
                <w:rFonts w:hint="eastAsia"/>
                <w:sz w:val="26"/>
                <w:rtl/>
              </w:rPr>
              <w:t>ע</w:t>
            </w:r>
            <w:r w:rsidRPr="00063B75">
              <w:rPr>
                <w:sz w:val="26"/>
                <w:rtl/>
              </w:rPr>
              <w:t>.מ.</w:t>
            </w:r>
          </w:p>
        </w:tc>
        <w:tc>
          <w:tcPr>
            <w:tcW w:w="276" w:type="dxa"/>
            <w:shd w:val="clear" w:color="auto" w:fill="auto"/>
          </w:tcPr>
          <w:p w14:paraId="32D62A5D" w14:textId="77777777" w:rsidR="00AC367A" w:rsidRPr="00063B75" w:rsidRDefault="00AC367A" w:rsidP="003315AE">
            <w:pPr>
              <w:spacing w:line="360" w:lineRule="auto"/>
              <w:jc w:val="center"/>
              <w:rPr>
                <w:sz w:val="26"/>
              </w:rPr>
            </w:pPr>
          </w:p>
        </w:tc>
        <w:tc>
          <w:tcPr>
            <w:tcW w:w="1719" w:type="dxa"/>
            <w:tcBorders>
              <w:top w:val="single" w:sz="4" w:space="0" w:color="auto"/>
              <w:left w:val="nil"/>
              <w:bottom w:val="nil"/>
              <w:right w:val="nil"/>
            </w:tcBorders>
            <w:shd w:val="clear" w:color="auto" w:fill="auto"/>
          </w:tcPr>
          <w:p w14:paraId="5D23FDC3" w14:textId="77777777" w:rsidR="00AC367A" w:rsidRPr="00063B75" w:rsidRDefault="00AC367A" w:rsidP="003315AE">
            <w:pPr>
              <w:spacing w:line="360" w:lineRule="auto"/>
              <w:jc w:val="center"/>
              <w:rPr>
                <w:sz w:val="26"/>
              </w:rPr>
            </w:pPr>
            <w:r w:rsidRPr="00063B75">
              <w:rPr>
                <w:rFonts w:hint="eastAsia"/>
                <w:sz w:val="26"/>
                <w:rtl/>
              </w:rPr>
              <w:t>תאריך</w:t>
            </w:r>
          </w:p>
        </w:tc>
        <w:tc>
          <w:tcPr>
            <w:tcW w:w="276" w:type="dxa"/>
            <w:shd w:val="clear" w:color="auto" w:fill="auto"/>
          </w:tcPr>
          <w:p w14:paraId="48CB02B9" w14:textId="77777777" w:rsidR="00AC367A" w:rsidRPr="00063B75" w:rsidRDefault="00AC367A" w:rsidP="003315AE">
            <w:pPr>
              <w:spacing w:line="360" w:lineRule="auto"/>
              <w:jc w:val="center"/>
              <w:rPr>
                <w:sz w:val="26"/>
              </w:rPr>
            </w:pPr>
          </w:p>
        </w:tc>
        <w:tc>
          <w:tcPr>
            <w:tcW w:w="2468" w:type="dxa"/>
            <w:tcBorders>
              <w:top w:val="single" w:sz="4" w:space="0" w:color="auto"/>
              <w:left w:val="nil"/>
              <w:bottom w:val="nil"/>
              <w:right w:val="nil"/>
            </w:tcBorders>
            <w:shd w:val="clear" w:color="auto" w:fill="auto"/>
          </w:tcPr>
          <w:p w14:paraId="2F3447BA" w14:textId="77777777" w:rsidR="00AC367A" w:rsidRPr="00063B75" w:rsidRDefault="00AC367A" w:rsidP="003315AE">
            <w:pPr>
              <w:spacing w:line="360" w:lineRule="auto"/>
              <w:jc w:val="center"/>
              <w:rPr>
                <w:sz w:val="26"/>
              </w:rPr>
            </w:pPr>
            <w:r w:rsidRPr="00063B75">
              <w:rPr>
                <w:rFonts w:hint="eastAsia"/>
                <w:sz w:val="26"/>
                <w:rtl/>
              </w:rPr>
              <w:t>חתימה</w:t>
            </w:r>
          </w:p>
        </w:tc>
      </w:tr>
    </w:tbl>
    <w:p w14:paraId="25338910" w14:textId="77777777" w:rsidR="00AC367A" w:rsidRPr="00063B75" w:rsidRDefault="00AC367A" w:rsidP="00AC367A">
      <w:pPr>
        <w:spacing w:line="360" w:lineRule="auto"/>
        <w:rPr>
          <w:sz w:val="26"/>
          <w:rtl/>
        </w:rPr>
      </w:pPr>
    </w:p>
    <w:p w14:paraId="451DDE70" w14:textId="77777777" w:rsidR="00AC367A" w:rsidRPr="00063B75" w:rsidRDefault="00AC367A" w:rsidP="00AC367A">
      <w:pPr>
        <w:spacing w:line="360" w:lineRule="auto"/>
        <w:rPr>
          <w:noProof/>
          <w:sz w:val="26"/>
          <w:rtl/>
        </w:rPr>
      </w:pPr>
    </w:p>
    <w:p w14:paraId="25EB4E4C" w14:textId="77777777" w:rsidR="00AC367A" w:rsidRPr="00063B75" w:rsidRDefault="00AC367A" w:rsidP="00AC367A">
      <w:pPr>
        <w:spacing w:line="360" w:lineRule="auto"/>
        <w:rPr>
          <w:sz w:val="20"/>
          <w:lang w:eastAsia="he-IL"/>
        </w:rPr>
      </w:pPr>
      <w:r w:rsidRPr="00063B75">
        <w:rPr>
          <w:rtl/>
        </w:rPr>
        <w:tab/>
      </w:r>
    </w:p>
    <w:p w14:paraId="4F278AC2" w14:textId="77777777" w:rsidR="00AC367A" w:rsidRPr="00063B75" w:rsidRDefault="00AC367A" w:rsidP="00AC367A">
      <w:pPr>
        <w:spacing w:line="360" w:lineRule="auto"/>
        <w:rPr>
          <w:rtl/>
        </w:rPr>
      </w:pPr>
      <w:r w:rsidRPr="00063B75">
        <w:rPr>
          <w:rtl/>
        </w:rPr>
        <w:tab/>
      </w:r>
    </w:p>
    <w:p w14:paraId="3B030374" w14:textId="77777777" w:rsidR="00AC367A" w:rsidRPr="00063B75" w:rsidRDefault="00AC367A" w:rsidP="00AC367A">
      <w:pPr>
        <w:spacing w:line="360" w:lineRule="auto"/>
        <w:rPr>
          <w:rtl/>
        </w:rPr>
      </w:pPr>
    </w:p>
    <w:p w14:paraId="7DA83DD9" w14:textId="77777777" w:rsidR="00AC367A" w:rsidRPr="00063B75" w:rsidRDefault="00AC367A" w:rsidP="00AC367A">
      <w:pPr>
        <w:rPr>
          <w:rtl/>
        </w:rPr>
      </w:pPr>
      <w:r w:rsidRPr="00063B75">
        <w:rPr>
          <w:rtl/>
        </w:rPr>
        <w:br w:type="page"/>
      </w:r>
    </w:p>
    <w:p w14:paraId="3A599D53" w14:textId="77777777" w:rsidR="00AC367A" w:rsidRPr="00063B75" w:rsidRDefault="00AC367A" w:rsidP="00AC367A">
      <w:pPr>
        <w:rPr>
          <w:rtl/>
        </w:rPr>
      </w:pPr>
    </w:p>
    <w:p w14:paraId="1AF55DC9" w14:textId="77777777" w:rsidR="00AC367A" w:rsidRPr="00063B75" w:rsidRDefault="00AC367A" w:rsidP="00AC367A">
      <w:pPr>
        <w:pStyle w:val="1ff3"/>
        <w:rPr>
          <w:rFonts w:ascii="David" w:hAnsi="David"/>
          <w:b w:val="0"/>
          <w:bCs w:val="0"/>
          <w:rtl/>
        </w:rPr>
      </w:pPr>
      <w:bookmarkStart w:id="608" w:name="_Toc162540503"/>
      <w:r w:rsidRPr="00063B75">
        <w:rPr>
          <w:rFonts w:ascii="David" w:hAnsi="David" w:hint="eastAsia"/>
          <w:rtl/>
        </w:rPr>
        <w:t>נספח</w:t>
      </w:r>
      <w:r w:rsidRPr="00063B75">
        <w:rPr>
          <w:rFonts w:ascii="David" w:hAnsi="David"/>
          <w:rtl/>
        </w:rPr>
        <w:t xml:space="preserve"> </w:t>
      </w:r>
      <w:r w:rsidRPr="00063B75">
        <w:rPr>
          <w:rFonts w:ascii="David" w:hAnsi="David"/>
        </w:rPr>
        <w:t>III</w:t>
      </w:r>
      <w:r w:rsidRPr="00063B75">
        <w:rPr>
          <w:rFonts w:ascii="David" w:hAnsi="David"/>
          <w:rtl/>
        </w:rPr>
        <w:t xml:space="preserve"> - הצהרת מדווח על בסיס מזומן לצרכי מס ערך מוסף</w:t>
      </w:r>
      <w:bookmarkEnd w:id="608"/>
    </w:p>
    <w:p w14:paraId="521B9952" w14:textId="77777777" w:rsidR="00AC367A" w:rsidRPr="00063B75" w:rsidRDefault="00AC367A" w:rsidP="00AC367A">
      <w:pPr>
        <w:rPr>
          <w:sz w:val="22"/>
          <w:szCs w:val="22"/>
          <w:rtl/>
          <w:lang w:eastAsia="he-IL"/>
        </w:rPr>
      </w:pPr>
    </w:p>
    <w:p w14:paraId="07D5CC90" w14:textId="77777777" w:rsidR="00AC367A" w:rsidRPr="00063B75" w:rsidRDefault="00AC367A" w:rsidP="00AC367A">
      <w:pPr>
        <w:spacing w:line="360" w:lineRule="auto"/>
        <w:rPr>
          <w:b/>
          <w:rtl/>
        </w:rPr>
      </w:pPr>
      <w:r w:rsidRPr="00063B75">
        <w:rPr>
          <w:rtl/>
        </w:rPr>
        <w:t xml:space="preserve">שם הספק: </w:t>
      </w:r>
      <w:r w:rsidRPr="00063B75">
        <w:rPr>
          <w:b/>
          <w:rtl/>
        </w:rPr>
        <w:t>_____________________</w:t>
      </w:r>
    </w:p>
    <w:p w14:paraId="301567C3" w14:textId="77777777" w:rsidR="00AC367A" w:rsidRPr="00063B75" w:rsidRDefault="00AC367A" w:rsidP="00AC367A">
      <w:pPr>
        <w:spacing w:line="360" w:lineRule="auto"/>
        <w:rPr>
          <w:b/>
          <w:rtl/>
        </w:rPr>
      </w:pPr>
      <w:r w:rsidRPr="00063B75">
        <w:rPr>
          <w:rtl/>
        </w:rPr>
        <w:t xml:space="preserve">מספר ע.מ./ח.פ. : </w:t>
      </w:r>
      <w:r w:rsidRPr="00063B75">
        <w:rPr>
          <w:b/>
          <w:rtl/>
        </w:rPr>
        <w:t>________________</w:t>
      </w:r>
    </w:p>
    <w:p w14:paraId="403A6733" w14:textId="77777777" w:rsidR="00AC367A" w:rsidRPr="00063B75" w:rsidRDefault="00AC367A" w:rsidP="00AC367A">
      <w:pPr>
        <w:spacing w:line="360" w:lineRule="auto"/>
        <w:jc w:val="right"/>
        <w:rPr>
          <w:b/>
          <w:rtl/>
        </w:rPr>
      </w:pPr>
      <w:r w:rsidRPr="00063B75">
        <w:rPr>
          <w:rtl/>
        </w:rPr>
        <w:tab/>
      </w:r>
      <w:r w:rsidRPr="00063B75">
        <w:rPr>
          <w:rtl/>
        </w:rPr>
        <w:tab/>
      </w:r>
      <w:r w:rsidRPr="00063B75">
        <w:rPr>
          <w:rtl/>
        </w:rPr>
        <w:tab/>
      </w:r>
      <w:r w:rsidRPr="00063B75">
        <w:rPr>
          <w:rtl/>
        </w:rPr>
        <w:tab/>
      </w:r>
      <w:r w:rsidRPr="00063B75">
        <w:rPr>
          <w:rtl/>
        </w:rPr>
        <w:tab/>
      </w:r>
      <w:r w:rsidRPr="00063B75">
        <w:rPr>
          <w:rtl/>
        </w:rPr>
        <w:tab/>
      </w:r>
      <w:r w:rsidRPr="00063B75">
        <w:rPr>
          <w:rtl/>
        </w:rPr>
        <w:tab/>
      </w:r>
      <w:r w:rsidRPr="00063B75">
        <w:rPr>
          <w:rtl/>
        </w:rPr>
        <w:tab/>
        <w:t>תאריך:__________</w:t>
      </w:r>
    </w:p>
    <w:p w14:paraId="1B95F4AF" w14:textId="77777777" w:rsidR="00AC367A" w:rsidRPr="00063B75" w:rsidRDefault="00AC367A" w:rsidP="00AC367A">
      <w:pPr>
        <w:spacing w:line="360" w:lineRule="auto"/>
        <w:rPr>
          <w:b/>
          <w:rtl/>
        </w:rPr>
      </w:pPr>
      <w:r w:rsidRPr="00063B75">
        <w:rPr>
          <w:rtl/>
        </w:rPr>
        <w:t>לכבוד</w:t>
      </w:r>
    </w:p>
    <w:p w14:paraId="62D8994A" w14:textId="77777777" w:rsidR="00AC367A" w:rsidRPr="00063B75" w:rsidRDefault="00AC367A" w:rsidP="00AC367A">
      <w:pPr>
        <w:spacing w:line="360" w:lineRule="auto"/>
        <w:rPr>
          <w:b/>
          <w:u w:val="single"/>
          <w:rtl/>
        </w:rPr>
      </w:pPr>
      <w:r w:rsidRPr="00063B75">
        <w:rPr>
          <w:u w:val="single"/>
          <w:rtl/>
        </w:rPr>
        <w:t>מדינת ישראל – אגף החשב הכללי</w:t>
      </w:r>
    </w:p>
    <w:p w14:paraId="2A7DA32C" w14:textId="77777777" w:rsidR="00AC367A" w:rsidRPr="00063B75" w:rsidRDefault="00AC367A" w:rsidP="00AC367A">
      <w:pPr>
        <w:spacing w:line="360" w:lineRule="auto"/>
        <w:rPr>
          <w:b/>
          <w:u w:val="single"/>
          <w:rtl/>
        </w:rPr>
      </w:pPr>
    </w:p>
    <w:p w14:paraId="30E9890E" w14:textId="77777777" w:rsidR="00AC367A" w:rsidRPr="00063B75" w:rsidRDefault="00AC367A" w:rsidP="00AC367A">
      <w:pPr>
        <w:spacing w:line="360" w:lineRule="auto"/>
        <w:rPr>
          <w:b/>
          <w:rtl/>
        </w:rPr>
      </w:pPr>
      <w:proofErr w:type="spellStart"/>
      <w:r w:rsidRPr="00063B75">
        <w:rPr>
          <w:rtl/>
        </w:rPr>
        <w:t>א.ג.נ</w:t>
      </w:r>
      <w:proofErr w:type="spellEnd"/>
      <w:r w:rsidRPr="00063B75">
        <w:rPr>
          <w:rtl/>
        </w:rPr>
        <w:t>.,</w:t>
      </w:r>
    </w:p>
    <w:p w14:paraId="0A3BAF29" w14:textId="77777777" w:rsidR="00AC367A" w:rsidRPr="00063B75" w:rsidRDefault="00AC367A" w:rsidP="00AC367A">
      <w:pPr>
        <w:spacing w:line="360" w:lineRule="auto"/>
        <w:jc w:val="center"/>
        <w:rPr>
          <w:b/>
          <w:bCs/>
          <w:u w:val="single"/>
          <w:rtl/>
        </w:rPr>
      </w:pPr>
      <w:r w:rsidRPr="00063B75">
        <w:rPr>
          <w:bCs/>
          <w:rtl/>
        </w:rPr>
        <w:t xml:space="preserve">הנדון: </w:t>
      </w:r>
      <w:r w:rsidRPr="00063B75">
        <w:rPr>
          <w:bCs/>
          <w:u w:val="single"/>
          <w:rtl/>
        </w:rPr>
        <w:t>הצהרת מדווח על בסיס מזומן לצרכי מס ערך מוסף</w:t>
      </w:r>
    </w:p>
    <w:p w14:paraId="2EBB7FE7" w14:textId="77777777" w:rsidR="00AC367A" w:rsidRPr="00063B75" w:rsidRDefault="00AC367A" w:rsidP="00AC367A">
      <w:pPr>
        <w:spacing w:line="360" w:lineRule="auto"/>
        <w:jc w:val="center"/>
        <w:rPr>
          <w:b/>
          <w:bCs/>
          <w:u w:val="single"/>
          <w:rtl/>
        </w:rPr>
      </w:pPr>
    </w:p>
    <w:p w14:paraId="6A2689BF" w14:textId="77777777" w:rsidR="00AC367A" w:rsidRPr="00063B75" w:rsidRDefault="00AC367A" w:rsidP="00AC367A">
      <w:pPr>
        <w:spacing w:line="360" w:lineRule="auto"/>
        <w:ind w:left="565" w:hanging="567"/>
        <w:rPr>
          <w:b/>
          <w:rtl/>
        </w:rPr>
      </w:pPr>
      <w:r w:rsidRPr="00063B75">
        <w:rPr>
          <w:rtl/>
        </w:rPr>
        <w:t>1.</w:t>
      </w:r>
      <w:r w:rsidRPr="00063B75">
        <w:rPr>
          <w:rtl/>
        </w:rPr>
        <w:tab/>
        <w:t xml:space="preserve">הריני לאשר בזאת כי בהתאם להוראות חוק מס ערך מוסף, </w:t>
      </w:r>
      <w:proofErr w:type="spellStart"/>
      <w:r w:rsidRPr="00063B75">
        <w:rPr>
          <w:rtl/>
        </w:rPr>
        <w:t>התשל"ו</w:t>
      </w:r>
      <w:proofErr w:type="spellEnd"/>
      <w:r w:rsidRPr="00063B75">
        <w:rPr>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063B75">
        <w:t>X</w:t>
      </w:r>
      <w:r w:rsidRPr="00063B75">
        <w:rPr>
          <w:rtl/>
        </w:rPr>
        <w:t xml:space="preserve"> במשבצת המתאימה):</w:t>
      </w:r>
    </w:p>
    <w:p w14:paraId="637F5381" w14:textId="77777777" w:rsidR="00AC367A" w:rsidRPr="00063B75" w:rsidRDefault="00AC367A" w:rsidP="00AC367A">
      <w:pPr>
        <w:spacing w:line="360" w:lineRule="auto"/>
        <w:ind w:left="565" w:hanging="567"/>
        <w:rPr>
          <w:b/>
          <w:bCs/>
          <w:rtl/>
        </w:rPr>
      </w:pPr>
    </w:p>
    <w:p w14:paraId="26B36404" w14:textId="77777777" w:rsidR="00AC367A" w:rsidRPr="00063B75" w:rsidRDefault="00AC367A" w:rsidP="00AC367A">
      <w:pPr>
        <w:spacing w:line="360" w:lineRule="auto"/>
        <w:ind w:left="1440"/>
        <w:rPr>
          <w:b/>
          <w:rtl/>
        </w:rPr>
      </w:pPr>
      <w:r w:rsidRPr="00063B75">
        <w:rPr>
          <w:noProof/>
          <w:rtl/>
        </w:rPr>
        <mc:AlternateContent>
          <mc:Choice Requires="wps">
            <w:drawing>
              <wp:anchor distT="0" distB="0" distL="114300" distR="114300" simplePos="0" relativeHeight="251660288" behindDoc="0" locked="0" layoutInCell="1" allowOverlap="1" wp14:anchorId="07CB5B2B" wp14:editId="1F754868">
                <wp:simplePos x="0" y="0"/>
                <wp:positionH relativeFrom="column">
                  <wp:posOffset>5372735</wp:posOffset>
                </wp:positionH>
                <wp:positionV relativeFrom="paragraph">
                  <wp:posOffset>28575</wp:posOffset>
                </wp:positionV>
                <wp:extent cx="125730" cy="128270"/>
                <wp:effectExtent l="0" t="0" r="7620" b="5080"/>
                <wp:wrapNone/>
                <wp:docPr id="379132401" name="תיבת טקסט 3791324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0271988" w14:textId="77777777" w:rsidR="00AC367A" w:rsidRDefault="00AC367A" w:rsidP="00AC367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7CB5B2B" id="תיבת טקסט 379132401" o:spid="_x0000_s1031" type="#_x0000_t202" style="position:absolute;left:0;text-align:left;margin-left:423.05pt;margin-top:2.2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">
                <v:textbox>
                  <w:txbxContent>
                    <w:p w14:paraId="10271988" w14:textId="77777777" w:rsidR="00AC367A" w:rsidRDefault="00AC367A" w:rsidP="00AC367A"/>
                  </w:txbxContent>
                </v:textbox>
              </v:shape>
            </w:pict>
          </mc:Fallback>
        </mc:AlternateContent>
      </w:r>
      <w:r w:rsidRPr="00063B75">
        <w:rPr>
          <w:rtl/>
        </w:rPr>
        <w:t>הנני נותן שירותים שמנהל את ספריו בהתאם לתוספת ה' להוראות מס הכנסה (ניהול פנקסי חשבונות), התשל"ג-1973;</w:t>
      </w:r>
    </w:p>
    <w:p w14:paraId="4B10B35C" w14:textId="77777777" w:rsidR="00AC367A" w:rsidRPr="00063B75" w:rsidRDefault="00AC367A" w:rsidP="00AC367A">
      <w:pPr>
        <w:spacing w:line="360" w:lineRule="auto"/>
        <w:ind w:left="1440"/>
        <w:rPr>
          <w:b/>
          <w:rtl/>
        </w:rPr>
      </w:pPr>
      <w:r w:rsidRPr="00063B75">
        <w:rPr>
          <w:noProof/>
          <w:rtl/>
        </w:rPr>
        <mc:AlternateContent>
          <mc:Choice Requires="wps">
            <w:drawing>
              <wp:anchor distT="0" distB="0" distL="114300" distR="114300" simplePos="0" relativeHeight="251661312" behindDoc="0" locked="0" layoutInCell="1" allowOverlap="1" wp14:anchorId="716771B4" wp14:editId="288201E0">
                <wp:simplePos x="0" y="0"/>
                <wp:positionH relativeFrom="column">
                  <wp:posOffset>5374005</wp:posOffset>
                </wp:positionH>
                <wp:positionV relativeFrom="paragraph">
                  <wp:posOffset>56515</wp:posOffset>
                </wp:positionV>
                <wp:extent cx="125730" cy="128270"/>
                <wp:effectExtent l="0" t="0" r="7620" b="5080"/>
                <wp:wrapNone/>
                <wp:docPr id="212729541" name="תיבת טקסט 212729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59FAEC1" w14:textId="77777777" w:rsidR="00AC367A" w:rsidRDefault="00AC367A" w:rsidP="00AC367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716771B4" id="תיבת טקסט 212729541" o:spid="_x0000_s1032" type="#_x0000_t202" style="position:absolute;left:0;text-align:left;margin-left:423.15pt;margin-top:4.4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">
                <v:textbox>
                  <w:txbxContent>
                    <w:p w14:paraId="159FAEC1" w14:textId="77777777" w:rsidR="00AC367A" w:rsidRDefault="00AC367A" w:rsidP="00AC367A"/>
                  </w:txbxContent>
                </v:textbox>
              </v:shape>
            </w:pict>
          </mc:Fallback>
        </mc:AlternateContent>
      </w:r>
      <w:r w:rsidRPr="00063B75">
        <w:rPr>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Pr="00063B75">
        <w:rPr>
          <w:rtl/>
        </w:rPr>
        <w:t>מליון</w:t>
      </w:r>
      <w:proofErr w:type="spellEnd"/>
      <w:r w:rsidRPr="00063B75">
        <w:rPr>
          <w:rtl/>
        </w:rPr>
        <w:t xml:space="preserve"> שקלים חדשים בשנה;</w:t>
      </w:r>
    </w:p>
    <w:p w14:paraId="5ABDBC51" w14:textId="77777777" w:rsidR="00AC367A" w:rsidRPr="00063B75" w:rsidRDefault="00AC367A" w:rsidP="00AC367A">
      <w:pPr>
        <w:spacing w:line="360" w:lineRule="auto"/>
        <w:ind w:left="1440"/>
        <w:rPr>
          <w:b/>
          <w:rtl/>
        </w:rPr>
      </w:pPr>
      <w:r w:rsidRPr="00063B75">
        <w:rPr>
          <w:noProof/>
          <w:rtl/>
        </w:rPr>
        <mc:AlternateContent>
          <mc:Choice Requires="wps">
            <w:drawing>
              <wp:anchor distT="0" distB="0" distL="114300" distR="114300" simplePos="0" relativeHeight="251662336" behindDoc="0" locked="0" layoutInCell="1" allowOverlap="1" wp14:anchorId="1E8EAF0A" wp14:editId="62DDE31B">
                <wp:simplePos x="0" y="0"/>
                <wp:positionH relativeFrom="column">
                  <wp:posOffset>5372735</wp:posOffset>
                </wp:positionH>
                <wp:positionV relativeFrom="paragraph">
                  <wp:posOffset>22225</wp:posOffset>
                </wp:positionV>
                <wp:extent cx="125730" cy="128270"/>
                <wp:effectExtent l="0" t="0" r="7620" b="5080"/>
                <wp:wrapNone/>
                <wp:docPr id="1365794463" name="תיבת טקסט 13657944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907B8A0" w14:textId="77777777" w:rsidR="00AC367A" w:rsidRDefault="00AC367A" w:rsidP="00AC367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1E8EAF0A" id="תיבת טקסט 1365794463" o:spid="_x0000_s1033"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">
                <v:textbox>
                  <w:txbxContent>
                    <w:p w14:paraId="5907B8A0" w14:textId="77777777" w:rsidR="00AC367A" w:rsidRDefault="00AC367A" w:rsidP="00AC367A"/>
                  </w:txbxContent>
                </v:textbox>
              </v:shape>
            </w:pict>
          </mc:Fallback>
        </mc:AlternateContent>
      </w:r>
      <w:r w:rsidRPr="00063B75">
        <w:rPr>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3BEE5ED8" w14:textId="77777777" w:rsidR="00AC367A" w:rsidRPr="00063B75" w:rsidRDefault="00AC367A" w:rsidP="00AC367A">
      <w:pPr>
        <w:spacing w:line="360" w:lineRule="auto"/>
        <w:ind w:left="1440"/>
        <w:rPr>
          <w:b/>
          <w:rtl/>
        </w:rPr>
      </w:pPr>
      <w:r w:rsidRPr="00063B75">
        <w:rPr>
          <w:noProof/>
          <w:rtl/>
        </w:rPr>
        <mc:AlternateContent>
          <mc:Choice Requires="wps">
            <w:drawing>
              <wp:anchor distT="0" distB="0" distL="114300" distR="114300" simplePos="0" relativeHeight="251664384" behindDoc="0" locked="0" layoutInCell="1" allowOverlap="1" wp14:anchorId="755E5FCB" wp14:editId="408DD88C">
                <wp:simplePos x="0" y="0"/>
                <wp:positionH relativeFrom="column">
                  <wp:posOffset>5334000</wp:posOffset>
                </wp:positionH>
                <wp:positionV relativeFrom="paragraph">
                  <wp:posOffset>676275</wp:posOffset>
                </wp:positionV>
                <wp:extent cx="125730" cy="128270"/>
                <wp:effectExtent l="0" t="0" r="7620" b="508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48089B9" w14:textId="77777777" w:rsidR="00AC367A" w:rsidRDefault="00AC367A" w:rsidP="00AC367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755E5FCB" id="תיבת טקסט 2" o:spid="_x0000_s1034" type="#_x0000_t202" style="position:absolute;left:0;text-align:left;margin-left:420pt;margin-top:53.2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">
                <v:textbox>
                  <w:txbxContent>
                    <w:p w14:paraId="548089B9" w14:textId="77777777" w:rsidR="00AC367A" w:rsidRDefault="00AC367A" w:rsidP="00AC367A"/>
                  </w:txbxContent>
                </v:textbox>
              </v:shape>
            </w:pict>
          </mc:Fallback>
        </mc:AlternateContent>
      </w:r>
      <w:r w:rsidRPr="00063B75">
        <w:rPr>
          <w:noProof/>
          <w:rtl/>
        </w:rPr>
        <mc:AlternateContent>
          <mc:Choice Requires="wps">
            <w:drawing>
              <wp:anchor distT="0" distB="0" distL="114300" distR="114300" simplePos="0" relativeHeight="251663360" behindDoc="0" locked="0" layoutInCell="1" allowOverlap="1" wp14:anchorId="1CB9389F" wp14:editId="08BDE35D">
                <wp:simplePos x="0" y="0"/>
                <wp:positionH relativeFrom="column">
                  <wp:posOffset>5343525</wp:posOffset>
                </wp:positionH>
                <wp:positionV relativeFrom="paragraph">
                  <wp:posOffset>4445</wp:posOffset>
                </wp:positionV>
                <wp:extent cx="125730" cy="128270"/>
                <wp:effectExtent l="0" t="0" r="7620" b="508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6C7F256" w14:textId="77777777" w:rsidR="00AC367A" w:rsidRDefault="00AC367A" w:rsidP="00AC367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1CB9389F" id="תיבת טקסט 1" o:spid="_x0000_s1035" type="#_x0000_t202" style="position:absolute;left:0;text-align:left;margin-left:420.75pt;margin-top:.3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">
                <v:textbox>
                  <w:txbxContent>
                    <w:p w14:paraId="76C7F256" w14:textId="77777777" w:rsidR="00AC367A" w:rsidRDefault="00AC367A" w:rsidP="00AC367A"/>
                  </w:txbxContent>
                </v:textbox>
              </v:shape>
            </w:pict>
          </mc:Fallback>
        </mc:AlternateContent>
      </w:r>
      <w:r w:rsidRPr="00063B75">
        <w:rPr>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2B96221" w14:textId="77777777" w:rsidR="00AC367A" w:rsidRPr="00063B75" w:rsidRDefault="00AC367A" w:rsidP="00AC367A">
      <w:pPr>
        <w:spacing w:line="360" w:lineRule="auto"/>
        <w:ind w:left="1440"/>
        <w:rPr>
          <w:rtl/>
        </w:rPr>
      </w:pPr>
      <w:r w:rsidRPr="00063B75">
        <w:rPr>
          <w:rtl/>
        </w:rPr>
        <w:t>הנני מדווח על בסיס מזומן מכל סיבה אחרת. נא פרט את הסיבה_________________.</w:t>
      </w:r>
    </w:p>
    <w:p w14:paraId="5CF667C6" w14:textId="77777777" w:rsidR="00AC367A" w:rsidRPr="00063B75" w:rsidRDefault="00AC367A" w:rsidP="00AC367A">
      <w:pPr>
        <w:spacing w:line="360" w:lineRule="auto"/>
        <w:ind w:left="565" w:hanging="567"/>
        <w:rPr>
          <w:b/>
          <w:rtl/>
        </w:rPr>
      </w:pPr>
    </w:p>
    <w:p w14:paraId="73F80452" w14:textId="77777777" w:rsidR="00AC367A" w:rsidRPr="00063B75" w:rsidRDefault="00AC367A" w:rsidP="00AC367A">
      <w:pPr>
        <w:spacing w:line="360" w:lineRule="auto"/>
        <w:ind w:left="565" w:hanging="567"/>
        <w:rPr>
          <w:b/>
          <w:rtl/>
        </w:rPr>
      </w:pPr>
      <w:r w:rsidRPr="00063B75">
        <w:rPr>
          <w:rtl/>
        </w:rPr>
        <w:t>2.</w:t>
      </w:r>
      <w:r w:rsidRPr="00063B75">
        <w:rPr>
          <w:rtl/>
        </w:rPr>
        <w:tab/>
        <w:t>ידוע לי שהאחריות הראשונית והבלעדית לאמור לעיל, מוטלת עלי, ואין בקבלת מסמך זה על ידכם, משום אישורכם לאמור בו.</w:t>
      </w:r>
    </w:p>
    <w:p w14:paraId="0CCAC57D" w14:textId="77777777" w:rsidR="00AC367A" w:rsidRPr="00063B75" w:rsidRDefault="00AC367A" w:rsidP="00AC367A">
      <w:pPr>
        <w:spacing w:line="360" w:lineRule="auto"/>
        <w:ind w:left="565" w:hanging="567"/>
        <w:rPr>
          <w:b/>
          <w:rtl/>
        </w:rPr>
      </w:pPr>
    </w:p>
    <w:p w14:paraId="5A06FE16" w14:textId="77777777" w:rsidR="00AC367A" w:rsidRPr="00063B75" w:rsidRDefault="00AC367A" w:rsidP="00AC367A">
      <w:pPr>
        <w:spacing w:line="360" w:lineRule="auto"/>
        <w:ind w:left="565" w:hanging="567"/>
        <w:rPr>
          <w:b/>
          <w:rtl/>
        </w:rPr>
      </w:pPr>
      <w:r w:rsidRPr="00063B75">
        <w:rPr>
          <w:rtl/>
        </w:rPr>
        <w:t>3.</w:t>
      </w:r>
      <w:r w:rsidRPr="00063B75">
        <w:rPr>
          <w:rtl/>
        </w:rPr>
        <w:tab/>
        <w:t>הריני מתחייב להודיעכם על כל שינוי שיחול בעתיד בהתייחס לבסיס הדיווח כאמור.</w:t>
      </w:r>
    </w:p>
    <w:p w14:paraId="594E7C3D" w14:textId="77777777" w:rsidR="00AC367A" w:rsidRPr="00063B75" w:rsidRDefault="00AC367A" w:rsidP="00AC367A">
      <w:pPr>
        <w:spacing w:line="360" w:lineRule="auto"/>
        <w:ind w:left="565" w:hanging="567"/>
        <w:rPr>
          <w:b/>
          <w:rtl/>
        </w:rPr>
      </w:pPr>
    </w:p>
    <w:p w14:paraId="33011FBB" w14:textId="77777777" w:rsidR="00AC367A" w:rsidRPr="00063B75" w:rsidRDefault="00AC367A" w:rsidP="00AC367A">
      <w:pPr>
        <w:spacing w:line="360" w:lineRule="auto"/>
        <w:jc w:val="right"/>
        <w:rPr>
          <w:bCs/>
          <w:rtl/>
        </w:rPr>
      </w:pPr>
    </w:p>
    <w:p w14:paraId="11F09088" w14:textId="614B848E" w:rsidR="000C3A5E" w:rsidRPr="00E44035" w:rsidRDefault="00AC367A" w:rsidP="00E44035">
      <w:pPr>
        <w:pStyle w:val="affffffff"/>
        <w:rPr>
          <w:rtl/>
        </w:rPr>
      </w:pPr>
      <w:r w:rsidRPr="00063B75">
        <w:rPr>
          <w:rtl/>
        </w:rPr>
        <w:t>בברכה, __________</w:t>
      </w:r>
      <w:bookmarkStart w:id="609" w:name="show_isNotCyberDetailsOrAttach_2"/>
      <w:bookmarkEnd w:id="609"/>
    </w:p>
    <w:sectPr w:rsidR="000C3A5E" w:rsidRPr="00E44035"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53DDFE" w14:textId="77777777" w:rsidR="00543615" w:rsidRDefault="00543615">
      <w:r>
        <w:separator/>
      </w:r>
    </w:p>
  </w:endnote>
  <w:endnote w:type="continuationSeparator" w:id="0">
    <w:p w14:paraId="323EA3F7" w14:textId="77777777" w:rsidR="00543615" w:rsidRDefault="005436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imes New (W1)">
    <w:altName w:val="Times New Roman"/>
    <w:charset w:val="00"/>
    <w:family w:val="roman"/>
    <w:pitch w:val="variable"/>
    <w:sig w:usb0="00000000"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nsolas">
    <w:panose1 w:val="020B0609020204030204"/>
    <w:charset w:val="00"/>
    <w:family w:val="modern"/>
    <w:pitch w:val="fixed"/>
    <w:sig w:usb0="E00006FF" w:usb1="0000FCFF" w:usb2="00000001"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EAD746" w14:textId="77777777" w:rsidR="000A3869" w:rsidRDefault="004B32A6" w:rsidP="00264E54">
    <w:pPr>
      <w:pStyle w:val="a"/>
      <w:numPr>
        <w:ilvl w:val="0"/>
        <w:numId w:val="0"/>
      </w:numPr>
      <w:jc w:val="center"/>
    </w:pPr>
    <w:r>
      <w:fldChar w:fldCharType="begin"/>
    </w:r>
    <w:r>
      <w:instrText>PAGE   \* MERGEFORMAT</w:instrText>
    </w:r>
    <w:r>
      <w:fldChar w:fldCharType="separate"/>
    </w:r>
    <w:r w:rsidRPr="0065536C">
      <w:rPr>
        <w:lang w:val="he-IL"/>
      </w:rPr>
      <w:t>83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6DF225" w14:textId="77777777" w:rsidR="000A3869" w:rsidRPr="003236F8" w:rsidRDefault="000A386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2108520C" w14:textId="77777777" w:rsidR="000A3869" w:rsidRDefault="004B32A6"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82</w:t>
        </w:r>
        <w:r>
          <w:fldChar w:fldCharType="end"/>
        </w:r>
      </w:p>
    </w:sdtContent>
  </w:sdt>
  <w:p w14:paraId="57405D04" w14:textId="77777777" w:rsidR="000A3869" w:rsidRPr="003236F8" w:rsidRDefault="000A386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07B06A" w14:textId="77777777" w:rsidR="00543615" w:rsidRDefault="00543615">
      <w:r>
        <w:separator/>
      </w:r>
    </w:p>
  </w:footnote>
  <w:footnote w:type="continuationSeparator" w:id="0">
    <w:p w14:paraId="0CC69AE2" w14:textId="77777777" w:rsidR="00543615" w:rsidRDefault="005436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7" w15:restartNumberingAfterBreak="0">
    <w:nsid w:val="021179D0"/>
    <w:multiLevelType w:val="hybridMultilevel"/>
    <w:tmpl w:val="68A26E50"/>
    <w:lvl w:ilvl="0" w:tplc="F4D67B50">
      <w:start w:val="1"/>
      <w:numFmt w:val="bullet"/>
      <w:lvlText w:val=""/>
      <w:lvlJc w:val="left"/>
      <w:pPr>
        <w:ind w:left="720" w:hanging="360"/>
      </w:pPr>
      <w:rPr>
        <w:rFonts w:ascii="Symbol" w:hAnsi="Symbol" w:hint="default"/>
      </w:rPr>
    </w:lvl>
    <w:lvl w:ilvl="1" w:tplc="21BC7C88" w:tentative="1">
      <w:start w:val="1"/>
      <w:numFmt w:val="bullet"/>
      <w:lvlText w:val="o"/>
      <w:lvlJc w:val="left"/>
      <w:pPr>
        <w:ind w:left="1440" w:hanging="360"/>
      </w:pPr>
      <w:rPr>
        <w:rFonts w:ascii="Courier New" w:hAnsi="Courier New" w:cs="Courier New" w:hint="default"/>
      </w:rPr>
    </w:lvl>
    <w:lvl w:ilvl="2" w:tplc="F2CAE942" w:tentative="1">
      <w:start w:val="1"/>
      <w:numFmt w:val="bullet"/>
      <w:lvlText w:val=""/>
      <w:lvlJc w:val="left"/>
      <w:pPr>
        <w:ind w:left="2160" w:hanging="360"/>
      </w:pPr>
      <w:rPr>
        <w:rFonts w:ascii="Wingdings" w:hAnsi="Wingdings" w:hint="default"/>
      </w:rPr>
    </w:lvl>
    <w:lvl w:ilvl="3" w:tplc="3200897E">
      <w:start w:val="1"/>
      <w:numFmt w:val="bullet"/>
      <w:lvlText w:val=""/>
      <w:lvlJc w:val="left"/>
      <w:pPr>
        <w:ind w:left="2880" w:hanging="360"/>
      </w:pPr>
      <w:rPr>
        <w:rFonts w:ascii="Symbol" w:hAnsi="Symbol" w:hint="default"/>
      </w:rPr>
    </w:lvl>
    <w:lvl w:ilvl="4" w:tplc="3FE8087E" w:tentative="1">
      <w:start w:val="1"/>
      <w:numFmt w:val="bullet"/>
      <w:lvlText w:val="o"/>
      <w:lvlJc w:val="left"/>
      <w:pPr>
        <w:ind w:left="3600" w:hanging="360"/>
      </w:pPr>
      <w:rPr>
        <w:rFonts w:ascii="Courier New" w:hAnsi="Courier New" w:cs="Courier New" w:hint="default"/>
      </w:rPr>
    </w:lvl>
    <w:lvl w:ilvl="5" w:tplc="03D2FD88">
      <w:start w:val="1"/>
      <w:numFmt w:val="bullet"/>
      <w:pStyle w:val="60"/>
      <w:lvlText w:val=""/>
      <w:lvlJc w:val="left"/>
      <w:pPr>
        <w:ind w:left="4320" w:hanging="360"/>
      </w:pPr>
      <w:rPr>
        <w:rFonts w:ascii="Wingdings" w:hAnsi="Wingdings" w:hint="default"/>
      </w:rPr>
    </w:lvl>
    <w:lvl w:ilvl="6" w:tplc="FB082642">
      <w:start w:val="1"/>
      <w:numFmt w:val="bullet"/>
      <w:pStyle w:val="7"/>
      <w:lvlText w:val=""/>
      <w:lvlJc w:val="left"/>
      <w:pPr>
        <w:ind w:left="5040" w:hanging="360"/>
      </w:pPr>
      <w:rPr>
        <w:rFonts w:ascii="Symbol" w:hAnsi="Symbol" w:hint="default"/>
      </w:rPr>
    </w:lvl>
    <w:lvl w:ilvl="7" w:tplc="026E86BA" w:tentative="1">
      <w:start w:val="1"/>
      <w:numFmt w:val="bullet"/>
      <w:lvlText w:val="o"/>
      <w:lvlJc w:val="left"/>
      <w:pPr>
        <w:ind w:left="5760" w:hanging="360"/>
      </w:pPr>
      <w:rPr>
        <w:rFonts w:ascii="Courier New" w:hAnsi="Courier New" w:cs="Courier New" w:hint="default"/>
      </w:rPr>
    </w:lvl>
    <w:lvl w:ilvl="8" w:tplc="0EEA8168"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1"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09B34ABD"/>
    <w:multiLevelType w:val="hybridMultilevel"/>
    <w:tmpl w:val="EF00991A"/>
    <w:lvl w:ilvl="0" w:tplc="60FAE24E">
      <w:start w:val="1"/>
      <w:numFmt w:val="hebrew1"/>
      <w:pStyle w:val="-"/>
      <w:lvlText w:val="%1."/>
      <w:lvlJc w:val="center"/>
      <w:pPr>
        <w:tabs>
          <w:tab w:val="num" w:pos="227"/>
        </w:tabs>
        <w:ind w:left="227" w:hanging="227"/>
      </w:pPr>
      <w:rPr>
        <w:rFonts w:hint="default"/>
        <w:color w:val="auto"/>
        <w:lang w:val="en-US"/>
      </w:rPr>
    </w:lvl>
    <w:lvl w:ilvl="1" w:tplc="89D432C0">
      <w:start w:val="1"/>
      <w:numFmt w:val="lowerLetter"/>
      <w:lvlText w:val="%2."/>
      <w:lvlJc w:val="left"/>
      <w:pPr>
        <w:tabs>
          <w:tab w:val="num" w:pos="1440"/>
        </w:tabs>
        <w:ind w:left="1440" w:hanging="360"/>
      </w:pPr>
    </w:lvl>
    <w:lvl w:ilvl="2" w:tplc="806E824C" w:tentative="1">
      <w:start w:val="1"/>
      <w:numFmt w:val="lowerRoman"/>
      <w:lvlText w:val="%3."/>
      <w:lvlJc w:val="right"/>
      <w:pPr>
        <w:tabs>
          <w:tab w:val="num" w:pos="2160"/>
        </w:tabs>
        <w:ind w:left="2160" w:hanging="180"/>
      </w:pPr>
    </w:lvl>
    <w:lvl w:ilvl="3" w:tplc="33161BEC" w:tentative="1">
      <w:start w:val="1"/>
      <w:numFmt w:val="decimal"/>
      <w:lvlText w:val="%4."/>
      <w:lvlJc w:val="left"/>
      <w:pPr>
        <w:tabs>
          <w:tab w:val="num" w:pos="2880"/>
        </w:tabs>
        <w:ind w:left="2880" w:hanging="360"/>
      </w:pPr>
    </w:lvl>
    <w:lvl w:ilvl="4" w:tplc="91E479C2" w:tentative="1">
      <w:start w:val="1"/>
      <w:numFmt w:val="lowerLetter"/>
      <w:lvlText w:val="%5."/>
      <w:lvlJc w:val="left"/>
      <w:pPr>
        <w:tabs>
          <w:tab w:val="num" w:pos="3600"/>
        </w:tabs>
        <w:ind w:left="3600" w:hanging="360"/>
      </w:pPr>
    </w:lvl>
    <w:lvl w:ilvl="5" w:tplc="6EDC4F82" w:tentative="1">
      <w:start w:val="1"/>
      <w:numFmt w:val="lowerRoman"/>
      <w:lvlText w:val="%6."/>
      <w:lvlJc w:val="right"/>
      <w:pPr>
        <w:tabs>
          <w:tab w:val="num" w:pos="4320"/>
        </w:tabs>
        <w:ind w:left="4320" w:hanging="180"/>
      </w:pPr>
    </w:lvl>
    <w:lvl w:ilvl="6" w:tplc="ABC2BD30" w:tentative="1">
      <w:start w:val="1"/>
      <w:numFmt w:val="decimal"/>
      <w:lvlText w:val="%7."/>
      <w:lvlJc w:val="left"/>
      <w:pPr>
        <w:tabs>
          <w:tab w:val="num" w:pos="5040"/>
        </w:tabs>
        <w:ind w:left="5040" w:hanging="360"/>
      </w:pPr>
    </w:lvl>
    <w:lvl w:ilvl="7" w:tplc="866EC044" w:tentative="1">
      <w:start w:val="1"/>
      <w:numFmt w:val="lowerLetter"/>
      <w:lvlText w:val="%8."/>
      <w:lvlJc w:val="left"/>
      <w:pPr>
        <w:tabs>
          <w:tab w:val="num" w:pos="5760"/>
        </w:tabs>
        <w:ind w:left="5760" w:hanging="360"/>
      </w:pPr>
    </w:lvl>
    <w:lvl w:ilvl="8" w:tplc="9E0A90AA"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0"/>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5E95218"/>
    <w:multiLevelType w:val="multilevel"/>
    <w:tmpl w:val="3A7AC172"/>
    <w:lvl w:ilvl="0">
      <w:start w:val="11"/>
      <w:numFmt w:val="decimal"/>
      <w:lvlText w:val="%1"/>
      <w:lvlJc w:val="left"/>
      <w:pPr>
        <w:ind w:left="900" w:hanging="900"/>
      </w:pPr>
      <w:rPr>
        <w:rFonts w:hint="default"/>
      </w:rPr>
    </w:lvl>
    <w:lvl w:ilvl="1">
      <w:start w:val="3"/>
      <w:numFmt w:val="decimal"/>
      <w:lvlText w:val="%1.%2"/>
      <w:lvlJc w:val="left"/>
      <w:pPr>
        <w:ind w:left="1443" w:hanging="900"/>
      </w:pPr>
      <w:rPr>
        <w:rFonts w:hint="default"/>
      </w:rPr>
    </w:lvl>
    <w:lvl w:ilvl="2">
      <w:start w:val="2"/>
      <w:numFmt w:val="decimal"/>
      <w:lvlText w:val="%1.%2.%3"/>
      <w:lvlJc w:val="left"/>
      <w:pPr>
        <w:ind w:left="1986" w:hanging="900"/>
      </w:pPr>
      <w:rPr>
        <w:rFonts w:hint="default"/>
      </w:rPr>
    </w:lvl>
    <w:lvl w:ilvl="3">
      <w:start w:val="1"/>
      <w:numFmt w:val="decimal"/>
      <w:lvlText w:val="%1.%2.%3.%4"/>
      <w:lvlJc w:val="left"/>
      <w:pPr>
        <w:ind w:left="2529" w:hanging="900"/>
      </w:pPr>
      <w:rPr>
        <w:rFonts w:hint="default"/>
      </w:rPr>
    </w:lvl>
    <w:lvl w:ilvl="4">
      <w:start w:val="1"/>
      <w:numFmt w:val="decimal"/>
      <w:lvlText w:val="%1.%2.%3.%4.%5"/>
      <w:lvlJc w:val="left"/>
      <w:pPr>
        <w:ind w:left="3252" w:hanging="1080"/>
      </w:pPr>
      <w:rPr>
        <w:rFonts w:hint="default"/>
      </w:rPr>
    </w:lvl>
    <w:lvl w:ilvl="5">
      <w:start w:val="1"/>
      <w:numFmt w:val="decimal"/>
      <w:lvlText w:val="%1.%2.%3.%4.%5.%6"/>
      <w:lvlJc w:val="left"/>
      <w:pPr>
        <w:ind w:left="3795" w:hanging="1080"/>
      </w:pPr>
      <w:rPr>
        <w:rFonts w:hint="default"/>
      </w:rPr>
    </w:lvl>
    <w:lvl w:ilvl="6">
      <w:start w:val="1"/>
      <w:numFmt w:val="decimal"/>
      <w:lvlText w:val="%1.%2.%3.%4.%5.%6.%7"/>
      <w:lvlJc w:val="left"/>
      <w:pPr>
        <w:ind w:left="4338" w:hanging="1080"/>
      </w:pPr>
      <w:rPr>
        <w:rFonts w:hint="default"/>
      </w:rPr>
    </w:lvl>
    <w:lvl w:ilvl="7">
      <w:start w:val="1"/>
      <w:numFmt w:val="decimal"/>
      <w:lvlText w:val="%1.%2.%3.%4.%5.%6.%7.%8"/>
      <w:lvlJc w:val="left"/>
      <w:pPr>
        <w:ind w:left="5241" w:hanging="1440"/>
      </w:pPr>
      <w:rPr>
        <w:rFonts w:hint="default"/>
      </w:rPr>
    </w:lvl>
    <w:lvl w:ilvl="8">
      <w:start w:val="1"/>
      <w:numFmt w:val="decimal"/>
      <w:lvlText w:val="%1.%2.%3.%4.%5.%6.%7.%8.%9"/>
      <w:lvlJc w:val="left"/>
      <w:pPr>
        <w:ind w:left="5784" w:hanging="144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B042AEE"/>
    <w:multiLevelType w:val="hybridMultilevel"/>
    <w:tmpl w:val="0456D68E"/>
    <w:lvl w:ilvl="0" w:tplc="1C36AB2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8B96A26E">
      <w:start w:val="1"/>
      <w:numFmt w:val="bullet"/>
      <w:lvlText w:val="o"/>
      <w:lvlJc w:val="left"/>
      <w:pPr>
        <w:tabs>
          <w:tab w:val="num" w:pos="1440"/>
        </w:tabs>
        <w:ind w:left="1440" w:right="1440" w:hanging="360"/>
      </w:pPr>
      <w:rPr>
        <w:rFonts w:ascii="Courier New" w:hAnsi="Courier New" w:hint="default"/>
      </w:rPr>
    </w:lvl>
    <w:lvl w:ilvl="2" w:tplc="BED0A642" w:tentative="1">
      <w:start w:val="1"/>
      <w:numFmt w:val="bullet"/>
      <w:lvlText w:val=""/>
      <w:lvlJc w:val="left"/>
      <w:pPr>
        <w:tabs>
          <w:tab w:val="num" w:pos="2160"/>
        </w:tabs>
        <w:ind w:left="2160" w:right="2160" w:hanging="360"/>
      </w:pPr>
      <w:rPr>
        <w:rFonts w:ascii="Wingdings" w:hAnsi="Wingdings" w:hint="default"/>
      </w:rPr>
    </w:lvl>
    <w:lvl w:ilvl="3" w:tplc="DC3A5F36" w:tentative="1">
      <w:start w:val="1"/>
      <w:numFmt w:val="bullet"/>
      <w:lvlText w:val=""/>
      <w:lvlJc w:val="left"/>
      <w:pPr>
        <w:tabs>
          <w:tab w:val="num" w:pos="2880"/>
        </w:tabs>
        <w:ind w:left="2880" w:right="2880" w:hanging="360"/>
      </w:pPr>
      <w:rPr>
        <w:rFonts w:ascii="Symbol" w:hAnsi="Symbol" w:hint="default"/>
      </w:rPr>
    </w:lvl>
    <w:lvl w:ilvl="4" w:tplc="2DF2EA04" w:tentative="1">
      <w:start w:val="1"/>
      <w:numFmt w:val="bullet"/>
      <w:lvlText w:val="o"/>
      <w:lvlJc w:val="left"/>
      <w:pPr>
        <w:tabs>
          <w:tab w:val="num" w:pos="3600"/>
        </w:tabs>
        <w:ind w:left="3600" w:right="3600" w:hanging="360"/>
      </w:pPr>
      <w:rPr>
        <w:rFonts w:ascii="Courier New" w:hAnsi="Courier New" w:hint="default"/>
      </w:rPr>
    </w:lvl>
    <w:lvl w:ilvl="5" w:tplc="47F2914C" w:tentative="1">
      <w:start w:val="1"/>
      <w:numFmt w:val="bullet"/>
      <w:lvlText w:val=""/>
      <w:lvlJc w:val="left"/>
      <w:pPr>
        <w:tabs>
          <w:tab w:val="num" w:pos="4320"/>
        </w:tabs>
        <w:ind w:left="4320" w:right="4320" w:hanging="360"/>
      </w:pPr>
      <w:rPr>
        <w:rFonts w:ascii="Wingdings" w:hAnsi="Wingdings" w:hint="default"/>
      </w:rPr>
    </w:lvl>
    <w:lvl w:ilvl="6" w:tplc="79A89938" w:tentative="1">
      <w:start w:val="1"/>
      <w:numFmt w:val="bullet"/>
      <w:lvlText w:val=""/>
      <w:lvlJc w:val="left"/>
      <w:pPr>
        <w:tabs>
          <w:tab w:val="num" w:pos="5040"/>
        </w:tabs>
        <w:ind w:left="5040" w:right="5040" w:hanging="360"/>
      </w:pPr>
      <w:rPr>
        <w:rFonts w:ascii="Symbol" w:hAnsi="Symbol" w:hint="default"/>
      </w:rPr>
    </w:lvl>
    <w:lvl w:ilvl="7" w:tplc="A6FA66DA" w:tentative="1">
      <w:start w:val="1"/>
      <w:numFmt w:val="bullet"/>
      <w:lvlText w:val="o"/>
      <w:lvlJc w:val="left"/>
      <w:pPr>
        <w:tabs>
          <w:tab w:val="num" w:pos="5760"/>
        </w:tabs>
        <w:ind w:left="5760" w:right="5760" w:hanging="360"/>
      </w:pPr>
      <w:rPr>
        <w:rFonts w:ascii="Courier New" w:hAnsi="Courier New" w:hint="default"/>
      </w:rPr>
    </w:lvl>
    <w:lvl w:ilvl="8" w:tplc="2F16E5D6"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1CDB2D6B"/>
    <w:multiLevelType w:val="hybridMultilevel"/>
    <w:tmpl w:val="3684F74C"/>
    <w:lvl w:ilvl="0" w:tplc="FFFFFFFF">
      <w:start w:val="1"/>
      <w:numFmt w:val="decimal"/>
      <w:lvlText w:val="%1)"/>
      <w:lvlJc w:val="left"/>
      <w:pPr>
        <w:ind w:left="773" w:hanging="360"/>
      </w:pPr>
      <w:rPr>
        <w:rFonts w:hint="default"/>
        <w:b/>
        <w:bCs/>
        <w:sz w:val="24"/>
        <w:szCs w:val="24"/>
      </w:rPr>
    </w:lvl>
    <w:lvl w:ilvl="1" w:tplc="FFFFFFFF" w:tentative="1">
      <w:start w:val="1"/>
      <w:numFmt w:val="lowerLetter"/>
      <w:lvlText w:val="%2."/>
      <w:lvlJc w:val="left"/>
      <w:pPr>
        <w:ind w:left="1493" w:hanging="360"/>
      </w:pPr>
    </w:lvl>
    <w:lvl w:ilvl="2" w:tplc="FFFFFFFF" w:tentative="1">
      <w:start w:val="1"/>
      <w:numFmt w:val="lowerRoman"/>
      <w:lvlText w:val="%3."/>
      <w:lvlJc w:val="right"/>
      <w:pPr>
        <w:ind w:left="2213" w:hanging="180"/>
      </w:pPr>
    </w:lvl>
    <w:lvl w:ilvl="3" w:tplc="FFFFFFFF" w:tentative="1">
      <w:start w:val="1"/>
      <w:numFmt w:val="decimal"/>
      <w:lvlText w:val="%4."/>
      <w:lvlJc w:val="left"/>
      <w:pPr>
        <w:ind w:left="2933" w:hanging="360"/>
      </w:pPr>
    </w:lvl>
    <w:lvl w:ilvl="4" w:tplc="FFFFFFFF" w:tentative="1">
      <w:start w:val="1"/>
      <w:numFmt w:val="lowerLetter"/>
      <w:lvlText w:val="%5."/>
      <w:lvlJc w:val="left"/>
      <w:pPr>
        <w:ind w:left="3653" w:hanging="360"/>
      </w:pPr>
    </w:lvl>
    <w:lvl w:ilvl="5" w:tplc="FFFFFFFF" w:tentative="1">
      <w:start w:val="1"/>
      <w:numFmt w:val="lowerRoman"/>
      <w:lvlText w:val="%6."/>
      <w:lvlJc w:val="right"/>
      <w:pPr>
        <w:ind w:left="4373" w:hanging="180"/>
      </w:pPr>
    </w:lvl>
    <w:lvl w:ilvl="6" w:tplc="FFFFFFFF" w:tentative="1">
      <w:start w:val="1"/>
      <w:numFmt w:val="decimal"/>
      <w:lvlText w:val="%7."/>
      <w:lvlJc w:val="left"/>
      <w:pPr>
        <w:ind w:left="5093" w:hanging="360"/>
      </w:pPr>
    </w:lvl>
    <w:lvl w:ilvl="7" w:tplc="FFFFFFFF" w:tentative="1">
      <w:start w:val="1"/>
      <w:numFmt w:val="lowerLetter"/>
      <w:lvlText w:val="%8."/>
      <w:lvlJc w:val="left"/>
      <w:pPr>
        <w:ind w:left="5813" w:hanging="360"/>
      </w:pPr>
    </w:lvl>
    <w:lvl w:ilvl="8" w:tplc="FFFFFFFF" w:tentative="1">
      <w:start w:val="1"/>
      <w:numFmt w:val="lowerRoman"/>
      <w:lvlText w:val="%9."/>
      <w:lvlJc w:val="right"/>
      <w:pPr>
        <w:ind w:left="6533" w:hanging="180"/>
      </w:pPr>
    </w:lvl>
  </w:abstractNum>
  <w:abstractNum w:abstractNumId="28" w15:restartNumberingAfterBreak="0">
    <w:nsid w:val="1D771217"/>
    <w:multiLevelType w:val="hybridMultilevel"/>
    <w:tmpl w:val="13EA3832"/>
    <w:lvl w:ilvl="0" w:tplc="2EBEAE4A">
      <w:start w:val="1"/>
      <w:numFmt w:val="bullet"/>
      <w:lvlText w:val=""/>
      <w:lvlJc w:val="left"/>
      <w:pPr>
        <w:tabs>
          <w:tab w:val="num" w:pos="752"/>
        </w:tabs>
        <w:ind w:left="752" w:hanging="360"/>
      </w:pPr>
      <w:rPr>
        <w:rFonts w:ascii="Symbol" w:hAnsi="Symbol" w:hint="default"/>
      </w:rPr>
    </w:lvl>
    <w:lvl w:ilvl="1" w:tplc="F7DAEBE6">
      <w:start w:val="1"/>
      <w:numFmt w:val="bullet"/>
      <w:lvlText w:val=""/>
      <w:lvlJc w:val="left"/>
      <w:pPr>
        <w:tabs>
          <w:tab w:val="num" w:pos="1472"/>
        </w:tabs>
        <w:ind w:left="1472" w:hanging="360"/>
      </w:pPr>
      <w:rPr>
        <w:rFonts w:ascii="Symbol" w:hAnsi="Symbol" w:hint="default"/>
      </w:rPr>
    </w:lvl>
    <w:lvl w:ilvl="2" w:tplc="6F186D30">
      <w:start w:val="1"/>
      <w:numFmt w:val="lowerRoman"/>
      <w:lvlText w:val="%3."/>
      <w:lvlJc w:val="right"/>
      <w:pPr>
        <w:tabs>
          <w:tab w:val="num" w:pos="2192"/>
        </w:tabs>
        <w:ind w:left="2192" w:hanging="180"/>
      </w:pPr>
    </w:lvl>
    <w:lvl w:ilvl="3" w:tplc="309E81DE">
      <w:start w:val="1"/>
      <w:numFmt w:val="decimal"/>
      <w:lvlText w:val="%4."/>
      <w:lvlJc w:val="left"/>
      <w:pPr>
        <w:tabs>
          <w:tab w:val="num" w:pos="2912"/>
        </w:tabs>
        <w:ind w:left="2912" w:hanging="360"/>
      </w:pPr>
    </w:lvl>
    <w:lvl w:ilvl="4" w:tplc="B178E35E">
      <w:start w:val="1"/>
      <w:numFmt w:val="lowerLetter"/>
      <w:lvlText w:val="%5."/>
      <w:lvlJc w:val="left"/>
      <w:pPr>
        <w:tabs>
          <w:tab w:val="num" w:pos="3632"/>
        </w:tabs>
        <w:ind w:left="3632" w:hanging="360"/>
      </w:pPr>
    </w:lvl>
    <w:lvl w:ilvl="5" w:tplc="1AEE8964">
      <w:start w:val="1"/>
      <w:numFmt w:val="lowerRoman"/>
      <w:lvlText w:val="%6."/>
      <w:lvlJc w:val="right"/>
      <w:pPr>
        <w:tabs>
          <w:tab w:val="num" w:pos="4352"/>
        </w:tabs>
        <w:ind w:left="4352" w:hanging="180"/>
      </w:pPr>
    </w:lvl>
    <w:lvl w:ilvl="6" w:tplc="63844CFC">
      <w:start w:val="1"/>
      <w:numFmt w:val="decimal"/>
      <w:lvlText w:val="%7."/>
      <w:lvlJc w:val="left"/>
      <w:pPr>
        <w:tabs>
          <w:tab w:val="num" w:pos="5072"/>
        </w:tabs>
        <w:ind w:left="5072" w:hanging="360"/>
      </w:pPr>
    </w:lvl>
    <w:lvl w:ilvl="7" w:tplc="EB26AF66">
      <w:start w:val="1"/>
      <w:numFmt w:val="lowerLetter"/>
      <w:lvlText w:val="%8."/>
      <w:lvlJc w:val="left"/>
      <w:pPr>
        <w:tabs>
          <w:tab w:val="num" w:pos="5792"/>
        </w:tabs>
        <w:ind w:left="5792" w:hanging="360"/>
      </w:pPr>
    </w:lvl>
    <w:lvl w:ilvl="8" w:tplc="794CBD2A">
      <w:start w:val="1"/>
      <w:numFmt w:val="lowerRoman"/>
      <w:lvlText w:val="%9."/>
      <w:lvlJc w:val="right"/>
      <w:pPr>
        <w:tabs>
          <w:tab w:val="num" w:pos="6512"/>
        </w:tabs>
        <w:ind w:left="6512" w:hanging="180"/>
      </w:p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1" w15:restartNumberingAfterBreak="0">
    <w:nsid w:val="1F622458"/>
    <w:multiLevelType w:val="hybridMultilevel"/>
    <w:tmpl w:val="97DC45F4"/>
    <w:name w:val="listhnumber43223222322233222222223"/>
    <w:lvl w:ilvl="0" w:tplc="796A55D8">
      <w:start w:val="1"/>
      <w:numFmt w:val="bullet"/>
      <w:pStyle w:val="ListBullet7"/>
      <w:lvlText w:val=""/>
      <w:lvlJc w:val="left"/>
      <w:pPr>
        <w:tabs>
          <w:tab w:val="num" w:pos="3240"/>
        </w:tabs>
        <w:ind w:left="3240" w:right="3240" w:hanging="360"/>
      </w:pPr>
      <w:rPr>
        <w:rFonts w:ascii="Symbol" w:hAnsi="Symbol" w:hint="default"/>
      </w:rPr>
    </w:lvl>
    <w:lvl w:ilvl="1" w:tplc="B510DA18" w:tentative="1">
      <w:start w:val="1"/>
      <w:numFmt w:val="bullet"/>
      <w:lvlText w:val="o"/>
      <w:lvlJc w:val="left"/>
      <w:pPr>
        <w:tabs>
          <w:tab w:val="num" w:pos="1440"/>
        </w:tabs>
        <w:ind w:left="1440" w:right="1440" w:hanging="360"/>
      </w:pPr>
      <w:rPr>
        <w:rFonts w:ascii="Courier New" w:hAnsi="Courier New" w:hint="default"/>
      </w:rPr>
    </w:lvl>
    <w:lvl w:ilvl="2" w:tplc="6152E88A" w:tentative="1">
      <w:start w:val="1"/>
      <w:numFmt w:val="bullet"/>
      <w:lvlText w:val=""/>
      <w:lvlJc w:val="left"/>
      <w:pPr>
        <w:tabs>
          <w:tab w:val="num" w:pos="2160"/>
        </w:tabs>
        <w:ind w:left="2160" w:right="2160" w:hanging="360"/>
      </w:pPr>
      <w:rPr>
        <w:rFonts w:ascii="Wingdings" w:hAnsi="Wingdings" w:hint="default"/>
      </w:rPr>
    </w:lvl>
    <w:lvl w:ilvl="3" w:tplc="A03489F4" w:tentative="1">
      <w:start w:val="1"/>
      <w:numFmt w:val="bullet"/>
      <w:lvlText w:val=""/>
      <w:lvlJc w:val="left"/>
      <w:pPr>
        <w:tabs>
          <w:tab w:val="num" w:pos="2880"/>
        </w:tabs>
        <w:ind w:left="2880" w:right="2880" w:hanging="360"/>
      </w:pPr>
      <w:rPr>
        <w:rFonts w:ascii="Symbol" w:hAnsi="Symbol" w:hint="default"/>
      </w:rPr>
    </w:lvl>
    <w:lvl w:ilvl="4" w:tplc="C1A6B238" w:tentative="1">
      <w:start w:val="1"/>
      <w:numFmt w:val="bullet"/>
      <w:lvlText w:val="o"/>
      <w:lvlJc w:val="left"/>
      <w:pPr>
        <w:tabs>
          <w:tab w:val="num" w:pos="3600"/>
        </w:tabs>
        <w:ind w:left="3600" w:right="3600" w:hanging="360"/>
      </w:pPr>
      <w:rPr>
        <w:rFonts w:ascii="Courier New" w:hAnsi="Courier New" w:hint="default"/>
      </w:rPr>
    </w:lvl>
    <w:lvl w:ilvl="5" w:tplc="927E81DA" w:tentative="1">
      <w:start w:val="1"/>
      <w:numFmt w:val="bullet"/>
      <w:lvlText w:val=""/>
      <w:lvlJc w:val="left"/>
      <w:pPr>
        <w:tabs>
          <w:tab w:val="num" w:pos="4320"/>
        </w:tabs>
        <w:ind w:left="4320" w:right="4320" w:hanging="360"/>
      </w:pPr>
      <w:rPr>
        <w:rFonts w:ascii="Wingdings" w:hAnsi="Wingdings" w:hint="default"/>
      </w:rPr>
    </w:lvl>
    <w:lvl w:ilvl="6" w:tplc="156AD0AA" w:tentative="1">
      <w:start w:val="1"/>
      <w:numFmt w:val="bullet"/>
      <w:lvlText w:val=""/>
      <w:lvlJc w:val="left"/>
      <w:pPr>
        <w:tabs>
          <w:tab w:val="num" w:pos="5040"/>
        </w:tabs>
        <w:ind w:left="5040" w:right="5040" w:hanging="360"/>
      </w:pPr>
      <w:rPr>
        <w:rFonts w:ascii="Symbol" w:hAnsi="Symbol" w:hint="default"/>
      </w:rPr>
    </w:lvl>
    <w:lvl w:ilvl="7" w:tplc="BE14B6F8" w:tentative="1">
      <w:start w:val="1"/>
      <w:numFmt w:val="bullet"/>
      <w:lvlText w:val="o"/>
      <w:lvlJc w:val="left"/>
      <w:pPr>
        <w:tabs>
          <w:tab w:val="num" w:pos="5760"/>
        </w:tabs>
        <w:ind w:left="5760" w:right="5760" w:hanging="360"/>
      </w:pPr>
      <w:rPr>
        <w:rFonts w:ascii="Courier New" w:hAnsi="Courier New" w:hint="default"/>
      </w:rPr>
    </w:lvl>
    <w:lvl w:ilvl="8" w:tplc="F356AD80"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2486C12"/>
    <w:multiLevelType w:val="multilevel"/>
    <w:tmpl w:val="9FE6E4F4"/>
    <w:lvl w:ilvl="0">
      <w:start w:val="6"/>
      <w:numFmt w:val="decimal"/>
      <w:lvlText w:val="%1"/>
      <w:lvlJc w:val="left"/>
      <w:pPr>
        <w:ind w:left="480" w:hanging="480"/>
      </w:pPr>
      <w:rPr>
        <w:rFonts w:eastAsia="Calibri" w:cs="Calibri"/>
        <w:color w:val="000000"/>
        <w:sz w:val="22"/>
      </w:rPr>
    </w:lvl>
    <w:lvl w:ilvl="1">
      <w:start w:val="2"/>
      <w:numFmt w:val="decimal"/>
      <w:lvlText w:val="%1.%2"/>
      <w:lvlJc w:val="left"/>
      <w:pPr>
        <w:ind w:left="1189" w:hanging="480"/>
      </w:pPr>
      <w:rPr>
        <w:rFonts w:eastAsia="Calibri" w:cs="Calibri"/>
        <w:color w:val="000000"/>
        <w:sz w:val="22"/>
      </w:rPr>
    </w:lvl>
    <w:lvl w:ilvl="2">
      <w:start w:val="1"/>
      <w:numFmt w:val="decimal"/>
      <w:lvlText w:val="%1.%2.%3"/>
      <w:lvlJc w:val="left"/>
      <w:pPr>
        <w:ind w:left="2138" w:hanging="720"/>
      </w:pPr>
      <w:rPr>
        <w:rFonts w:eastAsia="Calibri" w:cs="Calibri"/>
        <w:color w:val="000000"/>
        <w:sz w:val="22"/>
      </w:rPr>
    </w:lvl>
    <w:lvl w:ilvl="3">
      <w:start w:val="1"/>
      <w:numFmt w:val="decimal"/>
      <w:lvlText w:val="%1.%2.%3.%4"/>
      <w:lvlJc w:val="left"/>
      <w:pPr>
        <w:ind w:left="2847" w:hanging="720"/>
      </w:pPr>
      <w:rPr>
        <w:rFonts w:eastAsia="Calibri" w:cs="Calibri"/>
        <w:color w:val="000000"/>
        <w:sz w:val="22"/>
      </w:rPr>
    </w:lvl>
    <w:lvl w:ilvl="4">
      <w:start w:val="1"/>
      <w:numFmt w:val="decimal"/>
      <w:lvlText w:val="%1.%2.%3.%4.%5"/>
      <w:lvlJc w:val="left"/>
      <w:pPr>
        <w:ind w:left="3916" w:hanging="1080"/>
      </w:pPr>
      <w:rPr>
        <w:rFonts w:eastAsia="Calibri" w:cs="Calibri"/>
        <w:color w:val="000000"/>
        <w:sz w:val="22"/>
      </w:rPr>
    </w:lvl>
    <w:lvl w:ilvl="5">
      <w:start w:val="1"/>
      <w:numFmt w:val="decimal"/>
      <w:lvlText w:val="%1.%2.%3.%4.%5.%6"/>
      <w:lvlJc w:val="left"/>
      <w:pPr>
        <w:ind w:left="4625" w:hanging="1080"/>
      </w:pPr>
      <w:rPr>
        <w:rFonts w:eastAsia="Calibri" w:cs="Calibri"/>
        <w:color w:val="000000"/>
        <w:sz w:val="22"/>
      </w:rPr>
    </w:lvl>
    <w:lvl w:ilvl="6">
      <w:start w:val="1"/>
      <w:numFmt w:val="decimal"/>
      <w:lvlText w:val="%1.%2.%3.%4.%5.%6.%7"/>
      <w:lvlJc w:val="left"/>
      <w:pPr>
        <w:ind w:left="5334" w:hanging="1080"/>
      </w:pPr>
      <w:rPr>
        <w:rFonts w:eastAsia="Calibri" w:cs="Calibri"/>
        <w:color w:val="000000"/>
        <w:sz w:val="22"/>
      </w:rPr>
    </w:lvl>
    <w:lvl w:ilvl="7">
      <w:start w:val="1"/>
      <w:numFmt w:val="decimal"/>
      <w:lvlText w:val="%1.%2.%3.%4.%5.%6.%7.%8"/>
      <w:lvlJc w:val="left"/>
      <w:pPr>
        <w:ind w:left="6403" w:hanging="1440"/>
      </w:pPr>
      <w:rPr>
        <w:rFonts w:eastAsia="Calibri" w:cs="Calibri"/>
        <w:color w:val="000000"/>
        <w:sz w:val="22"/>
      </w:rPr>
    </w:lvl>
    <w:lvl w:ilvl="8">
      <w:start w:val="1"/>
      <w:numFmt w:val="decimal"/>
      <w:lvlText w:val="%1.%2.%3.%4.%5.%6.%7.%8.%9"/>
      <w:lvlJc w:val="left"/>
      <w:pPr>
        <w:ind w:left="7112" w:hanging="1440"/>
      </w:pPr>
      <w:rPr>
        <w:rFonts w:eastAsia="Calibri" w:cs="Calibri"/>
        <w:color w:val="000000"/>
        <w:sz w:val="22"/>
      </w:rPr>
    </w:lvl>
  </w:abstractNum>
  <w:abstractNum w:abstractNumId="34"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D0F5BDC"/>
    <w:multiLevelType w:val="multilevel"/>
    <w:tmpl w:val="B94AD182"/>
    <w:lvl w:ilvl="0">
      <w:start w:val="1"/>
      <w:numFmt w:val="decimal"/>
      <w:pStyle w:val="12"/>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3"/>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25A0C622">
      <w:start w:val="1"/>
      <w:numFmt w:val="hebrew1"/>
      <w:pStyle w:val="a3"/>
      <w:lvlText w:val="%1."/>
      <w:lvlJc w:val="center"/>
      <w:pPr>
        <w:tabs>
          <w:tab w:val="num" w:pos="360"/>
        </w:tabs>
        <w:ind w:left="360" w:right="1117" w:hanging="360"/>
      </w:pPr>
    </w:lvl>
    <w:lvl w:ilvl="1" w:tplc="BF1C43DA">
      <w:start w:val="1"/>
      <w:numFmt w:val="decimal"/>
      <w:lvlText w:val="%2."/>
      <w:lvlJc w:val="left"/>
      <w:pPr>
        <w:tabs>
          <w:tab w:val="num" w:pos="1440"/>
        </w:tabs>
        <w:ind w:left="1440" w:hanging="360"/>
      </w:pPr>
    </w:lvl>
    <w:lvl w:ilvl="2" w:tplc="5D18E652" w:tentative="1">
      <w:start w:val="1"/>
      <w:numFmt w:val="lowerRoman"/>
      <w:lvlText w:val="%3."/>
      <w:lvlJc w:val="right"/>
      <w:pPr>
        <w:tabs>
          <w:tab w:val="num" w:pos="2160"/>
        </w:tabs>
        <w:ind w:left="2160" w:hanging="180"/>
      </w:pPr>
    </w:lvl>
    <w:lvl w:ilvl="3" w:tplc="70641028" w:tentative="1">
      <w:start w:val="1"/>
      <w:numFmt w:val="decimal"/>
      <w:lvlText w:val="%4."/>
      <w:lvlJc w:val="left"/>
      <w:pPr>
        <w:tabs>
          <w:tab w:val="num" w:pos="2880"/>
        </w:tabs>
        <w:ind w:left="2880" w:hanging="360"/>
      </w:pPr>
    </w:lvl>
    <w:lvl w:ilvl="4" w:tplc="46AC877A" w:tentative="1">
      <w:start w:val="1"/>
      <w:numFmt w:val="lowerLetter"/>
      <w:lvlText w:val="%5."/>
      <w:lvlJc w:val="left"/>
      <w:pPr>
        <w:tabs>
          <w:tab w:val="num" w:pos="3600"/>
        </w:tabs>
        <w:ind w:left="3600" w:hanging="360"/>
      </w:pPr>
    </w:lvl>
    <w:lvl w:ilvl="5" w:tplc="E946A364" w:tentative="1">
      <w:start w:val="1"/>
      <w:numFmt w:val="lowerRoman"/>
      <w:lvlText w:val="%6."/>
      <w:lvlJc w:val="right"/>
      <w:pPr>
        <w:tabs>
          <w:tab w:val="num" w:pos="4320"/>
        </w:tabs>
        <w:ind w:left="4320" w:hanging="180"/>
      </w:pPr>
    </w:lvl>
    <w:lvl w:ilvl="6" w:tplc="E1A88D2C" w:tentative="1">
      <w:start w:val="1"/>
      <w:numFmt w:val="decimal"/>
      <w:lvlText w:val="%7."/>
      <w:lvlJc w:val="left"/>
      <w:pPr>
        <w:tabs>
          <w:tab w:val="num" w:pos="5040"/>
        </w:tabs>
        <w:ind w:left="5040" w:hanging="360"/>
      </w:pPr>
    </w:lvl>
    <w:lvl w:ilvl="7" w:tplc="6C322998" w:tentative="1">
      <w:start w:val="1"/>
      <w:numFmt w:val="lowerLetter"/>
      <w:lvlText w:val="%8."/>
      <w:lvlJc w:val="left"/>
      <w:pPr>
        <w:tabs>
          <w:tab w:val="num" w:pos="5760"/>
        </w:tabs>
        <w:ind w:left="5760" w:hanging="360"/>
      </w:pPr>
    </w:lvl>
    <w:lvl w:ilvl="8" w:tplc="080E39E6"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3"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1"/>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4" w15:restartNumberingAfterBreak="0">
    <w:nsid w:val="32AF2122"/>
    <w:multiLevelType w:val="hybridMultilevel"/>
    <w:tmpl w:val="F97228AE"/>
    <w:lvl w:ilvl="0" w:tplc="C5ECA928">
      <w:start w:val="3"/>
      <w:numFmt w:val="bullet"/>
      <w:lvlText w:val="-"/>
      <w:lvlJc w:val="left"/>
      <w:pPr>
        <w:ind w:left="746" w:hanging="360"/>
      </w:pPr>
      <w:rPr>
        <w:rFonts w:ascii="Times New Roman" w:eastAsiaTheme="minorEastAsia" w:hAnsi="Times New Roman" w:cs="David" w:hint="default"/>
      </w:rPr>
    </w:lvl>
    <w:lvl w:ilvl="1" w:tplc="F508F9C6" w:tentative="1">
      <w:start w:val="1"/>
      <w:numFmt w:val="bullet"/>
      <w:pStyle w:val="22"/>
      <w:lvlText w:val="o"/>
      <w:lvlJc w:val="left"/>
      <w:pPr>
        <w:ind w:left="1466" w:hanging="360"/>
      </w:pPr>
      <w:rPr>
        <w:rFonts w:ascii="Courier New" w:hAnsi="Courier New" w:cs="Courier New" w:hint="default"/>
      </w:rPr>
    </w:lvl>
    <w:lvl w:ilvl="2" w:tplc="AA3A0736" w:tentative="1">
      <w:start w:val="1"/>
      <w:numFmt w:val="bullet"/>
      <w:lvlText w:val=""/>
      <w:lvlJc w:val="left"/>
      <w:pPr>
        <w:ind w:left="2186" w:hanging="360"/>
      </w:pPr>
      <w:rPr>
        <w:rFonts w:ascii="Wingdings" w:hAnsi="Wingdings" w:hint="default"/>
      </w:rPr>
    </w:lvl>
    <w:lvl w:ilvl="3" w:tplc="E2300F04" w:tentative="1">
      <w:start w:val="1"/>
      <w:numFmt w:val="bullet"/>
      <w:lvlText w:val=""/>
      <w:lvlJc w:val="left"/>
      <w:pPr>
        <w:ind w:left="2906" w:hanging="360"/>
      </w:pPr>
      <w:rPr>
        <w:rFonts w:ascii="Symbol" w:hAnsi="Symbol" w:hint="default"/>
      </w:rPr>
    </w:lvl>
    <w:lvl w:ilvl="4" w:tplc="6128B4CC" w:tentative="1">
      <w:start w:val="1"/>
      <w:numFmt w:val="bullet"/>
      <w:lvlText w:val="o"/>
      <w:lvlJc w:val="left"/>
      <w:pPr>
        <w:ind w:left="3626" w:hanging="360"/>
      </w:pPr>
      <w:rPr>
        <w:rFonts w:ascii="Courier New" w:hAnsi="Courier New" w:cs="Courier New" w:hint="default"/>
      </w:rPr>
    </w:lvl>
    <w:lvl w:ilvl="5" w:tplc="6F964412" w:tentative="1">
      <w:start w:val="1"/>
      <w:numFmt w:val="bullet"/>
      <w:lvlText w:val=""/>
      <w:lvlJc w:val="left"/>
      <w:pPr>
        <w:ind w:left="4346" w:hanging="360"/>
      </w:pPr>
      <w:rPr>
        <w:rFonts w:ascii="Wingdings" w:hAnsi="Wingdings" w:hint="default"/>
      </w:rPr>
    </w:lvl>
    <w:lvl w:ilvl="6" w:tplc="BD88958C" w:tentative="1">
      <w:start w:val="1"/>
      <w:numFmt w:val="bullet"/>
      <w:lvlText w:val=""/>
      <w:lvlJc w:val="left"/>
      <w:pPr>
        <w:ind w:left="5066" w:hanging="360"/>
      </w:pPr>
      <w:rPr>
        <w:rFonts w:ascii="Symbol" w:hAnsi="Symbol" w:hint="default"/>
      </w:rPr>
    </w:lvl>
    <w:lvl w:ilvl="7" w:tplc="B2948904" w:tentative="1">
      <w:start w:val="1"/>
      <w:numFmt w:val="bullet"/>
      <w:lvlText w:val="o"/>
      <w:lvlJc w:val="left"/>
      <w:pPr>
        <w:ind w:left="5786" w:hanging="360"/>
      </w:pPr>
      <w:rPr>
        <w:rFonts w:ascii="Courier New" w:hAnsi="Courier New" w:cs="Courier New" w:hint="default"/>
      </w:rPr>
    </w:lvl>
    <w:lvl w:ilvl="8" w:tplc="F142F6B8"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35302CB2"/>
    <w:multiLevelType w:val="hybridMultilevel"/>
    <w:tmpl w:val="98C8A912"/>
    <w:lvl w:ilvl="0" w:tplc="FCD03EDA">
      <w:start w:val="1"/>
      <w:numFmt w:val="decimal"/>
      <w:lvlText w:val="%1."/>
      <w:lvlJc w:val="left"/>
      <w:pPr>
        <w:tabs>
          <w:tab w:val="num" w:pos="720"/>
        </w:tabs>
        <w:ind w:left="720" w:hanging="360"/>
      </w:pPr>
      <w:rPr>
        <w:rFonts w:ascii="David" w:hAnsi="David" w:cs="David" w:hint="default"/>
      </w:rPr>
    </w:lvl>
    <w:lvl w:ilvl="1" w:tplc="B05C49C2">
      <w:start w:val="1"/>
      <w:numFmt w:val="lowerLetter"/>
      <w:lvlText w:val="%2."/>
      <w:lvlJc w:val="left"/>
      <w:pPr>
        <w:tabs>
          <w:tab w:val="num" w:pos="1440"/>
        </w:tabs>
        <w:ind w:left="1440" w:hanging="360"/>
      </w:pPr>
      <w:rPr>
        <w:rFonts w:cs="Times New Roman"/>
      </w:rPr>
    </w:lvl>
    <w:lvl w:ilvl="2" w:tplc="E67CDA26">
      <w:start w:val="1"/>
      <w:numFmt w:val="lowerRoman"/>
      <w:lvlText w:val="%3."/>
      <w:lvlJc w:val="right"/>
      <w:pPr>
        <w:tabs>
          <w:tab w:val="num" w:pos="2160"/>
        </w:tabs>
        <w:ind w:left="2160" w:hanging="180"/>
      </w:pPr>
      <w:rPr>
        <w:rFonts w:cs="Times New Roman"/>
      </w:rPr>
    </w:lvl>
    <w:lvl w:ilvl="3" w:tplc="78DC369E">
      <w:start w:val="1"/>
      <w:numFmt w:val="decimal"/>
      <w:lvlText w:val="%4."/>
      <w:lvlJc w:val="left"/>
      <w:pPr>
        <w:tabs>
          <w:tab w:val="num" w:pos="2880"/>
        </w:tabs>
        <w:ind w:left="2880" w:hanging="360"/>
      </w:pPr>
      <w:rPr>
        <w:rFonts w:cs="Times New Roman"/>
      </w:rPr>
    </w:lvl>
    <w:lvl w:ilvl="4" w:tplc="C16A8C56">
      <w:start w:val="1"/>
      <w:numFmt w:val="lowerLetter"/>
      <w:pStyle w:val="5-0"/>
      <w:lvlText w:val="%5."/>
      <w:lvlJc w:val="left"/>
      <w:pPr>
        <w:tabs>
          <w:tab w:val="num" w:pos="3600"/>
        </w:tabs>
        <w:ind w:left="3600" w:hanging="360"/>
      </w:pPr>
      <w:rPr>
        <w:rFonts w:cs="Times New Roman"/>
      </w:rPr>
    </w:lvl>
    <w:lvl w:ilvl="5" w:tplc="3BDCC392">
      <w:start w:val="1"/>
      <w:numFmt w:val="lowerRoman"/>
      <w:lvlText w:val="%6."/>
      <w:lvlJc w:val="right"/>
      <w:pPr>
        <w:tabs>
          <w:tab w:val="num" w:pos="4320"/>
        </w:tabs>
        <w:ind w:left="4320" w:hanging="180"/>
      </w:pPr>
      <w:rPr>
        <w:rFonts w:cs="Times New Roman"/>
      </w:rPr>
    </w:lvl>
    <w:lvl w:ilvl="6" w:tplc="50DECA80">
      <w:start w:val="1"/>
      <w:numFmt w:val="decimal"/>
      <w:pStyle w:val="7-1"/>
      <w:lvlText w:val="%7."/>
      <w:lvlJc w:val="left"/>
      <w:pPr>
        <w:tabs>
          <w:tab w:val="num" w:pos="5040"/>
        </w:tabs>
        <w:ind w:left="5040" w:hanging="360"/>
      </w:pPr>
      <w:rPr>
        <w:rFonts w:cs="Times New Roman"/>
      </w:rPr>
    </w:lvl>
    <w:lvl w:ilvl="7" w:tplc="0BB8D63A">
      <w:start w:val="1"/>
      <w:numFmt w:val="lowerLetter"/>
      <w:lvlText w:val="%8."/>
      <w:lvlJc w:val="left"/>
      <w:pPr>
        <w:tabs>
          <w:tab w:val="num" w:pos="5760"/>
        </w:tabs>
        <w:ind w:left="5760" w:hanging="360"/>
      </w:pPr>
      <w:rPr>
        <w:rFonts w:cs="Times New Roman"/>
      </w:rPr>
    </w:lvl>
    <w:lvl w:ilvl="8" w:tplc="07D49B24">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78F1EFD"/>
    <w:multiLevelType w:val="multilevel"/>
    <w:tmpl w:val="B93A60B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8B377AC"/>
    <w:multiLevelType w:val="multilevel"/>
    <w:tmpl w:val="3670F448"/>
    <w:lvl w:ilvl="0">
      <w:start w:val="1"/>
      <w:numFmt w:val="decimal"/>
      <w:pStyle w:val="a6"/>
      <w:lvlText w:val="%1."/>
      <w:lvlJc w:val="left"/>
      <w:pPr>
        <w:tabs>
          <w:tab w:val="num" w:pos="360"/>
        </w:tabs>
        <w:ind w:left="360" w:right="360" w:hanging="360"/>
      </w:pPr>
      <w:rPr>
        <w:rFonts w:hint="default"/>
      </w:rPr>
    </w:lvl>
    <w:lvl w:ilvl="1">
      <w:start w:val="1"/>
      <w:numFmt w:val="decimal"/>
      <w:pStyle w:val="a7"/>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15:restartNumberingAfterBreak="0">
    <w:nsid w:val="3A3D0519"/>
    <w:multiLevelType w:val="hybridMultilevel"/>
    <w:tmpl w:val="0F5EED6A"/>
    <w:name w:val="listhnumber4322322232223322222222232"/>
    <w:lvl w:ilvl="0" w:tplc="B01EE2A2">
      <w:start w:val="1"/>
      <w:numFmt w:val="bullet"/>
      <w:lvlText w:val=""/>
      <w:lvlJc w:val="left"/>
      <w:pPr>
        <w:tabs>
          <w:tab w:val="num" w:pos="360"/>
        </w:tabs>
        <w:ind w:left="360" w:hanging="360"/>
      </w:pPr>
      <w:rPr>
        <w:rFonts w:ascii="Symbol" w:hAnsi="Symbol" w:hint="default"/>
      </w:rPr>
    </w:lvl>
    <w:lvl w:ilvl="1" w:tplc="ED70712E">
      <w:start w:val="1"/>
      <w:numFmt w:val="bullet"/>
      <w:lvlText w:val="o"/>
      <w:lvlJc w:val="left"/>
      <w:pPr>
        <w:tabs>
          <w:tab w:val="num" w:pos="1080"/>
        </w:tabs>
        <w:ind w:left="1080" w:hanging="360"/>
      </w:pPr>
      <w:rPr>
        <w:rFonts w:ascii="Courier New" w:hAnsi="Courier New" w:cs="Courier New" w:hint="default"/>
      </w:rPr>
    </w:lvl>
    <w:lvl w:ilvl="2" w:tplc="67CC734A">
      <w:start w:val="1"/>
      <w:numFmt w:val="bullet"/>
      <w:lvlText w:val=""/>
      <w:lvlJc w:val="left"/>
      <w:pPr>
        <w:tabs>
          <w:tab w:val="num" w:pos="1800"/>
        </w:tabs>
        <w:ind w:left="1800" w:hanging="360"/>
      </w:pPr>
      <w:rPr>
        <w:rFonts w:ascii="Wingdings" w:hAnsi="Wingdings" w:hint="default"/>
      </w:rPr>
    </w:lvl>
    <w:lvl w:ilvl="3" w:tplc="7562D4A6">
      <w:start w:val="1"/>
      <w:numFmt w:val="bullet"/>
      <w:lvlText w:val=""/>
      <w:lvlJc w:val="left"/>
      <w:pPr>
        <w:tabs>
          <w:tab w:val="num" w:pos="2520"/>
        </w:tabs>
        <w:ind w:left="2520" w:hanging="360"/>
      </w:pPr>
      <w:rPr>
        <w:rFonts w:ascii="Symbol" w:hAnsi="Symbol" w:hint="default"/>
      </w:rPr>
    </w:lvl>
    <w:lvl w:ilvl="4" w:tplc="5FE8A326">
      <w:start w:val="1"/>
      <w:numFmt w:val="bullet"/>
      <w:lvlText w:val="o"/>
      <w:lvlJc w:val="left"/>
      <w:pPr>
        <w:tabs>
          <w:tab w:val="num" w:pos="3240"/>
        </w:tabs>
        <w:ind w:left="3240" w:hanging="360"/>
      </w:pPr>
      <w:rPr>
        <w:rFonts w:ascii="Courier New" w:hAnsi="Courier New" w:cs="Courier New" w:hint="default"/>
      </w:rPr>
    </w:lvl>
    <w:lvl w:ilvl="5" w:tplc="5CF6C304" w:tentative="1">
      <w:start w:val="1"/>
      <w:numFmt w:val="bullet"/>
      <w:lvlText w:val=""/>
      <w:lvlJc w:val="left"/>
      <w:pPr>
        <w:tabs>
          <w:tab w:val="num" w:pos="3960"/>
        </w:tabs>
        <w:ind w:left="3960" w:hanging="360"/>
      </w:pPr>
      <w:rPr>
        <w:rFonts w:ascii="Wingdings" w:hAnsi="Wingdings" w:hint="default"/>
      </w:rPr>
    </w:lvl>
    <w:lvl w:ilvl="6" w:tplc="E10C1CC8" w:tentative="1">
      <w:start w:val="1"/>
      <w:numFmt w:val="bullet"/>
      <w:lvlText w:val=""/>
      <w:lvlJc w:val="left"/>
      <w:pPr>
        <w:tabs>
          <w:tab w:val="num" w:pos="4680"/>
        </w:tabs>
        <w:ind w:left="4680" w:hanging="360"/>
      </w:pPr>
      <w:rPr>
        <w:rFonts w:ascii="Symbol" w:hAnsi="Symbol" w:hint="default"/>
      </w:rPr>
    </w:lvl>
    <w:lvl w:ilvl="7" w:tplc="A670C18A" w:tentative="1">
      <w:start w:val="1"/>
      <w:numFmt w:val="bullet"/>
      <w:lvlText w:val="o"/>
      <w:lvlJc w:val="left"/>
      <w:pPr>
        <w:tabs>
          <w:tab w:val="num" w:pos="5400"/>
        </w:tabs>
        <w:ind w:left="5400" w:hanging="360"/>
      </w:pPr>
      <w:rPr>
        <w:rFonts w:ascii="Courier New" w:hAnsi="Courier New" w:cs="Courier New" w:hint="default"/>
      </w:rPr>
    </w:lvl>
    <w:lvl w:ilvl="8" w:tplc="3C4A7014" w:tentative="1">
      <w:start w:val="1"/>
      <w:numFmt w:val="bullet"/>
      <w:lvlText w:val=""/>
      <w:lvlJc w:val="left"/>
      <w:pPr>
        <w:tabs>
          <w:tab w:val="num" w:pos="6120"/>
        </w:tabs>
        <w:ind w:left="6120" w:hanging="360"/>
      </w:pPr>
      <w:rPr>
        <w:rFonts w:ascii="Wingdings" w:hAnsi="Wingdings" w:hint="default"/>
      </w:rPr>
    </w:lvl>
  </w:abstractNum>
  <w:abstractNum w:abstractNumId="55"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56"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7" w15:restartNumberingAfterBreak="0">
    <w:nsid w:val="3FE56990"/>
    <w:multiLevelType w:val="hybridMultilevel"/>
    <w:tmpl w:val="4CD8669C"/>
    <w:lvl w:ilvl="0" w:tplc="CE9498B8">
      <w:start w:val="1"/>
      <w:numFmt w:val="bullet"/>
      <w:pStyle w:val="Bulletized4"/>
      <w:lvlText w:val=""/>
      <w:lvlJc w:val="left"/>
      <w:pPr>
        <w:tabs>
          <w:tab w:val="num" w:pos="1497"/>
        </w:tabs>
        <w:ind w:left="1497" w:right="1497" w:hanging="360"/>
      </w:pPr>
      <w:rPr>
        <w:rFonts w:ascii="Wingdings" w:hAnsi="Wingdings" w:hint="default"/>
      </w:rPr>
    </w:lvl>
    <w:lvl w:ilvl="1" w:tplc="68888D6A" w:tentative="1">
      <w:start w:val="1"/>
      <w:numFmt w:val="bullet"/>
      <w:lvlText w:val="o"/>
      <w:lvlJc w:val="left"/>
      <w:pPr>
        <w:tabs>
          <w:tab w:val="num" w:pos="2217"/>
        </w:tabs>
        <w:ind w:left="2217" w:right="2217" w:hanging="360"/>
      </w:pPr>
      <w:rPr>
        <w:rFonts w:ascii="Courier New" w:hAnsi="Courier New" w:cs="Courier New" w:hint="default"/>
      </w:rPr>
    </w:lvl>
    <w:lvl w:ilvl="2" w:tplc="B9CC7F48" w:tentative="1">
      <w:start w:val="1"/>
      <w:numFmt w:val="bullet"/>
      <w:lvlText w:val=""/>
      <w:lvlJc w:val="left"/>
      <w:pPr>
        <w:tabs>
          <w:tab w:val="num" w:pos="2937"/>
        </w:tabs>
        <w:ind w:left="2937" w:right="2937" w:hanging="360"/>
      </w:pPr>
      <w:rPr>
        <w:rFonts w:ascii="Wingdings" w:hAnsi="Wingdings" w:hint="default"/>
      </w:rPr>
    </w:lvl>
    <w:lvl w:ilvl="3" w:tplc="880007A0" w:tentative="1">
      <w:start w:val="1"/>
      <w:numFmt w:val="bullet"/>
      <w:lvlText w:val=""/>
      <w:lvlJc w:val="left"/>
      <w:pPr>
        <w:tabs>
          <w:tab w:val="num" w:pos="3657"/>
        </w:tabs>
        <w:ind w:left="3657" w:right="3657" w:hanging="360"/>
      </w:pPr>
      <w:rPr>
        <w:rFonts w:ascii="Symbol" w:hAnsi="Symbol" w:hint="default"/>
      </w:rPr>
    </w:lvl>
    <w:lvl w:ilvl="4" w:tplc="F704E0C8" w:tentative="1">
      <w:start w:val="1"/>
      <w:numFmt w:val="bullet"/>
      <w:lvlText w:val="o"/>
      <w:lvlJc w:val="left"/>
      <w:pPr>
        <w:tabs>
          <w:tab w:val="num" w:pos="4377"/>
        </w:tabs>
        <w:ind w:left="4377" w:right="4377" w:hanging="360"/>
      </w:pPr>
      <w:rPr>
        <w:rFonts w:ascii="Courier New" w:hAnsi="Courier New" w:cs="Courier New" w:hint="default"/>
      </w:rPr>
    </w:lvl>
    <w:lvl w:ilvl="5" w:tplc="0BE0F58A" w:tentative="1">
      <w:start w:val="1"/>
      <w:numFmt w:val="bullet"/>
      <w:lvlText w:val=""/>
      <w:lvlJc w:val="left"/>
      <w:pPr>
        <w:tabs>
          <w:tab w:val="num" w:pos="5097"/>
        </w:tabs>
        <w:ind w:left="5097" w:right="5097" w:hanging="360"/>
      </w:pPr>
      <w:rPr>
        <w:rFonts w:ascii="Wingdings" w:hAnsi="Wingdings" w:hint="default"/>
      </w:rPr>
    </w:lvl>
    <w:lvl w:ilvl="6" w:tplc="445039E0" w:tentative="1">
      <w:start w:val="1"/>
      <w:numFmt w:val="bullet"/>
      <w:lvlText w:val=""/>
      <w:lvlJc w:val="left"/>
      <w:pPr>
        <w:tabs>
          <w:tab w:val="num" w:pos="5817"/>
        </w:tabs>
        <w:ind w:left="5817" w:right="5817" w:hanging="360"/>
      </w:pPr>
      <w:rPr>
        <w:rFonts w:ascii="Symbol" w:hAnsi="Symbol" w:hint="default"/>
      </w:rPr>
    </w:lvl>
    <w:lvl w:ilvl="7" w:tplc="CA5241BA" w:tentative="1">
      <w:start w:val="1"/>
      <w:numFmt w:val="bullet"/>
      <w:lvlText w:val="o"/>
      <w:lvlJc w:val="left"/>
      <w:pPr>
        <w:tabs>
          <w:tab w:val="num" w:pos="6537"/>
        </w:tabs>
        <w:ind w:left="6537" w:right="6537" w:hanging="360"/>
      </w:pPr>
      <w:rPr>
        <w:rFonts w:ascii="Courier New" w:hAnsi="Courier New" w:cs="Courier New" w:hint="default"/>
      </w:rPr>
    </w:lvl>
    <w:lvl w:ilvl="8" w:tplc="ED521FD4" w:tentative="1">
      <w:start w:val="1"/>
      <w:numFmt w:val="bullet"/>
      <w:lvlText w:val=""/>
      <w:lvlJc w:val="left"/>
      <w:pPr>
        <w:tabs>
          <w:tab w:val="num" w:pos="7257"/>
        </w:tabs>
        <w:ind w:left="7257" w:right="7257" w:hanging="360"/>
      </w:pPr>
      <w:rPr>
        <w:rFonts w:ascii="Wingdings" w:hAnsi="Wingdings" w:hint="default"/>
      </w:rPr>
    </w:lvl>
  </w:abstractNum>
  <w:abstractNum w:abstractNumId="58" w15:restartNumberingAfterBreak="0">
    <w:nsid w:val="4136752B"/>
    <w:multiLevelType w:val="hybridMultilevel"/>
    <w:tmpl w:val="1130B9D4"/>
    <w:lvl w:ilvl="0" w:tplc="2CF2A40E">
      <w:start w:val="1"/>
      <w:numFmt w:val="bullet"/>
      <w:pStyle w:val="Bullets-4-English"/>
      <w:lvlText w:val=""/>
      <w:lvlJc w:val="left"/>
      <w:pPr>
        <w:tabs>
          <w:tab w:val="num" w:pos="1063"/>
        </w:tabs>
        <w:ind w:left="1063" w:hanging="360"/>
      </w:pPr>
      <w:rPr>
        <w:rFonts w:ascii="Symbol" w:hAnsi="Symbol" w:hint="default"/>
        <w:color w:val="auto"/>
      </w:rPr>
    </w:lvl>
    <w:lvl w:ilvl="1" w:tplc="4614DAD0">
      <w:start w:val="1"/>
      <w:numFmt w:val="bullet"/>
      <w:lvlText w:val="o"/>
      <w:lvlJc w:val="left"/>
      <w:pPr>
        <w:tabs>
          <w:tab w:val="num" w:pos="1423"/>
        </w:tabs>
        <w:ind w:left="1423" w:hanging="360"/>
      </w:pPr>
      <w:rPr>
        <w:rFonts w:ascii="Courier New" w:hAnsi="Courier New" w:cs="Courier New" w:hint="default"/>
      </w:rPr>
    </w:lvl>
    <w:lvl w:ilvl="2" w:tplc="04322D74">
      <w:start w:val="1"/>
      <w:numFmt w:val="bullet"/>
      <w:lvlText w:val=""/>
      <w:lvlJc w:val="left"/>
      <w:pPr>
        <w:tabs>
          <w:tab w:val="num" w:pos="2143"/>
        </w:tabs>
        <w:ind w:left="2143" w:hanging="360"/>
      </w:pPr>
      <w:rPr>
        <w:rFonts w:ascii="Wingdings" w:hAnsi="Wingdings" w:hint="default"/>
      </w:rPr>
    </w:lvl>
    <w:lvl w:ilvl="3" w:tplc="2B8A95AE" w:tentative="1">
      <w:start w:val="1"/>
      <w:numFmt w:val="bullet"/>
      <w:lvlText w:val=""/>
      <w:lvlJc w:val="left"/>
      <w:pPr>
        <w:tabs>
          <w:tab w:val="num" w:pos="2863"/>
        </w:tabs>
        <w:ind w:left="2863" w:hanging="360"/>
      </w:pPr>
      <w:rPr>
        <w:rFonts w:ascii="Symbol" w:hAnsi="Symbol" w:hint="default"/>
      </w:rPr>
    </w:lvl>
    <w:lvl w:ilvl="4" w:tplc="E01E75E0" w:tentative="1">
      <w:start w:val="1"/>
      <w:numFmt w:val="bullet"/>
      <w:lvlText w:val="o"/>
      <w:lvlJc w:val="left"/>
      <w:pPr>
        <w:tabs>
          <w:tab w:val="num" w:pos="3583"/>
        </w:tabs>
        <w:ind w:left="3583" w:hanging="360"/>
      </w:pPr>
      <w:rPr>
        <w:rFonts w:ascii="Courier New" w:hAnsi="Courier New" w:cs="Courier New" w:hint="default"/>
      </w:rPr>
    </w:lvl>
    <w:lvl w:ilvl="5" w:tplc="7A5A6692" w:tentative="1">
      <w:start w:val="1"/>
      <w:numFmt w:val="bullet"/>
      <w:lvlText w:val=""/>
      <w:lvlJc w:val="left"/>
      <w:pPr>
        <w:tabs>
          <w:tab w:val="num" w:pos="4303"/>
        </w:tabs>
        <w:ind w:left="4303" w:hanging="360"/>
      </w:pPr>
      <w:rPr>
        <w:rFonts w:ascii="Wingdings" w:hAnsi="Wingdings" w:hint="default"/>
      </w:rPr>
    </w:lvl>
    <w:lvl w:ilvl="6" w:tplc="57B6788E" w:tentative="1">
      <w:start w:val="1"/>
      <w:numFmt w:val="bullet"/>
      <w:lvlText w:val=""/>
      <w:lvlJc w:val="left"/>
      <w:pPr>
        <w:tabs>
          <w:tab w:val="num" w:pos="5023"/>
        </w:tabs>
        <w:ind w:left="5023" w:hanging="360"/>
      </w:pPr>
      <w:rPr>
        <w:rFonts w:ascii="Symbol" w:hAnsi="Symbol" w:hint="default"/>
      </w:rPr>
    </w:lvl>
    <w:lvl w:ilvl="7" w:tplc="537C1286" w:tentative="1">
      <w:start w:val="1"/>
      <w:numFmt w:val="bullet"/>
      <w:lvlText w:val="o"/>
      <w:lvlJc w:val="left"/>
      <w:pPr>
        <w:tabs>
          <w:tab w:val="num" w:pos="5743"/>
        </w:tabs>
        <w:ind w:left="5743" w:hanging="360"/>
      </w:pPr>
      <w:rPr>
        <w:rFonts w:ascii="Courier New" w:hAnsi="Courier New" w:cs="Courier New" w:hint="default"/>
      </w:rPr>
    </w:lvl>
    <w:lvl w:ilvl="8" w:tplc="0F34B8F4"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474B4D06"/>
    <w:multiLevelType w:val="hybridMultilevel"/>
    <w:tmpl w:val="494A281A"/>
    <w:lvl w:ilvl="0" w:tplc="C81A48F2">
      <w:start w:val="1"/>
      <w:numFmt w:val="bullet"/>
      <w:lvlText w:val=""/>
      <w:lvlJc w:val="left"/>
      <w:pPr>
        <w:tabs>
          <w:tab w:val="num" w:pos="720"/>
        </w:tabs>
        <w:ind w:left="720" w:hanging="360"/>
      </w:pPr>
      <w:rPr>
        <w:rFonts w:ascii="Wingdings" w:hAnsi="Wingdings" w:hint="default"/>
      </w:rPr>
    </w:lvl>
    <w:lvl w:ilvl="1" w:tplc="DCAE98E4">
      <w:start w:val="1"/>
      <w:numFmt w:val="bullet"/>
      <w:lvlText w:val="o"/>
      <w:lvlJc w:val="left"/>
      <w:pPr>
        <w:tabs>
          <w:tab w:val="num" w:pos="1440"/>
        </w:tabs>
        <w:ind w:left="1440" w:hanging="360"/>
      </w:pPr>
      <w:rPr>
        <w:rFonts w:ascii="Courier New" w:hAnsi="Courier New" w:cs="Times New Roman" w:hint="default"/>
      </w:rPr>
    </w:lvl>
    <w:lvl w:ilvl="2" w:tplc="0254C660">
      <w:start w:val="1"/>
      <w:numFmt w:val="bullet"/>
      <w:lvlText w:val=""/>
      <w:lvlJc w:val="left"/>
      <w:pPr>
        <w:tabs>
          <w:tab w:val="num" w:pos="2160"/>
        </w:tabs>
        <w:ind w:left="2160" w:hanging="360"/>
      </w:pPr>
      <w:rPr>
        <w:rFonts w:ascii="Wingdings" w:hAnsi="Wingdings" w:hint="default"/>
      </w:rPr>
    </w:lvl>
    <w:lvl w:ilvl="3" w:tplc="C27C95CE">
      <w:start w:val="1"/>
      <w:numFmt w:val="bullet"/>
      <w:lvlText w:val=""/>
      <w:lvlJc w:val="left"/>
      <w:pPr>
        <w:tabs>
          <w:tab w:val="num" w:pos="2880"/>
        </w:tabs>
        <w:ind w:left="2880" w:hanging="360"/>
      </w:pPr>
      <w:rPr>
        <w:rFonts w:ascii="Symbol" w:hAnsi="Symbol" w:hint="default"/>
      </w:rPr>
    </w:lvl>
    <w:lvl w:ilvl="4" w:tplc="6AA22572">
      <w:start w:val="1"/>
      <w:numFmt w:val="bullet"/>
      <w:lvlText w:val="o"/>
      <w:lvlJc w:val="left"/>
      <w:pPr>
        <w:tabs>
          <w:tab w:val="num" w:pos="3600"/>
        </w:tabs>
        <w:ind w:left="3600" w:hanging="360"/>
      </w:pPr>
      <w:rPr>
        <w:rFonts w:ascii="Courier New" w:hAnsi="Courier New" w:cs="Times New Roman" w:hint="default"/>
      </w:rPr>
    </w:lvl>
    <w:lvl w:ilvl="5" w:tplc="F89E5DD6">
      <w:start w:val="1"/>
      <w:numFmt w:val="bullet"/>
      <w:lvlText w:val=""/>
      <w:lvlJc w:val="left"/>
      <w:pPr>
        <w:tabs>
          <w:tab w:val="num" w:pos="4320"/>
        </w:tabs>
        <w:ind w:left="4320" w:hanging="360"/>
      </w:pPr>
      <w:rPr>
        <w:rFonts w:ascii="Wingdings" w:hAnsi="Wingdings" w:hint="default"/>
      </w:rPr>
    </w:lvl>
    <w:lvl w:ilvl="6" w:tplc="593E0610">
      <w:start w:val="1"/>
      <w:numFmt w:val="bullet"/>
      <w:lvlText w:val=""/>
      <w:lvlJc w:val="left"/>
      <w:pPr>
        <w:tabs>
          <w:tab w:val="num" w:pos="5040"/>
        </w:tabs>
        <w:ind w:left="5040" w:hanging="360"/>
      </w:pPr>
      <w:rPr>
        <w:rFonts w:ascii="Symbol" w:hAnsi="Symbol" w:hint="default"/>
      </w:rPr>
    </w:lvl>
    <w:lvl w:ilvl="7" w:tplc="14AEBE04">
      <w:start w:val="1"/>
      <w:numFmt w:val="bullet"/>
      <w:lvlText w:val="o"/>
      <w:lvlJc w:val="left"/>
      <w:pPr>
        <w:tabs>
          <w:tab w:val="num" w:pos="5760"/>
        </w:tabs>
        <w:ind w:left="5760" w:hanging="360"/>
      </w:pPr>
      <w:rPr>
        <w:rFonts w:ascii="Courier New" w:hAnsi="Courier New" w:cs="Times New Roman" w:hint="default"/>
      </w:rPr>
    </w:lvl>
    <w:lvl w:ilvl="8" w:tplc="5B32E70E">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5" w15:restartNumberingAfterBreak="0">
    <w:nsid w:val="48A347EF"/>
    <w:multiLevelType w:val="hybridMultilevel"/>
    <w:tmpl w:val="96D61D4A"/>
    <w:lvl w:ilvl="0" w:tplc="500C5E56">
      <w:start w:val="1"/>
      <w:numFmt w:val="bullet"/>
      <w:lvlText w:val=""/>
      <w:lvlJc w:val="left"/>
      <w:pPr>
        <w:tabs>
          <w:tab w:val="num" w:pos="720"/>
        </w:tabs>
        <w:ind w:left="720" w:hanging="360"/>
      </w:pPr>
      <w:rPr>
        <w:rFonts w:ascii="Wingdings" w:hAnsi="Wingdings" w:hint="default"/>
      </w:rPr>
    </w:lvl>
    <w:lvl w:ilvl="1" w:tplc="9BC66434">
      <w:start w:val="1"/>
      <w:numFmt w:val="bullet"/>
      <w:lvlText w:val=""/>
      <w:lvlJc w:val="left"/>
      <w:pPr>
        <w:tabs>
          <w:tab w:val="num" w:pos="1440"/>
        </w:tabs>
        <w:ind w:left="1440" w:hanging="360"/>
      </w:pPr>
      <w:rPr>
        <w:rFonts w:ascii="Wingdings" w:hAnsi="Wingdings" w:hint="default"/>
      </w:rPr>
    </w:lvl>
    <w:lvl w:ilvl="2" w:tplc="9522A15C">
      <w:start w:val="1"/>
      <w:numFmt w:val="bullet"/>
      <w:lvlText w:val=""/>
      <w:lvlJc w:val="left"/>
      <w:pPr>
        <w:tabs>
          <w:tab w:val="num" w:pos="2160"/>
        </w:tabs>
        <w:ind w:left="2160" w:hanging="360"/>
      </w:pPr>
      <w:rPr>
        <w:rFonts w:ascii="Wingdings" w:hAnsi="Wingdings" w:hint="default"/>
      </w:rPr>
    </w:lvl>
    <w:lvl w:ilvl="3" w:tplc="EB440FBA">
      <w:start w:val="1"/>
      <w:numFmt w:val="bullet"/>
      <w:lvlText w:val=""/>
      <w:lvlJc w:val="left"/>
      <w:pPr>
        <w:tabs>
          <w:tab w:val="num" w:pos="2880"/>
        </w:tabs>
        <w:ind w:left="2880" w:hanging="360"/>
      </w:pPr>
      <w:rPr>
        <w:rFonts w:ascii="Symbol" w:hAnsi="Symbol" w:hint="default"/>
      </w:rPr>
    </w:lvl>
    <w:lvl w:ilvl="4" w:tplc="8FAC563A">
      <w:start w:val="1"/>
      <w:numFmt w:val="bullet"/>
      <w:lvlText w:val="o"/>
      <w:lvlJc w:val="left"/>
      <w:pPr>
        <w:tabs>
          <w:tab w:val="num" w:pos="3600"/>
        </w:tabs>
        <w:ind w:left="3600" w:hanging="360"/>
      </w:pPr>
      <w:rPr>
        <w:rFonts w:ascii="Courier New" w:hAnsi="Courier New" w:cs="Times New Roman" w:hint="default"/>
      </w:rPr>
    </w:lvl>
    <w:lvl w:ilvl="5" w:tplc="504AA15E">
      <w:start w:val="1"/>
      <w:numFmt w:val="bullet"/>
      <w:lvlText w:val=""/>
      <w:lvlJc w:val="left"/>
      <w:pPr>
        <w:tabs>
          <w:tab w:val="num" w:pos="4320"/>
        </w:tabs>
        <w:ind w:left="4320" w:hanging="360"/>
      </w:pPr>
      <w:rPr>
        <w:rFonts w:ascii="Wingdings" w:hAnsi="Wingdings" w:hint="default"/>
      </w:rPr>
    </w:lvl>
    <w:lvl w:ilvl="6" w:tplc="071C29B0">
      <w:start w:val="1"/>
      <w:numFmt w:val="bullet"/>
      <w:lvlText w:val=""/>
      <w:lvlJc w:val="left"/>
      <w:pPr>
        <w:tabs>
          <w:tab w:val="num" w:pos="5040"/>
        </w:tabs>
        <w:ind w:left="5040" w:hanging="360"/>
      </w:pPr>
      <w:rPr>
        <w:rFonts w:ascii="Symbol" w:hAnsi="Symbol" w:hint="default"/>
      </w:rPr>
    </w:lvl>
    <w:lvl w:ilvl="7" w:tplc="8AFC4782">
      <w:start w:val="1"/>
      <w:numFmt w:val="bullet"/>
      <w:lvlText w:val="o"/>
      <w:lvlJc w:val="left"/>
      <w:pPr>
        <w:tabs>
          <w:tab w:val="num" w:pos="5760"/>
        </w:tabs>
        <w:ind w:left="5760" w:hanging="360"/>
      </w:pPr>
      <w:rPr>
        <w:rFonts w:ascii="Courier New" w:hAnsi="Courier New" w:cs="Times New Roman" w:hint="default"/>
      </w:rPr>
    </w:lvl>
    <w:lvl w:ilvl="8" w:tplc="BF0CB21C">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7" w15:restartNumberingAfterBreak="0">
    <w:nsid w:val="4ACB1CCB"/>
    <w:multiLevelType w:val="hybridMultilevel"/>
    <w:tmpl w:val="ADF8A936"/>
    <w:name w:val="listhnumber432232223222332222222223422"/>
    <w:lvl w:ilvl="0" w:tplc="59C406BA">
      <w:start w:val="1"/>
      <w:numFmt w:val="decimal"/>
      <w:lvlText w:val="%1."/>
      <w:lvlJc w:val="left"/>
      <w:pPr>
        <w:tabs>
          <w:tab w:val="num" w:pos="720"/>
        </w:tabs>
        <w:ind w:left="720" w:right="720" w:hanging="360"/>
      </w:pPr>
    </w:lvl>
    <w:lvl w:ilvl="1" w:tplc="7B7CB862">
      <w:start w:val="1"/>
      <w:numFmt w:val="decimal"/>
      <w:lvlText w:val="%2)"/>
      <w:lvlJc w:val="left"/>
      <w:pPr>
        <w:tabs>
          <w:tab w:val="num" w:pos="1440"/>
        </w:tabs>
        <w:ind w:left="1440" w:right="1440" w:hanging="360"/>
      </w:pPr>
    </w:lvl>
    <w:lvl w:ilvl="2" w:tplc="2D1E1D90" w:tentative="1">
      <w:start w:val="1"/>
      <w:numFmt w:val="lowerRoman"/>
      <w:lvlText w:val="%3."/>
      <w:lvlJc w:val="right"/>
      <w:pPr>
        <w:tabs>
          <w:tab w:val="num" w:pos="2160"/>
        </w:tabs>
        <w:ind w:left="2160" w:right="2160" w:hanging="180"/>
      </w:pPr>
    </w:lvl>
    <w:lvl w:ilvl="3" w:tplc="6DC47820" w:tentative="1">
      <w:start w:val="1"/>
      <w:numFmt w:val="decimal"/>
      <w:lvlText w:val="%4."/>
      <w:lvlJc w:val="left"/>
      <w:pPr>
        <w:tabs>
          <w:tab w:val="num" w:pos="2880"/>
        </w:tabs>
        <w:ind w:left="2880" w:right="2880" w:hanging="360"/>
      </w:pPr>
    </w:lvl>
    <w:lvl w:ilvl="4" w:tplc="06AAE61A" w:tentative="1">
      <w:start w:val="1"/>
      <w:numFmt w:val="lowerLetter"/>
      <w:lvlText w:val="%5."/>
      <w:lvlJc w:val="left"/>
      <w:pPr>
        <w:tabs>
          <w:tab w:val="num" w:pos="3600"/>
        </w:tabs>
        <w:ind w:left="3600" w:right="3600" w:hanging="360"/>
      </w:pPr>
    </w:lvl>
    <w:lvl w:ilvl="5" w:tplc="01AC72EE" w:tentative="1">
      <w:start w:val="1"/>
      <w:numFmt w:val="lowerRoman"/>
      <w:lvlText w:val="%6."/>
      <w:lvlJc w:val="right"/>
      <w:pPr>
        <w:tabs>
          <w:tab w:val="num" w:pos="4320"/>
        </w:tabs>
        <w:ind w:left="4320" w:right="4320" w:hanging="180"/>
      </w:pPr>
    </w:lvl>
    <w:lvl w:ilvl="6" w:tplc="7CD6BBA4" w:tentative="1">
      <w:start w:val="1"/>
      <w:numFmt w:val="decimal"/>
      <w:lvlText w:val="%7."/>
      <w:lvlJc w:val="left"/>
      <w:pPr>
        <w:tabs>
          <w:tab w:val="num" w:pos="5040"/>
        </w:tabs>
        <w:ind w:left="5040" w:right="5040" w:hanging="360"/>
      </w:pPr>
    </w:lvl>
    <w:lvl w:ilvl="7" w:tplc="12442294" w:tentative="1">
      <w:start w:val="1"/>
      <w:numFmt w:val="lowerLetter"/>
      <w:lvlText w:val="%8."/>
      <w:lvlJc w:val="left"/>
      <w:pPr>
        <w:tabs>
          <w:tab w:val="num" w:pos="5760"/>
        </w:tabs>
        <w:ind w:left="5760" w:right="5760" w:hanging="360"/>
      </w:pPr>
    </w:lvl>
    <w:lvl w:ilvl="8" w:tplc="D16A641E" w:tentative="1">
      <w:start w:val="1"/>
      <w:numFmt w:val="lowerRoman"/>
      <w:lvlText w:val="%9."/>
      <w:lvlJc w:val="right"/>
      <w:pPr>
        <w:tabs>
          <w:tab w:val="num" w:pos="6480"/>
        </w:tabs>
        <w:ind w:left="6480" w:right="6480" w:hanging="180"/>
      </w:pPr>
    </w:lvl>
  </w:abstractNum>
  <w:abstractNum w:abstractNumId="6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9" w15:restartNumberingAfterBreak="0">
    <w:nsid w:val="50DD7979"/>
    <w:multiLevelType w:val="hybridMultilevel"/>
    <w:tmpl w:val="EB98A8DA"/>
    <w:lvl w:ilvl="0" w:tplc="EBEA234C">
      <w:start w:val="1"/>
      <w:numFmt w:val="bullet"/>
      <w:lvlText w:val=""/>
      <w:lvlJc w:val="left"/>
      <w:pPr>
        <w:ind w:left="720" w:hanging="360"/>
      </w:pPr>
      <w:rPr>
        <w:rFonts w:ascii="Symbol" w:hAnsi="Symbol" w:hint="default"/>
      </w:rPr>
    </w:lvl>
    <w:lvl w:ilvl="1" w:tplc="75C0CDE0">
      <w:start w:val="1"/>
      <w:numFmt w:val="bullet"/>
      <w:lvlText w:val="o"/>
      <w:lvlJc w:val="left"/>
      <w:pPr>
        <w:ind w:left="1440" w:hanging="360"/>
      </w:pPr>
      <w:rPr>
        <w:rFonts w:ascii="Courier New" w:hAnsi="Courier New" w:cs="Courier New" w:hint="default"/>
      </w:rPr>
    </w:lvl>
    <w:lvl w:ilvl="2" w:tplc="A7C24944" w:tentative="1">
      <w:start w:val="1"/>
      <w:numFmt w:val="bullet"/>
      <w:lvlText w:val=""/>
      <w:lvlJc w:val="left"/>
      <w:pPr>
        <w:ind w:left="2160" w:hanging="360"/>
      </w:pPr>
      <w:rPr>
        <w:rFonts w:ascii="Wingdings" w:hAnsi="Wingdings" w:hint="default"/>
      </w:rPr>
    </w:lvl>
    <w:lvl w:ilvl="3" w:tplc="4DC85344" w:tentative="1">
      <w:start w:val="1"/>
      <w:numFmt w:val="bullet"/>
      <w:lvlText w:val=""/>
      <w:lvlJc w:val="left"/>
      <w:pPr>
        <w:ind w:left="2880" w:hanging="360"/>
      </w:pPr>
      <w:rPr>
        <w:rFonts w:ascii="Symbol" w:hAnsi="Symbol" w:hint="default"/>
      </w:rPr>
    </w:lvl>
    <w:lvl w:ilvl="4" w:tplc="D4E62A24" w:tentative="1">
      <w:start w:val="1"/>
      <w:numFmt w:val="bullet"/>
      <w:lvlText w:val="o"/>
      <w:lvlJc w:val="left"/>
      <w:pPr>
        <w:ind w:left="3600" w:hanging="360"/>
      </w:pPr>
      <w:rPr>
        <w:rFonts w:ascii="Courier New" w:hAnsi="Courier New" w:cs="Courier New" w:hint="default"/>
      </w:rPr>
    </w:lvl>
    <w:lvl w:ilvl="5" w:tplc="313071C6" w:tentative="1">
      <w:start w:val="1"/>
      <w:numFmt w:val="bullet"/>
      <w:lvlText w:val=""/>
      <w:lvlJc w:val="left"/>
      <w:pPr>
        <w:ind w:left="4320" w:hanging="360"/>
      </w:pPr>
      <w:rPr>
        <w:rFonts w:ascii="Wingdings" w:hAnsi="Wingdings" w:hint="default"/>
      </w:rPr>
    </w:lvl>
    <w:lvl w:ilvl="6" w:tplc="44025B44" w:tentative="1">
      <w:start w:val="1"/>
      <w:numFmt w:val="bullet"/>
      <w:lvlText w:val=""/>
      <w:lvlJc w:val="left"/>
      <w:pPr>
        <w:ind w:left="5040" w:hanging="360"/>
      </w:pPr>
      <w:rPr>
        <w:rFonts w:ascii="Symbol" w:hAnsi="Symbol" w:hint="default"/>
      </w:rPr>
    </w:lvl>
    <w:lvl w:ilvl="7" w:tplc="93E2B632" w:tentative="1">
      <w:start w:val="1"/>
      <w:numFmt w:val="bullet"/>
      <w:lvlText w:val="o"/>
      <w:lvlJc w:val="left"/>
      <w:pPr>
        <w:ind w:left="5760" w:hanging="360"/>
      </w:pPr>
      <w:rPr>
        <w:rFonts w:ascii="Courier New" w:hAnsi="Courier New" w:cs="Courier New" w:hint="default"/>
      </w:rPr>
    </w:lvl>
    <w:lvl w:ilvl="8" w:tplc="2E9CA684" w:tentative="1">
      <w:start w:val="1"/>
      <w:numFmt w:val="bullet"/>
      <w:lvlText w:val=""/>
      <w:lvlJc w:val="left"/>
      <w:pPr>
        <w:ind w:left="6480" w:hanging="360"/>
      </w:pPr>
      <w:rPr>
        <w:rFonts w:ascii="Wingdings" w:hAnsi="Wingdings" w:hint="default"/>
      </w:rPr>
    </w:lvl>
  </w:abstractNum>
  <w:abstractNum w:abstractNumId="70" w15:restartNumberingAfterBreak="0">
    <w:nsid w:val="560717B2"/>
    <w:multiLevelType w:val="hybridMultilevel"/>
    <w:tmpl w:val="5BFC4162"/>
    <w:lvl w:ilvl="0" w:tplc="DC30D222">
      <w:start w:val="1"/>
      <w:numFmt w:val="bullet"/>
      <w:pStyle w:val="EmphasizedBulletized"/>
      <w:lvlText w:val=""/>
      <w:lvlJc w:val="left"/>
      <w:pPr>
        <w:tabs>
          <w:tab w:val="num" w:pos="720"/>
        </w:tabs>
        <w:ind w:left="720" w:right="720" w:hanging="360"/>
      </w:pPr>
      <w:rPr>
        <w:rFonts w:ascii="Wingdings" w:hAnsi="Wingdings" w:hint="default"/>
      </w:rPr>
    </w:lvl>
    <w:lvl w:ilvl="1" w:tplc="0824B8B6" w:tentative="1">
      <w:start w:val="1"/>
      <w:numFmt w:val="bullet"/>
      <w:lvlText w:val="o"/>
      <w:lvlJc w:val="left"/>
      <w:pPr>
        <w:tabs>
          <w:tab w:val="num" w:pos="1440"/>
        </w:tabs>
        <w:ind w:left="1440" w:right="1440" w:hanging="360"/>
      </w:pPr>
      <w:rPr>
        <w:rFonts w:ascii="Courier New" w:hAnsi="Courier New" w:hint="default"/>
      </w:rPr>
    </w:lvl>
    <w:lvl w:ilvl="2" w:tplc="A7087BF4" w:tentative="1">
      <w:start w:val="1"/>
      <w:numFmt w:val="bullet"/>
      <w:lvlText w:val=""/>
      <w:lvlJc w:val="left"/>
      <w:pPr>
        <w:tabs>
          <w:tab w:val="num" w:pos="2160"/>
        </w:tabs>
        <w:ind w:left="2160" w:right="2160" w:hanging="360"/>
      </w:pPr>
      <w:rPr>
        <w:rFonts w:ascii="Wingdings" w:hAnsi="Wingdings" w:hint="default"/>
      </w:rPr>
    </w:lvl>
    <w:lvl w:ilvl="3" w:tplc="C0786018" w:tentative="1">
      <w:start w:val="1"/>
      <w:numFmt w:val="bullet"/>
      <w:lvlText w:val=""/>
      <w:lvlJc w:val="left"/>
      <w:pPr>
        <w:tabs>
          <w:tab w:val="num" w:pos="2880"/>
        </w:tabs>
        <w:ind w:left="2880" w:right="2880" w:hanging="360"/>
      </w:pPr>
      <w:rPr>
        <w:rFonts w:ascii="Symbol" w:hAnsi="Symbol" w:hint="default"/>
      </w:rPr>
    </w:lvl>
    <w:lvl w:ilvl="4" w:tplc="FA507838" w:tentative="1">
      <w:start w:val="1"/>
      <w:numFmt w:val="bullet"/>
      <w:lvlText w:val="o"/>
      <w:lvlJc w:val="left"/>
      <w:pPr>
        <w:tabs>
          <w:tab w:val="num" w:pos="3600"/>
        </w:tabs>
        <w:ind w:left="3600" w:right="3600" w:hanging="360"/>
      </w:pPr>
      <w:rPr>
        <w:rFonts w:ascii="Courier New" w:hAnsi="Courier New" w:hint="default"/>
      </w:rPr>
    </w:lvl>
    <w:lvl w:ilvl="5" w:tplc="576AD412" w:tentative="1">
      <w:start w:val="1"/>
      <w:numFmt w:val="bullet"/>
      <w:lvlText w:val=""/>
      <w:lvlJc w:val="left"/>
      <w:pPr>
        <w:tabs>
          <w:tab w:val="num" w:pos="4320"/>
        </w:tabs>
        <w:ind w:left="4320" w:right="4320" w:hanging="360"/>
      </w:pPr>
      <w:rPr>
        <w:rFonts w:ascii="Wingdings" w:hAnsi="Wingdings" w:hint="default"/>
      </w:rPr>
    </w:lvl>
    <w:lvl w:ilvl="6" w:tplc="37448BE2" w:tentative="1">
      <w:start w:val="1"/>
      <w:numFmt w:val="bullet"/>
      <w:lvlText w:val=""/>
      <w:lvlJc w:val="left"/>
      <w:pPr>
        <w:tabs>
          <w:tab w:val="num" w:pos="5040"/>
        </w:tabs>
        <w:ind w:left="5040" w:right="5040" w:hanging="360"/>
      </w:pPr>
      <w:rPr>
        <w:rFonts w:ascii="Symbol" w:hAnsi="Symbol" w:hint="default"/>
      </w:rPr>
    </w:lvl>
    <w:lvl w:ilvl="7" w:tplc="EFF2A85C" w:tentative="1">
      <w:start w:val="1"/>
      <w:numFmt w:val="bullet"/>
      <w:lvlText w:val="o"/>
      <w:lvlJc w:val="left"/>
      <w:pPr>
        <w:tabs>
          <w:tab w:val="num" w:pos="5760"/>
        </w:tabs>
        <w:ind w:left="5760" w:right="5760" w:hanging="360"/>
      </w:pPr>
      <w:rPr>
        <w:rFonts w:ascii="Courier New" w:hAnsi="Courier New" w:hint="default"/>
      </w:rPr>
    </w:lvl>
    <w:lvl w:ilvl="8" w:tplc="68C4940C"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72" w15:restartNumberingAfterBreak="0">
    <w:nsid w:val="5A537861"/>
    <w:multiLevelType w:val="multilevel"/>
    <w:tmpl w:val="884E9C94"/>
    <w:lvl w:ilvl="0">
      <w:start w:val="1"/>
      <w:numFmt w:val="decimal"/>
      <w:pStyle w:val="a8"/>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6"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8" w15:restartNumberingAfterBreak="0">
    <w:nsid w:val="5F743717"/>
    <w:multiLevelType w:val="multilevel"/>
    <w:tmpl w:val="6CE2A9A6"/>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9" w15:restartNumberingAfterBreak="0">
    <w:nsid w:val="60207E26"/>
    <w:multiLevelType w:val="hybridMultilevel"/>
    <w:tmpl w:val="94389950"/>
    <w:lvl w:ilvl="0" w:tplc="037C0F1C">
      <w:start w:val="1"/>
      <w:numFmt w:val="decimal"/>
      <w:lvlText w:val="(%1)"/>
      <w:lvlJc w:val="left"/>
      <w:pPr>
        <w:ind w:left="1578" w:hanging="360"/>
      </w:pPr>
      <w:rPr>
        <w:rFonts w:hint="default"/>
      </w:rPr>
    </w:lvl>
    <w:lvl w:ilvl="1" w:tplc="E8FA5AAE">
      <w:start w:val="1"/>
      <w:numFmt w:val="hebrew1"/>
      <w:pStyle w:val="220"/>
      <w:lvlText w:val="%2."/>
      <w:lvlJc w:val="center"/>
      <w:pPr>
        <w:ind w:left="2298" w:hanging="360"/>
      </w:pPr>
    </w:lvl>
    <w:lvl w:ilvl="2" w:tplc="5C92A7B6" w:tentative="1">
      <w:start w:val="1"/>
      <w:numFmt w:val="lowerRoman"/>
      <w:pStyle w:val="33"/>
      <w:lvlText w:val="%3."/>
      <w:lvlJc w:val="right"/>
      <w:pPr>
        <w:ind w:left="3018" w:hanging="180"/>
      </w:pPr>
    </w:lvl>
    <w:lvl w:ilvl="3" w:tplc="90A8FE74" w:tentative="1">
      <w:start w:val="1"/>
      <w:numFmt w:val="decimal"/>
      <w:lvlText w:val="%4."/>
      <w:lvlJc w:val="left"/>
      <w:pPr>
        <w:ind w:left="3738" w:hanging="360"/>
      </w:pPr>
    </w:lvl>
    <w:lvl w:ilvl="4" w:tplc="355C9D22" w:tentative="1">
      <w:start w:val="1"/>
      <w:numFmt w:val="lowerLetter"/>
      <w:lvlText w:val="%5."/>
      <w:lvlJc w:val="left"/>
      <w:pPr>
        <w:ind w:left="4458" w:hanging="360"/>
      </w:pPr>
    </w:lvl>
    <w:lvl w:ilvl="5" w:tplc="A0CA0FAE" w:tentative="1">
      <w:start w:val="1"/>
      <w:numFmt w:val="lowerRoman"/>
      <w:lvlText w:val="%6."/>
      <w:lvlJc w:val="right"/>
      <w:pPr>
        <w:ind w:left="5178" w:hanging="180"/>
      </w:pPr>
    </w:lvl>
    <w:lvl w:ilvl="6" w:tplc="CC1AC00A" w:tentative="1">
      <w:start w:val="1"/>
      <w:numFmt w:val="decimal"/>
      <w:lvlText w:val="%7."/>
      <w:lvlJc w:val="left"/>
      <w:pPr>
        <w:ind w:left="5898" w:hanging="360"/>
      </w:pPr>
    </w:lvl>
    <w:lvl w:ilvl="7" w:tplc="D050466C" w:tentative="1">
      <w:start w:val="1"/>
      <w:numFmt w:val="lowerLetter"/>
      <w:lvlText w:val="%8."/>
      <w:lvlJc w:val="left"/>
      <w:pPr>
        <w:ind w:left="6618" w:hanging="360"/>
      </w:pPr>
    </w:lvl>
    <w:lvl w:ilvl="8" w:tplc="275EC5E4" w:tentative="1">
      <w:start w:val="1"/>
      <w:numFmt w:val="lowerRoman"/>
      <w:lvlText w:val="%9."/>
      <w:lvlJc w:val="right"/>
      <w:pPr>
        <w:ind w:left="7338" w:hanging="180"/>
      </w:pPr>
    </w:lvl>
  </w:abstractNum>
  <w:abstractNum w:abstractNumId="8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4"/>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4"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689F6BF9"/>
    <w:multiLevelType w:val="hybridMultilevel"/>
    <w:tmpl w:val="8F7ADAD0"/>
    <w:lvl w:ilvl="0" w:tplc="476C6E12">
      <w:start w:val="1"/>
      <w:numFmt w:val="decimal"/>
      <w:pStyle w:val="-2"/>
      <w:lvlText w:val="%1)"/>
      <w:lvlJc w:val="left"/>
      <w:pPr>
        <w:tabs>
          <w:tab w:val="num" w:pos="1080"/>
        </w:tabs>
        <w:ind w:left="1080" w:hanging="360"/>
      </w:pPr>
      <w:rPr>
        <w:rFonts w:hint="default"/>
      </w:rPr>
    </w:lvl>
    <w:lvl w:ilvl="1" w:tplc="1EA86494">
      <w:start w:val="1"/>
      <w:numFmt w:val="lowerLetter"/>
      <w:lvlText w:val="%2."/>
      <w:lvlJc w:val="left"/>
      <w:pPr>
        <w:tabs>
          <w:tab w:val="num" w:pos="1800"/>
        </w:tabs>
        <w:ind w:left="1800" w:hanging="360"/>
      </w:pPr>
    </w:lvl>
    <w:lvl w:ilvl="2" w:tplc="F65E2008" w:tentative="1">
      <w:start w:val="1"/>
      <w:numFmt w:val="lowerRoman"/>
      <w:lvlText w:val="%3."/>
      <w:lvlJc w:val="right"/>
      <w:pPr>
        <w:tabs>
          <w:tab w:val="num" w:pos="2520"/>
        </w:tabs>
        <w:ind w:left="2520" w:hanging="180"/>
      </w:pPr>
    </w:lvl>
    <w:lvl w:ilvl="3" w:tplc="25D6D466" w:tentative="1">
      <w:start w:val="1"/>
      <w:numFmt w:val="decimal"/>
      <w:lvlText w:val="%4."/>
      <w:lvlJc w:val="left"/>
      <w:pPr>
        <w:tabs>
          <w:tab w:val="num" w:pos="3240"/>
        </w:tabs>
        <w:ind w:left="3240" w:hanging="360"/>
      </w:pPr>
    </w:lvl>
    <w:lvl w:ilvl="4" w:tplc="D540B8DC" w:tentative="1">
      <w:start w:val="1"/>
      <w:numFmt w:val="lowerLetter"/>
      <w:lvlText w:val="%5."/>
      <w:lvlJc w:val="left"/>
      <w:pPr>
        <w:tabs>
          <w:tab w:val="num" w:pos="3960"/>
        </w:tabs>
        <w:ind w:left="3960" w:hanging="360"/>
      </w:pPr>
    </w:lvl>
    <w:lvl w:ilvl="5" w:tplc="78305F54" w:tentative="1">
      <w:start w:val="1"/>
      <w:numFmt w:val="lowerRoman"/>
      <w:lvlText w:val="%6."/>
      <w:lvlJc w:val="right"/>
      <w:pPr>
        <w:tabs>
          <w:tab w:val="num" w:pos="4680"/>
        </w:tabs>
        <w:ind w:left="4680" w:hanging="180"/>
      </w:pPr>
    </w:lvl>
    <w:lvl w:ilvl="6" w:tplc="9B70C8CE" w:tentative="1">
      <w:start w:val="1"/>
      <w:numFmt w:val="decimal"/>
      <w:lvlText w:val="%7."/>
      <w:lvlJc w:val="left"/>
      <w:pPr>
        <w:tabs>
          <w:tab w:val="num" w:pos="5400"/>
        </w:tabs>
        <w:ind w:left="5400" w:hanging="360"/>
      </w:pPr>
    </w:lvl>
    <w:lvl w:ilvl="7" w:tplc="2182E444" w:tentative="1">
      <w:start w:val="1"/>
      <w:numFmt w:val="lowerLetter"/>
      <w:lvlText w:val="%8."/>
      <w:lvlJc w:val="left"/>
      <w:pPr>
        <w:tabs>
          <w:tab w:val="num" w:pos="6120"/>
        </w:tabs>
        <w:ind w:left="6120" w:hanging="360"/>
      </w:pPr>
    </w:lvl>
    <w:lvl w:ilvl="8" w:tplc="BA48E686" w:tentative="1">
      <w:start w:val="1"/>
      <w:numFmt w:val="lowerRoman"/>
      <w:lvlText w:val="%9."/>
      <w:lvlJc w:val="right"/>
      <w:pPr>
        <w:tabs>
          <w:tab w:val="num" w:pos="6840"/>
        </w:tabs>
        <w:ind w:left="6840" w:hanging="180"/>
      </w:pPr>
    </w:lvl>
  </w:abstractNum>
  <w:abstractNum w:abstractNumId="86"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87"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88" w15:restartNumberingAfterBreak="0">
    <w:nsid w:val="69D8569A"/>
    <w:multiLevelType w:val="hybridMultilevel"/>
    <w:tmpl w:val="C0ECCD9E"/>
    <w:lvl w:ilvl="0" w:tplc="1A244148">
      <w:start w:val="1"/>
      <w:numFmt w:val="decimal"/>
      <w:lvlText w:val="%1."/>
      <w:lvlJc w:val="left"/>
      <w:pPr>
        <w:ind w:left="720" w:hanging="360"/>
      </w:pPr>
      <w:rPr>
        <w:rFonts w:hint="default"/>
      </w:rPr>
    </w:lvl>
    <w:lvl w:ilvl="1" w:tplc="DBE6BC74" w:tentative="1">
      <w:start w:val="1"/>
      <w:numFmt w:val="lowerLetter"/>
      <w:lvlText w:val="%2."/>
      <w:lvlJc w:val="left"/>
      <w:pPr>
        <w:ind w:left="1440" w:hanging="360"/>
      </w:pPr>
    </w:lvl>
    <w:lvl w:ilvl="2" w:tplc="2DB288CA" w:tentative="1">
      <w:start w:val="1"/>
      <w:numFmt w:val="lowerRoman"/>
      <w:lvlText w:val="%3."/>
      <w:lvlJc w:val="right"/>
      <w:pPr>
        <w:ind w:left="2160" w:hanging="180"/>
      </w:pPr>
    </w:lvl>
    <w:lvl w:ilvl="3" w:tplc="35BCE0BE" w:tentative="1">
      <w:start w:val="1"/>
      <w:numFmt w:val="decimal"/>
      <w:pStyle w:val="4-0"/>
      <w:lvlText w:val="%4."/>
      <w:lvlJc w:val="left"/>
      <w:pPr>
        <w:ind w:left="2880" w:hanging="360"/>
      </w:pPr>
    </w:lvl>
    <w:lvl w:ilvl="4" w:tplc="91DA03D0" w:tentative="1">
      <w:start w:val="1"/>
      <w:numFmt w:val="lowerLetter"/>
      <w:lvlText w:val="%5."/>
      <w:lvlJc w:val="left"/>
      <w:pPr>
        <w:ind w:left="3600" w:hanging="360"/>
      </w:pPr>
    </w:lvl>
    <w:lvl w:ilvl="5" w:tplc="969209A2" w:tentative="1">
      <w:start w:val="1"/>
      <w:numFmt w:val="lowerRoman"/>
      <w:lvlText w:val="%6."/>
      <w:lvlJc w:val="right"/>
      <w:pPr>
        <w:ind w:left="4320" w:hanging="180"/>
      </w:pPr>
    </w:lvl>
    <w:lvl w:ilvl="6" w:tplc="E8DCD6C8" w:tentative="1">
      <w:start w:val="1"/>
      <w:numFmt w:val="decimal"/>
      <w:lvlText w:val="%7."/>
      <w:lvlJc w:val="left"/>
      <w:pPr>
        <w:ind w:left="5040" w:hanging="360"/>
      </w:pPr>
    </w:lvl>
    <w:lvl w:ilvl="7" w:tplc="37E6FCBC" w:tentative="1">
      <w:start w:val="1"/>
      <w:numFmt w:val="lowerLetter"/>
      <w:lvlText w:val="%8."/>
      <w:lvlJc w:val="left"/>
      <w:pPr>
        <w:ind w:left="5760" w:hanging="360"/>
      </w:pPr>
    </w:lvl>
    <w:lvl w:ilvl="8" w:tplc="690C5C90" w:tentative="1">
      <w:start w:val="1"/>
      <w:numFmt w:val="lowerRoman"/>
      <w:lvlText w:val="%9."/>
      <w:lvlJc w:val="right"/>
      <w:pPr>
        <w:ind w:left="6480" w:hanging="180"/>
      </w:pPr>
    </w:lvl>
  </w:abstractNum>
  <w:abstractNum w:abstractNumId="8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0" w15:restartNumberingAfterBreak="0">
    <w:nsid w:val="6D4F4194"/>
    <w:multiLevelType w:val="multilevel"/>
    <w:tmpl w:val="F73E96E2"/>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34"/>
        </w:tabs>
        <w:ind w:left="1134" w:hanging="567"/>
      </w:pPr>
      <w:rPr>
        <w:rFonts w:hint="default"/>
        <w:b w:val="0"/>
        <w:bCs w:val="0"/>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70203FE5"/>
    <w:multiLevelType w:val="hybridMultilevel"/>
    <w:tmpl w:val="4128F980"/>
    <w:lvl w:ilvl="0" w:tplc="ACE092B0">
      <w:start w:val="1"/>
      <w:numFmt w:val="hebrew1"/>
      <w:pStyle w:val="AlphaList"/>
      <w:lvlText w:val="%1."/>
      <w:lvlJc w:val="left"/>
      <w:pPr>
        <w:tabs>
          <w:tab w:val="num" w:pos="1559"/>
        </w:tabs>
        <w:ind w:left="1559" w:hanging="425"/>
      </w:pPr>
      <w:rPr>
        <w:rFonts w:hint="default"/>
      </w:rPr>
    </w:lvl>
    <w:lvl w:ilvl="1" w:tplc="E8D4AB5C" w:tentative="1">
      <w:start w:val="1"/>
      <w:numFmt w:val="lowerLetter"/>
      <w:lvlText w:val="%2."/>
      <w:lvlJc w:val="left"/>
      <w:pPr>
        <w:tabs>
          <w:tab w:val="num" w:pos="1440"/>
        </w:tabs>
        <w:ind w:left="1440" w:hanging="360"/>
      </w:pPr>
    </w:lvl>
    <w:lvl w:ilvl="2" w:tplc="6EA64E02" w:tentative="1">
      <w:start w:val="1"/>
      <w:numFmt w:val="lowerRoman"/>
      <w:lvlText w:val="%3."/>
      <w:lvlJc w:val="right"/>
      <w:pPr>
        <w:tabs>
          <w:tab w:val="num" w:pos="2160"/>
        </w:tabs>
        <w:ind w:left="2160" w:hanging="180"/>
      </w:pPr>
    </w:lvl>
    <w:lvl w:ilvl="3" w:tplc="1870C050" w:tentative="1">
      <w:start w:val="1"/>
      <w:numFmt w:val="decimal"/>
      <w:lvlText w:val="%4."/>
      <w:lvlJc w:val="left"/>
      <w:pPr>
        <w:tabs>
          <w:tab w:val="num" w:pos="2880"/>
        </w:tabs>
        <w:ind w:left="2880" w:hanging="360"/>
      </w:pPr>
    </w:lvl>
    <w:lvl w:ilvl="4" w:tplc="6D8036F2" w:tentative="1">
      <w:start w:val="1"/>
      <w:numFmt w:val="lowerLetter"/>
      <w:lvlText w:val="%5."/>
      <w:lvlJc w:val="left"/>
      <w:pPr>
        <w:tabs>
          <w:tab w:val="num" w:pos="3600"/>
        </w:tabs>
        <w:ind w:left="3600" w:hanging="360"/>
      </w:pPr>
    </w:lvl>
    <w:lvl w:ilvl="5" w:tplc="61D47352" w:tentative="1">
      <w:start w:val="1"/>
      <w:numFmt w:val="lowerRoman"/>
      <w:lvlText w:val="%6."/>
      <w:lvlJc w:val="right"/>
      <w:pPr>
        <w:tabs>
          <w:tab w:val="num" w:pos="4320"/>
        </w:tabs>
        <w:ind w:left="4320" w:hanging="180"/>
      </w:pPr>
    </w:lvl>
    <w:lvl w:ilvl="6" w:tplc="865AAB08" w:tentative="1">
      <w:start w:val="1"/>
      <w:numFmt w:val="decimal"/>
      <w:lvlText w:val="%7."/>
      <w:lvlJc w:val="left"/>
      <w:pPr>
        <w:tabs>
          <w:tab w:val="num" w:pos="5040"/>
        </w:tabs>
        <w:ind w:left="5040" w:hanging="360"/>
      </w:pPr>
    </w:lvl>
    <w:lvl w:ilvl="7" w:tplc="E2C078BC" w:tentative="1">
      <w:start w:val="1"/>
      <w:numFmt w:val="lowerLetter"/>
      <w:lvlText w:val="%8."/>
      <w:lvlJc w:val="left"/>
      <w:pPr>
        <w:tabs>
          <w:tab w:val="num" w:pos="5760"/>
        </w:tabs>
        <w:ind w:left="5760" w:hanging="360"/>
      </w:pPr>
    </w:lvl>
    <w:lvl w:ilvl="8" w:tplc="56AC6020" w:tentative="1">
      <w:start w:val="1"/>
      <w:numFmt w:val="lowerRoman"/>
      <w:lvlText w:val="%9."/>
      <w:lvlJc w:val="right"/>
      <w:pPr>
        <w:tabs>
          <w:tab w:val="num" w:pos="6480"/>
        </w:tabs>
        <w:ind w:left="6480" w:hanging="180"/>
      </w:pPr>
    </w:lvl>
  </w:abstractNum>
  <w:abstractNum w:abstractNumId="92" w15:restartNumberingAfterBreak="0">
    <w:nsid w:val="72627110"/>
    <w:multiLevelType w:val="singleLevel"/>
    <w:tmpl w:val="54D285D0"/>
    <w:name w:val="listhnumber4322322232223"/>
    <w:lvl w:ilvl="0">
      <w:start w:val="1"/>
      <w:numFmt w:val="decimal"/>
      <w:pStyle w:val="ae"/>
      <w:lvlText w:val="%1."/>
      <w:legacy w:legacy="1" w:legacySpace="0" w:legacyIndent="283"/>
      <w:lvlJc w:val="right"/>
      <w:pPr>
        <w:ind w:left="1984" w:right="1984" w:hanging="283"/>
      </w:pPr>
    </w:lvl>
  </w:abstractNum>
  <w:abstractNum w:abstractNumId="93"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5"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7" w15:restartNumberingAfterBreak="0">
    <w:nsid w:val="782276C1"/>
    <w:multiLevelType w:val="hybridMultilevel"/>
    <w:tmpl w:val="3502E438"/>
    <w:name w:val="listhnumber43222"/>
    <w:lvl w:ilvl="0" w:tplc="05DC2D1C">
      <w:start w:val="1"/>
      <w:numFmt w:val="decimal"/>
      <w:lvlText w:val="%1."/>
      <w:lvlJc w:val="left"/>
      <w:pPr>
        <w:tabs>
          <w:tab w:val="num" w:pos="720"/>
        </w:tabs>
        <w:ind w:left="720" w:hanging="360"/>
      </w:pPr>
      <w:rPr>
        <w:rFonts w:cs="Times New Roman"/>
      </w:rPr>
    </w:lvl>
    <w:lvl w:ilvl="1" w:tplc="DDE092BC">
      <w:start w:val="1"/>
      <w:numFmt w:val="hebrew1"/>
      <w:pStyle w:val="Letter2"/>
      <w:lvlText w:val="%2."/>
      <w:lvlJc w:val="left"/>
      <w:pPr>
        <w:tabs>
          <w:tab w:val="num" w:pos="1440"/>
        </w:tabs>
        <w:ind w:left="1440" w:hanging="360"/>
      </w:pPr>
      <w:rPr>
        <w:rFonts w:cs="Times New Roman" w:hint="default"/>
        <w:sz w:val="2"/>
        <w:szCs w:val="24"/>
      </w:rPr>
    </w:lvl>
    <w:lvl w:ilvl="2" w:tplc="D812CDA6">
      <w:start w:val="1"/>
      <w:numFmt w:val="lowerRoman"/>
      <w:lvlText w:val="%3."/>
      <w:lvlJc w:val="right"/>
      <w:pPr>
        <w:tabs>
          <w:tab w:val="num" w:pos="2160"/>
        </w:tabs>
        <w:ind w:left="2160" w:hanging="180"/>
      </w:pPr>
      <w:rPr>
        <w:rFonts w:cs="Times New Roman"/>
      </w:rPr>
    </w:lvl>
    <w:lvl w:ilvl="3" w:tplc="1522229E">
      <w:start w:val="1"/>
      <w:numFmt w:val="decimal"/>
      <w:lvlText w:val="%4."/>
      <w:lvlJc w:val="left"/>
      <w:pPr>
        <w:tabs>
          <w:tab w:val="num" w:pos="2880"/>
        </w:tabs>
        <w:ind w:left="2880" w:hanging="360"/>
      </w:pPr>
      <w:rPr>
        <w:rFonts w:cs="Times New Roman"/>
      </w:rPr>
    </w:lvl>
    <w:lvl w:ilvl="4" w:tplc="6B88A910">
      <w:start w:val="1"/>
      <w:numFmt w:val="lowerLetter"/>
      <w:lvlText w:val="%5."/>
      <w:lvlJc w:val="left"/>
      <w:pPr>
        <w:tabs>
          <w:tab w:val="num" w:pos="3600"/>
        </w:tabs>
        <w:ind w:left="3600" w:hanging="360"/>
      </w:pPr>
      <w:rPr>
        <w:rFonts w:cs="Times New Roman"/>
      </w:rPr>
    </w:lvl>
    <w:lvl w:ilvl="5" w:tplc="33A24B64">
      <w:start w:val="1"/>
      <w:numFmt w:val="lowerRoman"/>
      <w:lvlText w:val="%6."/>
      <w:lvlJc w:val="right"/>
      <w:pPr>
        <w:tabs>
          <w:tab w:val="num" w:pos="4320"/>
        </w:tabs>
        <w:ind w:left="4320" w:hanging="180"/>
      </w:pPr>
      <w:rPr>
        <w:rFonts w:cs="Times New Roman"/>
      </w:rPr>
    </w:lvl>
    <w:lvl w:ilvl="6" w:tplc="8BD6F822">
      <w:start w:val="1"/>
      <w:numFmt w:val="decimal"/>
      <w:lvlText w:val="%7."/>
      <w:lvlJc w:val="left"/>
      <w:pPr>
        <w:tabs>
          <w:tab w:val="num" w:pos="5040"/>
        </w:tabs>
        <w:ind w:left="5040" w:hanging="360"/>
      </w:pPr>
      <w:rPr>
        <w:rFonts w:cs="Times New Roman"/>
      </w:rPr>
    </w:lvl>
    <w:lvl w:ilvl="7" w:tplc="F76CB3CC">
      <w:start w:val="1"/>
      <w:numFmt w:val="lowerLetter"/>
      <w:lvlText w:val="%8."/>
      <w:lvlJc w:val="left"/>
      <w:pPr>
        <w:tabs>
          <w:tab w:val="num" w:pos="5760"/>
        </w:tabs>
        <w:ind w:left="5760" w:hanging="360"/>
      </w:pPr>
      <w:rPr>
        <w:rFonts w:cs="Times New Roman"/>
      </w:rPr>
    </w:lvl>
    <w:lvl w:ilvl="8" w:tplc="06F8C3AE">
      <w:start w:val="1"/>
      <w:numFmt w:val="lowerRoman"/>
      <w:lvlText w:val="%9."/>
      <w:lvlJc w:val="right"/>
      <w:pPr>
        <w:tabs>
          <w:tab w:val="num" w:pos="6480"/>
        </w:tabs>
        <w:ind w:left="6480" w:hanging="180"/>
      </w:pPr>
      <w:rPr>
        <w:rFonts w:cs="Times New Roman"/>
      </w:rPr>
    </w:lvl>
  </w:abstractNum>
  <w:abstractNum w:abstractNumId="98" w15:restartNumberingAfterBreak="0">
    <w:nsid w:val="794811A5"/>
    <w:multiLevelType w:val="hybridMultilevel"/>
    <w:tmpl w:val="21F06726"/>
    <w:name w:val="listhhnumber3"/>
    <w:lvl w:ilvl="0" w:tplc="D6CA81CC">
      <w:start w:val="1"/>
      <w:numFmt w:val="decimal"/>
      <w:pStyle w:val="Letter1"/>
      <w:lvlText w:val="%1."/>
      <w:lvlJc w:val="left"/>
      <w:pPr>
        <w:tabs>
          <w:tab w:val="num" w:pos="720"/>
        </w:tabs>
        <w:ind w:left="720" w:hanging="360"/>
      </w:pPr>
      <w:rPr>
        <w:rFonts w:cs="Times New Roman"/>
        <w:b w:val="0"/>
        <w:bCs w:val="0"/>
      </w:rPr>
    </w:lvl>
    <w:lvl w:ilvl="1" w:tplc="EB105682">
      <w:start w:val="1"/>
      <w:numFmt w:val="hebrew1"/>
      <w:lvlText w:val="%2."/>
      <w:lvlJc w:val="left"/>
      <w:pPr>
        <w:tabs>
          <w:tab w:val="num" w:pos="1440"/>
        </w:tabs>
        <w:ind w:left="1440" w:hanging="360"/>
      </w:pPr>
      <w:rPr>
        <w:rFonts w:cs="Times New Roman" w:hint="default"/>
        <w:sz w:val="2"/>
        <w:szCs w:val="24"/>
      </w:rPr>
    </w:lvl>
    <w:lvl w:ilvl="2" w:tplc="368AADC2">
      <w:start w:val="1"/>
      <w:numFmt w:val="lowerRoman"/>
      <w:lvlText w:val="%3."/>
      <w:lvlJc w:val="right"/>
      <w:pPr>
        <w:tabs>
          <w:tab w:val="num" w:pos="2160"/>
        </w:tabs>
        <w:ind w:left="2160" w:hanging="180"/>
      </w:pPr>
      <w:rPr>
        <w:rFonts w:cs="Times New Roman"/>
      </w:rPr>
    </w:lvl>
    <w:lvl w:ilvl="3" w:tplc="7C983CC2">
      <w:start w:val="1"/>
      <w:numFmt w:val="decimal"/>
      <w:lvlText w:val="%4."/>
      <w:lvlJc w:val="left"/>
      <w:pPr>
        <w:tabs>
          <w:tab w:val="num" w:pos="2880"/>
        </w:tabs>
        <w:ind w:left="2880" w:hanging="360"/>
      </w:pPr>
      <w:rPr>
        <w:rFonts w:cs="Times New Roman"/>
      </w:rPr>
    </w:lvl>
    <w:lvl w:ilvl="4" w:tplc="30382A1E">
      <w:start w:val="1"/>
      <w:numFmt w:val="lowerLetter"/>
      <w:lvlText w:val="%5."/>
      <w:lvlJc w:val="left"/>
      <w:pPr>
        <w:tabs>
          <w:tab w:val="num" w:pos="3600"/>
        </w:tabs>
        <w:ind w:left="3600" w:hanging="360"/>
      </w:pPr>
      <w:rPr>
        <w:rFonts w:cs="Times New Roman"/>
      </w:rPr>
    </w:lvl>
    <w:lvl w:ilvl="5" w:tplc="3696A4B2">
      <w:start w:val="1"/>
      <w:numFmt w:val="lowerRoman"/>
      <w:lvlText w:val="%6."/>
      <w:lvlJc w:val="right"/>
      <w:pPr>
        <w:tabs>
          <w:tab w:val="num" w:pos="4320"/>
        </w:tabs>
        <w:ind w:left="4320" w:hanging="180"/>
      </w:pPr>
      <w:rPr>
        <w:rFonts w:cs="Times New Roman"/>
      </w:rPr>
    </w:lvl>
    <w:lvl w:ilvl="6" w:tplc="C750EFD0">
      <w:start w:val="1"/>
      <w:numFmt w:val="decimal"/>
      <w:lvlText w:val="%7."/>
      <w:lvlJc w:val="left"/>
      <w:pPr>
        <w:tabs>
          <w:tab w:val="num" w:pos="5040"/>
        </w:tabs>
        <w:ind w:left="5040" w:hanging="360"/>
      </w:pPr>
      <w:rPr>
        <w:rFonts w:cs="Times New Roman"/>
      </w:rPr>
    </w:lvl>
    <w:lvl w:ilvl="7" w:tplc="84CAD976">
      <w:start w:val="1"/>
      <w:numFmt w:val="lowerLetter"/>
      <w:lvlText w:val="%8."/>
      <w:lvlJc w:val="left"/>
      <w:pPr>
        <w:tabs>
          <w:tab w:val="num" w:pos="5760"/>
        </w:tabs>
        <w:ind w:left="5760" w:hanging="360"/>
      </w:pPr>
      <w:rPr>
        <w:rFonts w:cs="Times New Roman"/>
      </w:rPr>
    </w:lvl>
    <w:lvl w:ilvl="8" w:tplc="13D07F88">
      <w:start w:val="1"/>
      <w:numFmt w:val="lowerRoman"/>
      <w:lvlText w:val="%9."/>
      <w:lvlJc w:val="right"/>
      <w:pPr>
        <w:tabs>
          <w:tab w:val="num" w:pos="6480"/>
        </w:tabs>
        <w:ind w:left="6480" w:hanging="180"/>
      </w:pPr>
      <w:rPr>
        <w:rFonts w:cs="Times New Roman"/>
      </w:rPr>
    </w:lvl>
  </w:abstractNum>
  <w:abstractNum w:abstractNumId="99" w15:restartNumberingAfterBreak="0">
    <w:nsid w:val="79B439C1"/>
    <w:multiLevelType w:val="singleLevel"/>
    <w:tmpl w:val="4440D9E6"/>
    <w:lvl w:ilvl="0">
      <w:start w:val="1"/>
      <w:numFmt w:val="decimal"/>
      <w:pStyle w:val="af"/>
      <w:lvlText w:val="%1."/>
      <w:lvlJc w:val="center"/>
      <w:pPr>
        <w:tabs>
          <w:tab w:val="num" w:pos="397"/>
        </w:tabs>
        <w:ind w:left="397" w:right="397" w:hanging="397"/>
      </w:pPr>
    </w:lvl>
  </w:abstractNum>
  <w:abstractNum w:abstractNumId="100"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2" w15:restartNumberingAfterBreak="0">
    <w:nsid w:val="7F2E524B"/>
    <w:multiLevelType w:val="hybridMultilevel"/>
    <w:tmpl w:val="85EE7C5E"/>
    <w:lvl w:ilvl="0" w:tplc="B9300DE0">
      <w:start w:val="1"/>
      <w:numFmt w:val="bullet"/>
      <w:pStyle w:val="Bulletized1"/>
      <w:lvlText w:val=""/>
      <w:lvlJc w:val="left"/>
      <w:pPr>
        <w:tabs>
          <w:tab w:val="num" w:pos="1029"/>
        </w:tabs>
        <w:ind w:left="1029" w:right="1029" w:hanging="360"/>
      </w:pPr>
      <w:rPr>
        <w:rFonts w:ascii="Symbol" w:hAnsi="Symbol" w:hint="default"/>
      </w:rPr>
    </w:lvl>
    <w:lvl w:ilvl="1" w:tplc="8884C93C">
      <w:start w:val="1"/>
      <w:numFmt w:val="bullet"/>
      <w:lvlText w:val="o"/>
      <w:lvlJc w:val="left"/>
      <w:pPr>
        <w:tabs>
          <w:tab w:val="num" w:pos="1749"/>
        </w:tabs>
        <w:ind w:left="1749" w:right="1749" w:hanging="360"/>
      </w:pPr>
      <w:rPr>
        <w:rFonts w:ascii="Courier New" w:hAnsi="Courier New" w:hint="default"/>
      </w:rPr>
    </w:lvl>
    <w:lvl w:ilvl="2" w:tplc="9F1EE588" w:tentative="1">
      <w:start w:val="1"/>
      <w:numFmt w:val="bullet"/>
      <w:lvlText w:val=""/>
      <w:lvlJc w:val="left"/>
      <w:pPr>
        <w:tabs>
          <w:tab w:val="num" w:pos="2469"/>
        </w:tabs>
        <w:ind w:left="2469" w:right="2469" w:hanging="360"/>
      </w:pPr>
      <w:rPr>
        <w:rFonts w:ascii="Wingdings" w:hAnsi="Wingdings" w:hint="default"/>
      </w:rPr>
    </w:lvl>
    <w:lvl w:ilvl="3" w:tplc="13645A8E" w:tentative="1">
      <w:start w:val="1"/>
      <w:numFmt w:val="bullet"/>
      <w:lvlText w:val=""/>
      <w:lvlJc w:val="left"/>
      <w:pPr>
        <w:tabs>
          <w:tab w:val="num" w:pos="3189"/>
        </w:tabs>
        <w:ind w:left="3189" w:right="3189" w:hanging="360"/>
      </w:pPr>
      <w:rPr>
        <w:rFonts w:ascii="Symbol" w:hAnsi="Symbol" w:hint="default"/>
      </w:rPr>
    </w:lvl>
    <w:lvl w:ilvl="4" w:tplc="7B18CC08" w:tentative="1">
      <w:start w:val="1"/>
      <w:numFmt w:val="bullet"/>
      <w:lvlText w:val="o"/>
      <w:lvlJc w:val="left"/>
      <w:pPr>
        <w:tabs>
          <w:tab w:val="num" w:pos="3909"/>
        </w:tabs>
        <w:ind w:left="3909" w:right="3909" w:hanging="360"/>
      </w:pPr>
      <w:rPr>
        <w:rFonts w:ascii="Courier New" w:hAnsi="Courier New" w:hint="default"/>
      </w:rPr>
    </w:lvl>
    <w:lvl w:ilvl="5" w:tplc="DEE225C0" w:tentative="1">
      <w:start w:val="1"/>
      <w:numFmt w:val="bullet"/>
      <w:lvlText w:val=""/>
      <w:lvlJc w:val="left"/>
      <w:pPr>
        <w:tabs>
          <w:tab w:val="num" w:pos="4629"/>
        </w:tabs>
        <w:ind w:left="4629" w:right="4629" w:hanging="360"/>
      </w:pPr>
      <w:rPr>
        <w:rFonts w:ascii="Wingdings" w:hAnsi="Wingdings" w:hint="default"/>
      </w:rPr>
    </w:lvl>
    <w:lvl w:ilvl="6" w:tplc="A3F68984" w:tentative="1">
      <w:start w:val="1"/>
      <w:numFmt w:val="bullet"/>
      <w:lvlText w:val=""/>
      <w:lvlJc w:val="left"/>
      <w:pPr>
        <w:tabs>
          <w:tab w:val="num" w:pos="5349"/>
        </w:tabs>
        <w:ind w:left="5349" w:right="5349" w:hanging="360"/>
      </w:pPr>
      <w:rPr>
        <w:rFonts w:ascii="Symbol" w:hAnsi="Symbol" w:hint="default"/>
      </w:rPr>
    </w:lvl>
    <w:lvl w:ilvl="7" w:tplc="1194C5BC" w:tentative="1">
      <w:start w:val="1"/>
      <w:numFmt w:val="bullet"/>
      <w:lvlText w:val="o"/>
      <w:lvlJc w:val="left"/>
      <w:pPr>
        <w:tabs>
          <w:tab w:val="num" w:pos="6069"/>
        </w:tabs>
        <w:ind w:left="6069" w:right="6069" w:hanging="360"/>
      </w:pPr>
      <w:rPr>
        <w:rFonts w:ascii="Courier New" w:hAnsi="Courier New" w:hint="default"/>
      </w:rPr>
    </w:lvl>
    <w:lvl w:ilvl="8" w:tplc="4F0ABE58" w:tentative="1">
      <w:start w:val="1"/>
      <w:numFmt w:val="bullet"/>
      <w:lvlText w:val=""/>
      <w:lvlJc w:val="left"/>
      <w:pPr>
        <w:tabs>
          <w:tab w:val="num" w:pos="6789"/>
        </w:tabs>
        <w:ind w:left="6789" w:right="6789" w:hanging="360"/>
      </w:pPr>
      <w:rPr>
        <w:rFonts w:ascii="Wingdings" w:hAnsi="Wingdings" w:hint="default"/>
      </w:rPr>
    </w:lvl>
  </w:abstractNum>
  <w:abstractNum w:abstractNumId="10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4" w15:restartNumberingAfterBreak="0">
    <w:nsid w:val="7FF40FD9"/>
    <w:multiLevelType w:val="hybridMultilevel"/>
    <w:tmpl w:val="7FF40FD9"/>
    <w:lvl w:ilvl="0" w:tplc="EC76F702">
      <w:start w:val="1"/>
      <w:numFmt w:val="bullet"/>
      <w:lvlText w:val=""/>
      <w:lvlJc w:val="left"/>
      <w:pPr>
        <w:ind w:left="720" w:hanging="360"/>
      </w:pPr>
      <w:rPr>
        <w:rFonts w:ascii="Symbol" w:hAnsi="Symbol"/>
      </w:rPr>
    </w:lvl>
    <w:lvl w:ilvl="1" w:tplc="CA04AA3A">
      <w:start w:val="1"/>
      <w:numFmt w:val="bullet"/>
      <w:lvlText w:val="o"/>
      <w:lvlJc w:val="left"/>
      <w:pPr>
        <w:tabs>
          <w:tab w:val="num" w:pos="1440"/>
        </w:tabs>
        <w:ind w:left="1440" w:hanging="360"/>
      </w:pPr>
      <w:rPr>
        <w:rFonts w:ascii="Courier New" w:hAnsi="Courier New"/>
      </w:rPr>
    </w:lvl>
    <w:lvl w:ilvl="2" w:tplc="26E0C08A">
      <w:start w:val="1"/>
      <w:numFmt w:val="bullet"/>
      <w:lvlText w:val=""/>
      <w:lvlJc w:val="left"/>
      <w:pPr>
        <w:tabs>
          <w:tab w:val="num" w:pos="2160"/>
        </w:tabs>
        <w:ind w:left="2160" w:hanging="360"/>
      </w:pPr>
      <w:rPr>
        <w:rFonts w:ascii="Wingdings" w:hAnsi="Wingdings"/>
      </w:rPr>
    </w:lvl>
    <w:lvl w:ilvl="3" w:tplc="17A69DEC">
      <w:start w:val="1"/>
      <w:numFmt w:val="bullet"/>
      <w:lvlText w:val=""/>
      <w:lvlJc w:val="left"/>
      <w:pPr>
        <w:tabs>
          <w:tab w:val="num" w:pos="2880"/>
        </w:tabs>
        <w:ind w:left="2880" w:hanging="360"/>
      </w:pPr>
      <w:rPr>
        <w:rFonts w:ascii="Symbol" w:hAnsi="Symbol"/>
      </w:rPr>
    </w:lvl>
    <w:lvl w:ilvl="4" w:tplc="04FC97BC">
      <w:start w:val="1"/>
      <w:numFmt w:val="bullet"/>
      <w:lvlText w:val="o"/>
      <w:lvlJc w:val="left"/>
      <w:pPr>
        <w:tabs>
          <w:tab w:val="num" w:pos="3600"/>
        </w:tabs>
        <w:ind w:left="3600" w:hanging="360"/>
      </w:pPr>
      <w:rPr>
        <w:rFonts w:ascii="Courier New" w:hAnsi="Courier New"/>
      </w:rPr>
    </w:lvl>
    <w:lvl w:ilvl="5" w:tplc="8DC2B102">
      <w:start w:val="1"/>
      <w:numFmt w:val="bullet"/>
      <w:lvlText w:val=""/>
      <w:lvlJc w:val="left"/>
      <w:pPr>
        <w:tabs>
          <w:tab w:val="num" w:pos="4320"/>
        </w:tabs>
        <w:ind w:left="4320" w:hanging="360"/>
      </w:pPr>
      <w:rPr>
        <w:rFonts w:ascii="Wingdings" w:hAnsi="Wingdings"/>
      </w:rPr>
    </w:lvl>
    <w:lvl w:ilvl="6" w:tplc="3CFC0050">
      <w:start w:val="1"/>
      <w:numFmt w:val="bullet"/>
      <w:lvlText w:val=""/>
      <w:lvlJc w:val="left"/>
      <w:pPr>
        <w:tabs>
          <w:tab w:val="num" w:pos="5040"/>
        </w:tabs>
        <w:ind w:left="5040" w:hanging="360"/>
      </w:pPr>
      <w:rPr>
        <w:rFonts w:ascii="Symbol" w:hAnsi="Symbol"/>
      </w:rPr>
    </w:lvl>
    <w:lvl w:ilvl="7" w:tplc="7B029B24">
      <w:start w:val="1"/>
      <w:numFmt w:val="bullet"/>
      <w:lvlText w:val="o"/>
      <w:lvlJc w:val="left"/>
      <w:pPr>
        <w:tabs>
          <w:tab w:val="num" w:pos="5760"/>
        </w:tabs>
        <w:ind w:left="5760" w:hanging="360"/>
      </w:pPr>
      <w:rPr>
        <w:rFonts w:ascii="Courier New" w:hAnsi="Courier New"/>
      </w:rPr>
    </w:lvl>
    <w:lvl w:ilvl="8" w:tplc="36305F16">
      <w:start w:val="1"/>
      <w:numFmt w:val="bullet"/>
      <w:lvlText w:val=""/>
      <w:lvlJc w:val="left"/>
      <w:pPr>
        <w:tabs>
          <w:tab w:val="num" w:pos="6480"/>
        </w:tabs>
        <w:ind w:left="6480" w:hanging="360"/>
      </w:pPr>
      <w:rPr>
        <w:rFonts w:ascii="Wingdings" w:hAnsi="Wingdings"/>
      </w:rPr>
    </w:lvl>
  </w:abstractNum>
  <w:abstractNum w:abstractNumId="105"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6"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7"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8" w15:restartNumberingAfterBreak="0">
    <w:nsid w:val="7FF40FDD"/>
    <w:multiLevelType w:val="multilevel"/>
    <w:tmpl w:val="7FF40FDD"/>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9"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4"/>
  </w:num>
  <w:num w:numId="2">
    <w:abstractNumId w:val="18"/>
  </w:num>
  <w:num w:numId="3">
    <w:abstractNumId w:val="0"/>
  </w:num>
  <w:num w:numId="4">
    <w:abstractNumId w:val="59"/>
  </w:num>
  <w:num w:numId="5">
    <w:abstractNumId w:val="1"/>
  </w:num>
  <w:num w:numId="6">
    <w:abstractNumId w:val="86"/>
  </w:num>
  <w:num w:numId="7">
    <w:abstractNumId w:val="38"/>
  </w:num>
  <w:num w:numId="8">
    <w:abstractNumId w:val="24"/>
  </w:num>
  <w:num w:numId="9">
    <w:abstractNumId w:val="73"/>
  </w:num>
  <w:num w:numId="10">
    <w:abstractNumId w:val="94"/>
  </w:num>
  <w:num w:numId="11">
    <w:abstractNumId w:val="35"/>
  </w:num>
  <w:num w:numId="12">
    <w:abstractNumId w:val="2"/>
  </w:num>
  <w:num w:numId="13">
    <w:abstractNumId w:val="21"/>
  </w:num>
  <w:num w:numId="14">
    <w:abstractNumId w:val="31"/>
  </w:num>
  <w:num w:numId="15">
    <w:abstractNumId w:val="76"/>
  </w:num>
  <w:num w:numId="16">
    <w:abstractNumId w:val="15"/>
  </w:num>
  <w:num w:numId="17">
    <w:abstractNumId w:val="61"/>
  </w:num>
  <w:num w:numId="18">
    <w:abstractNumId w:val="25"/>
  </w:num>
  <w:num w:numId="19">
    <w:abstractNumId w:val="49"/>
  </w:num>
  <w:num w:numId="20">
    <w:abstractNumId w:val="81"/>
  </w:num>
  <w:num w:numId="21">
    <w:abstractNumId w:val="46"/>
  </w:num>
  <w:num w:numId="22">
    <w:abstractNumId w:val="89"/>
  </w:num>
  <w:num w:numId="23">
    <w:abstractNumId w:val="4"/>
  </w:num>
  <w:num w:numId="24">
    <w:abstractNumId w:val="8"/>
  </w:num>
  <w:num w:numId="25">
    <w:abstractNumId w:val="42"/>
  </w:num>
  <w:num w:numId="26">
    <w:abstractNumId w:val="92"/>
  </w:num>
  <w:num w:numId="27">
    <w:abstractNumId w:val="87"/>
  </w:num>
  <w:num w:numId="28">
    <w:abstractNumId w:val="23"/>
  </w:num>
  <w:num w:numId="29">
    <w:abstractNumId w:val="80"/>
  </w:num>
  <w:num w:numId="30">
    <w:abstractNumId w:val="32"/>
  </w:num>
  <w:num w:numId="31">
    <w:abstractNumId w:val="36"/>
  </w:num>
  <w:num w:numId="32">
    <w:abstractNumId w:val="20"/>
  </w:num>
  <w:num w:numId="33">
    <w:abstractNumId w:val="75"/>
  </w:num>
  <w:num w:numId="34">
    <w:abstractNumId w:val="83"/>
  </w:num>
  <w:num w:numId="35">
    <w:abstractNumId w:val="50"/>
  </w:num>
  <w:num w:numId="36">
    <w:abstractNumId w:val="19"/>
  </w:num>
  <w:num w:numId="37">
    <w:abstractNumId w:val="60"/>
  </w:num>
  <w:num w:numId="38">
    <w:abstractNumId w:val="39"/>
  </w:num>
  <w:num w:numId="39">
    <w:abstractNumId w:val="98"/>
  </w:num>
  <w:num w:numId="40">
    <w:abstractNumId w:val="97"/>
  </w:num>
  <w:num w:numId="41">
    <w:abstractNumId w:val="91"/>
  </w:num>
  <w:num w:numId="42">
    <w:abstractNumId w:val="58"/>
  </w:num>
  <w:num w:numId="43">
    <w:abstractNumId w:val="100"/>
  </w:num>
  <w:num w:numId="44">
    <w:abstractNumId w:val="90"/>
  </w:num>
  <w:num w:numId="45">
    <w:abstractNumId w:val="12"/>
  </w:num>
  <w:num w:numId="46">
    <w:abstractNumId w:val="45"/>
  </w:num>
  <w:num w:numId="47">
    <w:abstractNumId w:val="13"/>
  </w:num>
  <w:num w:numId="48">
    <w:abstractNumId w:val="53"/>
  </w:num>
  <w:num w:numId="49">
    <w:abstractNumId w:val="7"/>
  </w:num>
  <w:num w:numId="50">
    <w:abstractNumId w:val="95"/>
  </w:num>
  <w:num w:numId="51">
    <w:abstractNumId w:val="40"/>
  </w:num>
  <w:num w:numId="52">
    <w:abstractNumId w:val="85"/>
  </w:num>
  <w:num w:numId="53">
    <w:abstractNumId w:val="88"/>
  </w:num>
  <w:num w:numId="54">
    <w:abstractNumId w:val="5"/>
  </w:num>
  <w:num w:numId="55">
    <w:abstractNumId w:val="44"/>
  </w:num>
  <w:num w:numId="56">
    <w:abstractNumId w:val="3"/>
  </w:num>
  <w:num w:numId="57">
    <w:abstractNumId w:val="9"/>
  </w:num>
  <w:num w:numId="58">
    <w:abstractNumId w:val="96"/>
  </w:num>
  <w:num w:numId="59">
    <w:abstractNumId w:val="29"/>
  </w:num>
  <w:num w:numId="60">
    <w:abstractNumId w:val="48"/>
  </w:num>
  <w:num w:numId="61">
    <w:abstractNumId w:val="101"/>
  </w:num>
  <w:num w:numId="62">
    <w:abstractNumId w:val="69"/>
  </w:num>
  <w:num w:numId="63">
    <w:abstractNumId w:val="40"/>
  </w:num>
  <w:num w:numId="64">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7"/>
  </w:num>
  <w:num w:numId="6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7"/>
  </w:num>
  <w:num w:numId="69">
    <w:abstractNumId w:val="68"/>
  </w:num>
  <w:num w:numId="70">
    <w:abstractNumId w:val="82"/>
  </w:num>
  <w:num w:numId="7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4"/>
  </w:num>
  <w:num w:numId="7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03"/>
  </w:num>
  <w:num w:numId="75">
    <w:abstractNumId w:val="104"/>
  </w:num>
  <w:num w:numId="76">
    <w:abstractNumId w:val="105"/>
  </w:num>
  <w:num w:numId="77">
    <w:abstractNumId w:val="106"/>
  </w:num>
  <w:num w:numId="78">
    <w:abstractNumId w:val="107"/>
  </w:num>
  <w:num w:numId="79">
    <w:abstractNumId w:val="108"/>
  </w:num>
  <w:num w:numId="80">
    <w:abstractNumId w:val="109"/>
  </w:num>
  <w:num w:numId="81">
    <w:abstractNumId w:val="51"/>
  </w:num>
  <w:num w:numId="82">
    <w:abstractNumId w:val="56"/>
  </w:num>
  <w:num w:numId="83">
    <w:abstractNumId w:val="27"/>
  </w:num>
  <w:num w:numId="84">
    <w:abstractNumId w:val="71"/>
  </w:num>
  <w:num w:numId="85">
    <w:abstractNumId w:val="43"/>
  </w:num>
  <w:num w:numId="86">
    <w:abstractNumId w:val="63"/>
  </w:num>
  <w:num w:numId="87">
    <w:abstractNumId w:val="65"/>
  </w:num>
  <w:num w:numId="88">
    <w:abstractNumId w:val="37"/>
  </w:num>
  <w:num w:numId="89">
    <w:abstractNumId w:val="93"/>
  </w:num>
  <w:num w:numId="90">
    <w:abstractNumId w:val="30"/>
  </w:num>
  <w:num w:numId="91">
    <w:abstractNumId w:val="11"/>
  </w:num>
  <w:num w:numId="92">
    <w:abstractNumId w:val="55"/>
  </w:num>
  <w:num w:numId="93">
    <w:abstractNumId w:val="84"/>
  </w:num>
  <w:num w:numId="94">
    <w:abstractNumId w:val="66"/>
  </w:num>
  <w:num w:numId="95">
    <w:abstractNumId w:val="72"/>
  </w:num>
  <w:num w:numId="96">
    <w:abstractNumId w:val="99"/>
  </w:num>
  <w:num w:numId="97">
    <w:abstractNumId w:val="52"/>
  </w:num>
  <w:num w:numId="98">
    <w:abstractNumId w:val="64"/>
  </w:num>
  <w:num w:numId="99">
    <w:abstractNumId w:val="10"/>
  </w:num>
  <w:num w:numId="100">
    <w:abstractNumId w:val="34"/>
  </w:num>
  <w:num w:numId="101">
    <w:abstractNumId w:val="6"/>
  </w:num>
  <w:num w:numId="102">
    <w:abstractNumId w:val="26"/>
  </w:num>
  <w:num w:numId="103">
    <w:abstractNumId w:val="57"/>
  </w:num>
  <w:num w:numId="104">
    <w:abstractNumId w:val="41"/>
  </w:num>
  <w:num w:numId="105">
    <w:abstractNumId w:val="102"/>
  </w:num>
  <w:num w:numId="106">
    <w:abstractNumId w:val="70"/>
  </w:num>
  <w:num w:numId="107">
    <w:abstractNumId w:val="79"/>
  </w:num>
  <w:num w:numId="108">
    <w:abstractNumId w:val="78"/>
  </w:num>
  <w:num w:numId="109">
    <w:abstractNumId w:val="40"/>
  </w:num>
  <w:num w:numId="110">
    <w:abstractNumId w:val="22"/>
  </w:num>
  <w:num w:numId="111">
    <w:abstractNumId w:val="33"/>
    <w:lvlOverride w:ilvl="0">
      <w:startOverride w:val="6"/>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40"/>
  </w:num>
  <w:num w:numId="113">
    <w:abstractNumId w:val="40"/>
  </w:num>
  <w:num w:numId="114">
    <w:abstractNumId w:val="40"/>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155"/>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57E"/>
    <w:rsid w:val="000B16CD"/>
    <w:rsid w:val="000B172A"/>
    <w:rsid w:val="000B1D37"/>
    <w:rsid w:val="000B1D9C"/>
    <w:rsid w:val="000B1DA9"/>
    <w:rsid w:val="000B1F96"/>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A5F"/>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4CA"/>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0F4B"/>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169E"/>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53F"/>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AA6"/>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4B67"/>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3E9B"/>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11"/>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F18"/>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BB9"/>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340"/>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B"/>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88F"/>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99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48F"/>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5AE"/>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DD8"/>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4A80"/>
    <w:rsid w:val="003D5409"/>
    <w:rsid w:val="003D5415"/>
    <w:rsid w:val="003D564D"/>
    <w:rsid w:val="003D5653"/>
    <w:rsid w:val="003D5D1F"/>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3F7C94"/>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6E77"/>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0D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0F9B"/>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2A6"/>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2AAC"/>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08A"/>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CA5"/>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15"/>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2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599"/>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0"/>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E02"/>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3F2"/>
    <w:rsid w:val="0076540B"/>
    <w:rsid w:val="0076578B"/>
    <w:rsid w:val="00765D2A"/>
    <w:rsid w:val="007665F7"/>
    <w:rsid w:val="0076752C"/>
    <w:rsid w:val="007706D1"/>
    <w:rsid w:val="00770828"/>
    <w:rsid w:val="00771373"/>
    <w:rsid w:val="007714F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01"/>
    <w:rsid w:val="00786DE0"/>
    <w:rsid w:val="0078706A"/>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4A"/>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90A"/>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454"/>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1B"/>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4E7"/>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3A8"/>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EF5"/>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2E5"/>
    <w:rsid w:val="0094132E"/>
    <w:rsid w:val="0094171A"/>
    <w:rsid w:val="00942072"/>
    <w:rsid w:val="009420B2"/>
    <w:rsid w:val="00943050"/>
    <w:rsid w:val="009432FE"/>
    <w:rsid w:val="00943361"/>
    <w:rsid w:val="0094382F"/>
    <w:rsid w:val="00943A03"/>
    <w:rsid w:val="00943AE5"/>
    <w:rsid w:val="00943BC6"/>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54"/>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13C"/>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629"/>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401"/>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5C67"/>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AD3"/>
    <w:rsid w:val="00A74CC2"/>
    <w:rsid w:val="00A75369"/>
    <w:rsid w:val="00A75604"/>
    <w:rsid w:val="00A756C8"/>
    <w:rsid w:val="00A75713"/>
    <w:rsid w:val="00A7587C"/>
    <w:rsid w:val="00A75B8D"/>
    <w:rsid w:val="00A75D6E"/>
    <w:rsid w:val="00A75DC4"/>
    <w:rsid w:val="00A75FB5"/>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A5A"/>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070"/>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67A"/>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596"/>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D9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47ED4"/>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E8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171D"/>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770"/>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1B8F"/>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E93"/>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B"/>
    <w:rsid w:val="00C55E3D"/>
    <w:rsid w:val="00C56201"/>
    <w:rsid w:val="00C56407"/>
    <w:rsid w:val="00C56E14"/>
    <w:rsid w:val="00C56F21"/>
    <w:rsid w:val="00C57853"/>
    <w:rsid w:val="00C5787D"/>
    <w:rsid w:val="00C57AB1"/>
    <w:rsid w:val="00C57C7C"/>
    <w:rsid w:val="00C57E3D"/>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CC"/>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4F"/>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D797C"/>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67C"/>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247"/>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4E8"/>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6EF0"/>
    <w:rsid w:val="00D871BA"/>
    <w:rsid w:val="00D871FD"/>
    <w:rsid w:val="00D878FF"/>
    <w:rsid w:val="00D87A60"/>
    <w:rsid w:val="00D87AFB"/>
    <w:rsid w:val="00D90238"/>
    <w:rsid w:val="00D90363"/>
    <w:rsid w:val="00D903A2"/>
    <w:rsid w:val="00D905A9"/>
    <w:rsid w:val="00D91165"/>
    <w:rsid w:val="00D91204"/>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3B0"/>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8B3"/>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613"/>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035"/>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5E3"/>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12"/>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4EF5"/>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6C3"/>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C7C"/>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8B129D"/>
  <w15:docId w15:val="{CB6DA830-5B74-4E2D-B337-EEA0B81B1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f0">
    <w:name w:val="Normal"/>
    <w:rsid w:val="00240F9D"/>
    <w:pPr>
      <w:bidi/>
      <w:spacing w:before="0" w:after="0" w:line="240" w:lineRule="auto"/>
    </w:p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Char Char Char"/>
    <w:basedOn w:val="af0"/>
    <w:next w:val="af0"/>
    <w:link w:val="17"/>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0"/>
    <w:next w:val="af0"/>
    <w:link w:val="27"/>
    <w:unhideWhenUsed/>
    <w:qFormat/>
    <w:rsid w:val="003A1D7A"/>
    <w:pPr>
      <w:widowControl w:val="0"/>
      <w:outlineLvl w:val="1"/>
    </w:pPr>
    <w:rPr>
      <w:b/>
      <w:bCs/>
      <w:caps/>
      <w:spacing w:val="15"/>
      <w:sz w:val="32"/>
      <w:szCs w:val="32"/>
    </w:rPr>
  </w:style>
  <w:style w:type="paragraph" w:styleId="36">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f0"/>
    <w:next w:val="af0"/>
    <w:link w:val="37"/>
    <w:uiPriority w:val="9"/>
    <w:unhideWhenUsed/>
    <w:qFormat/>
    <w:rsid w:val="001611C6"/>
    <w:pPr>
      <w:widowControl w:val="0"/>
      <w:bidi w:val="0"/>
      <w:spacing w:before="300"/>
      <w:outlineLvl w:val="2"/>
    </w:pPr>
    <w:rPr>
      <w:bCs/>
      <w:caps/>
      <w:spacing w:val="15"/>
      <w:sz w:val="28"/>
      <w:szCs w:val="28"/>
    </w:rPr>
  </w:style>
  <w:style w:type="paragraph" w:styleId="4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f0"/>
    <w:next w:val="af0"/>
    <w:link w:val="45"/>
    <w:uiPriority w:val="9"/>
    <w:unhideWhenUsed/>
    <w:qFormat/>
    <w:rsid w:val="003A1D7A"/>
    <w:pPr>
      <w:bidi w:val="0"/>
      <w:spacing w:before="300"/>
      <w:outlineLvl w:val="3"/>
    </w:pPr>
    <w:rPr>
      <w:b/>
      <w:bCs/>
      <w:caps/>
      <w:spacing w:val="10"/>
    </w:rPr>
  </w:style>
  <w:style w:type="paragraph" w:styleId="56">
    <w:name w:val="heading 5"/>
    <w:aliases w:val=" תו12,ASAPHeading 5,Heading 5 Char Char,Heading 5 תו,תו12,H5,Hn5,blue,blue תו,blue תו תו,h5,hed 5,hed5"/>
    <w:basedOn w:val="af0"/>
    <w:next w:val="af0"/>
    <w:link w:val="57"/>
    <w:uiPriority w:val="9"/>
    <w:unhideWhenUsed/>
    <w:qFormat/>
    <w:rsid w:val="003A1D7A"/>
    <w:pPr>
      <w:widowControl w:val="0"/>
      <w:bidi w:val="0"/>
      <w:spacing w:before="300"/>
      <w:outlineLvl w:val="4"/>
    </w:pPr>
    <w:rPr>
      <w:b/>
      <w:bCs/>
      <w:caps/>
      <w:spacing w:val="10"/>
    </w:rPr>
  </w:style>
  <w:style w:type="paragraph" w:styleId="62">
    <w:name w:val="heading 6"/>
    <w:aliases w:val="ASAPHeading 6,hed6"/>
    <w:basedOn w:val="af0"/>
    <w:next w:val="af0"/>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f0"/>
    <w:next w:val="af0"/>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f0"/>
    <w:next w:val="af0"/>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f0"/>
    <w:next w:val="af0"/>
    <w:link w:val="90"/>
    <w:uiPriority w:val="9"/>
    <w:unhideWhenUsed/>
    <w:qFormat/>
    <w:rsid w:val="00014182"/>
    <w:pPr>
      <w:bidi w:val="0"/>
      <w:spacing w:before="300"/>
      <w:outlineLvl w:val="8"/>
    </w:pPr>
    <w:rPr>
      <w:i/>
      <w:caps/>
      <w:spacing w:val="10"/>
      <w:sz w:val="18"/>
      <w:szCs w:val="18"/>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1"/>
    <w:link w:val="16"/>
    <w:uiPriority w:val="9"/>
    <w:rsid w:val="003A1D7A"/>
    <w:rPr>
      <w:rFonts w:ascii="Times New Roman" w:hAnsi="Times New Roman" w:cs="David"/>
      <w:b/>
      <w:bCs/>
      <w:caps/>
      <w:spacing w:val="15"/>
      <w:sz w:val="36"/>
      <w:szCs w:val="36"/>
    </w:rPr>
  </w:style>
  <w:style w:type="paragraph" w:styleId="af4">
    <w:name w:val="Quote"/>
    <w:basedOn w:val="af0"/>
    <w:next w:val="af0"/>
    <w:link w:val="af5"/>
    <w:uiPriority w:val="29"/>
    <w:qFormat/>
    <w:rsid w:val="003A1D7A"/>
    <w:pPr>
      <w:widowControl w:val="0"/>
      <w:ind w:left="567" w:right="567"/>
    </w:pPr>
    <w:rPr>
      <w:i/>
      <w:iCs/>
    </w:rPr>
  </w:style>
  <w:style w:type="character" w:customStyle="1" w:styleId="af5">
    <w:name w:val="ציטוט תו"/>
    <w:basedOn w:val="af1"/>
    <w:link w:val="af4"/>
    <w:uiPriority w:val="29"/>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1"/>
    <w:link w:val="26"/>
    <w:uiPriority w:val="9"/>
    <w:rsid w:val="003A1D7A"/>
    <w:rPr>
      <w:rFonts w:ascii="Times New Roman" w:hAnsi="Times New Roman" w:cs="David"/>
      <w:b/>
      <w:bCs/>
      <w:caps/>
      <w:spacing w:val="15"/>
      <w:sz w:val="32"/>
      <w:szCs w:val="32"/>
    </w:rPr>
  </w:style>
  <w:style w:type="character" w:customStyle="1" w:styleId="37">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1"/>
    <w:link w:val="36"/>
    <w:uiPriority w:val="9"/>
    <w:rsid w:val="001611C6"/>
    <w:rPr>
      <w:rFonts w:ascii="Times New Roman" w:hAnsi="Times New Roman" w:cs="David"/>
      <w:bCs/>
      <w:caps/>
      <w:spacing w:val="15"/>
      <w:sz w:val="28"/>
      <w:szCs w:val="28"/>
    </w:rPr>
  </w:style>
  <w:style w:type="character" w:customStyle="1" w:styleId="45">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1"/>
    <w:link w:val="44"/>
    <w:uiPriority w:val="9"/>
    <w:rsid w:val="003A1D7A"/>
    <w:rPr>
      <w:rFonts w:ascii="Times New Roman" w:hAnsi="Times New Roman" w:cs="David"/>
      <w:b/>
      <w:bCs/>
      <w:caps/>
      <w:spacing w:val="10"/>
      <w:sz w:val="24"/>
      <w:szCs w:val="24"/>
    </w:rPr>
  </w:style>
  <w:style w:type="character" w:customStyle="1" w:styleId="57">
    <w:name w:val="כותרת 5 תו"/>
    <w:aliases w:val=" תו12 תו,ASAPHeading 5 תו,Heading 5 Char Char תו,Heading 5 תו תו,תו12 תו,H5 תו,Hn5 תו,blue תו1,blue תו תו1,blue תו תו תו,h5 תו,hed 5 תו,hed5 תו"/>
    <w:basedOn w:val="af1"/>
    <w:link w:val="56"/>
    <w:uiPriority w:val="9"/>
    <w:rsid w:val="003A1D7A"/>
    <w:rPr>
      <w:rFonts w:ascii="Times New Roman" w:hAnsi="Times New Roman" w:cs="David"/>
      <w:b/>
      <w:bCs/>
      <w:caps/>
      <w:spacing w:val="10"/>
      <w:sz w:val="24"/>
      <w:szCs w:val="24"/>
    </w:rPr>
  </w:style>
  <w:style w:type="character" w:customStyle="1" w:styleId="63">
    <w:name w:val="כותרת 6 תו"/>
    <w:aliases w:val="ASAPHeading 6 תו,hed6 תו"/>
    <w:basedOn w:val="af1"/>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basedOn w:val="af1"/>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f1"/>
    <w:link w:val="8"/>
    <w:uiPriority w:val="9"/>
    <w:rsid w:val="00014182"/>
    <w:rPr>
      <w:caps/>
      <w:spacing w:val="10"/>
      <w:sz w:val="18"/>
      <w:szCs w:val="18"/>
    </w:rPr>
  </w:style>
  <w:style w:type="character" w:customStyle="1" w:styleId="90">
    <w:name w:val="כותרת 9 תו"/>
    <w:aliases w:val="ASAPHeading 9 תו"/>
    <w:basedOn w:val="af1"/>
    <w:link w:val="9"/>
    <w:uiPriority w:val="9"/>
    <w:rsid w:val="00014182"/>
    <w:rPr>
      <w:i/>
      <w:caps/>
      <w:spacing w:val="10"/>
      <w:sz w:val="18"/>
      <w:szCs w:val="18"/>
    </w:rPr>
  </w:style>
  <w:style w:type="paragraph" w:styleId="af6">
    <w:name w:val="caption"/>
    <w:basedOn w:val="af0"/>
    <w:next w:val="af0"/>
    <w:uiPriority w:val="35"/>
    <w:unhideWhenUsed/>
    <w:qFormat/>
    <w:rsid w:val="00014182"/>
    <w:pPr>
      <w:bidi w:val="0"/>
    </w:pPr>
    <w:rPr>
      <w:b/>
      <w:bCs/>
      <w:color w:val="365F91" w:themeColor="accent1" w:themeShade="BF"/>
      <w:sz w:val="16"/>
      <w:szCs w:val="16"/>
    </w:rPr>
  </w:style>
  <w:style w:type="paragraph" w:styleId="af7">
    <w:name w:val="TOC Heading"/>
    <w:basedOn w:val="16"/>
    <w:next w:val="af0"/>
    <w:uiPriority w:val="39"/>
    <w:unhideWhenUsed/>
    <w:qFormat/>
    <w:rsid w:val="00014182"/>
    <w:pPr>
      <w:bidi w:val="0"/>
      <w:outlineLvl w:val="9"/>
    </w:pPr>
    <w:rPr>
      <w:lang w:bidi="en-US"/>
    </w:rPr>
  </w:style>
  <w:style w:type="paragraph" w:styleId="TOC3">
    <w:name w:val="toc 3"/>
    <w:basedOn w:val="af0"/>
    <w:next w:val="af0"/>
    <w:autoRedefine/>
    <w:uiPriority w:val="39"/>
    <w:unhideWhenUsed/>
    <w:qFormat/>
    <w:rsid w:val="00600BFA"/>
    <w:pPr>
      <w:ind w:left="480"/>
    </w:pPr>
    <w:rPr>
      <w:rFonts w:asciiTheme="minorHAnsi" w:hAnsiTheme="minorHAnsi" w:cstheme="minorHAnsi"/>
      <w:i/>
      <w:iCs/>
      <w:sz w:val="20"/>
      <w:szCs w:val="20"/>
    </w:rPr>
  </w:style>
  <w:style w:type="paragraph" w:styleId="TOC1">
    <w:name w:val="toc 1"/>
    <w:basedOn w:val="af0"/>
    <w:next w:val="af0"/>
    <w:autoRedefine/>
    <w:uiPriority w:val="39"/>
    <w:unhideWhenUsed/>
    <w:qFormat/>
    <w:rsid w:val="002C3820"/>
    <w:rPr>
      <w:rFonts w:asciiTheme="majorBidi" w:hAnsiTheme="majorBidi" w:cstheme="minorHAnsi"/>
      <w:bCs/>
      <w:caps/>
      <w:sz w:val="20"/>
      <w:szCs w:val="20"/>
    </w:rPr>
  </w:style>
  <w:style w:type="paragraph" w:styleId="TOC2">
    <w:name w:val="toc 2"/>
    <w:basedOn w:val="af0"/>
    <w:next w:val="af0"/>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f0"/>
    <w:next w:val="af0"/>
    <w:autoRedefine/>
    <w:uiPriority w:val="39"/>
    <w:unhideWhenUsed/>
    <w:rsid w:val="00600BFA"/>
    <w:pPr>
      <w:ind w:left="1440"/>
    </w:pPr>
    <w:rPr>
      <w:rFonts w:asciiTheme="minorHAnsi" w:hAnsiTheme="minorHAnsi" w:cstheme="minorHAnsi"/>
      <w:sz w:val="18"/>
      <w:szCs w:val="18"/>
    </w:rPr>
  </w:style>
  <w:style w:type="paragraph" w:styleId="TOC6">
    <w:name w:val="toc 6"/>
    <w:basedOn w:val="af0"/>
    <w:next w:val="af0"/>
    <w:autoRedefine/>
    <w:uiPriority w:val="39"/>
    <w:unhideWhenUsed/>
    <w:rsid w:val="00600BFA"/>
    <w:pPr>
      <w:ind w:left="1200"/>
    </w:pPr>
    <w:rPr>
      <w:rFonts w:asciiTheme="minorHAnsi" w:hAnsiTheme="minorHAnsi" w:cstheme="minorHAnsi"/>
      <w:sz w:val="18"/>
      <w:szCs w:val="18"/>
    </w:rPr>
  </w:style>
  <w:style w:type="paragraph" w:styleId="TOC5">
    <w:name w:val="toc 5"/>
    <w:basedOn w:val="af0"/>
    <w:next w:val="af0"/>
    <w:autoRedefine/>
    <w:uiPriority w:val="39"/>
    <w:unhideWhenUsed/>
    <w:rsid w:val="00600BFA"/>
    <w:pPr>
      <w:ind w:left="960"/>
    </w:pPr>
    <w:rPr>
      <w:rFonts w:asciiTheme="minorHAnsi" w:hAnsiTheme="minorHAnsi" w:cstheme="minorHAnsi"/>
      <w:sz w:val="18"/>
      <w:szCs w:val="18"/>
    </w:rPr>
  </w:style>
  <w:style w:type="paragraph" w:styleId="TOC4">
    <w:name w:val="toc 4"/>
    <w:basedOn w:val="af0"/>
    <w:next w:val="af0"/>
    <w:autoRedefine/>
    <w:uiPriority w:val="39"/>
    <w:unhideWhenUsed/>
    <w:rsid w:val="00600BFA"/>
    <w:pPr>
      <w:ind w:left="720"/>
    </w:pPr>
    <w:rPr>
      <w:rFonts w:asciiTheme="minorHAnsi" w:hAnsiTheme="minorHAnsi" w:cstheme="minorHAnsi"/>
      <w:sz w:val="18"/>
      <w:szCs w:val="18"/>
    </w:rPr>
  </w:style>
  <w:style w:type="paragraph" w:styleId="af8">
    <w:name w:val="List Paragraph"/>
    <w:aliases w:val="LP1,פיסקת bullets,פיסקת רשימה11,FooterText,List Paragraph_0,Paragraphe de liste1,lp1,numbered,x.x.x.x,מכרזים - טקסט סעיפים,מפרט פירוט סעיפים,נספח 2 מתוקן,LP11,LP111,LP12,LP121,LP13,LP14,LP15,List Paragraph_01,פסקה סעיף 1"/>
    <w:basedOn w:val="af0"/>
    <w:link w:val="af9"/>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f0"/>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H241 תו"/>
    <w:rsid w:val="001015D6"/>
    <w:rPr>
      <w:rFonts w:cs="David"/>
      <w:b/>
      <w:bCs/>
      <w:sz w:val="36"/>
      <w:szCs w:val="36"/>
    </w:rPr>
  </w:style>
  <w:style w:type="paragraph" w:customStyle="1" w:styleId="Normal3">
    <w:name w:val="Normal3"/>
    <w:basedOn w:val="RonnyBase"/>
    <w:link w:val="Normal30"/>
    <w:qFormat/>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6">
    <w:name w:val="ממוספר 4"/>
    <w:basedOn w:val="38"/>
    <w:link w:val="47"/>
    <w:qFormat/>
    <w:rsid w:val="001015D6"/>
    <w:pPr>
      <w:tabs>
        <w:tab w:val="clear" w:pos="1476"/>
        <w:tab w:val="left" w:pos="1759"/>
      </w:tabs>
      <w:snapToGrid w:val="0"/>
      <w:ind w:left="1759" w:hanging="648"/>
    </w:pPr>
    <w:rPr>
      <w:b w:val="0"/>
      <w:bCs w:val="0"/>
      <w:color w:val="000000"/>
    </w:rPr>
  </w:style>
  <w:style w:type="paragraph" w:customStyle="1" w:styleId="38">
    <w:name w:val="ממוספר 3 תו"/>
    <w:basedOn w:val="39"/>
    <w:next w:val="Normal3"/>
    <w:link w:val="3a"/>
    <w:uiPriority w:val="99"/>
    <w:rsid w:val="001015D6"/>
    <w:pPr>
      <w:tabs>
        <w:tab w:val="left" w:pos="1476"/>
      </w:tabs>
      <w:spacing w:line="360" w:lineRule="auto"/>
    </w:pPr>
    <w:rPr>
      <w:sz w:val="24"/>
      <w:szCs w:val="24"/>
    </w:rPr>
  </w:style>
  <w:style w:type="paragraph" w:customStyle="1" w:styleId="39">
    <w:name w:val="כותרת 3 חדש"/>
    <w:basedOn w:val="29"/>
    <w:next w:val="Normal3"/>
    <w:link w:val="3b"/>
    <w:qFormat/>
    <w:rsid w:val="001015D6"/>
    <w:pPr>
      <w:keepNext w:val="0"/>
      <w:keepLines w:val="0"/>
      <w:tabs>
        <w:tab w:val="right" w:pos="1192"/>
      </w:tabs>
      <w:ind w:left="1496" w:hanging="504"/>
    </w:pPr>
    <w:rPr>
      <w:sz w:val="32"/>
      <w:szCs w:val="32"/>
    </w:rPr>
  </w:style>
  <w:style w:type="paragraph" w:customStyle="1" w:styleId="29">
    <w:name w:val="כותרת2"/>
    <w:basedOn w:val="26"/>
    <w:next w:val="af0"/>
    <w:link w:val="2a"/>
    <w:uiPriority w:val="99"/>
    <w:qFormat/>
    <w:rsid w:val="001015D6"/>
    <w:pPr>
      <w:keepNext/>
      <w:keepLines/>
      <w:widowControl/>
      <w:tabs>
        <w:tab w:val="left" w:pos="1050"/>
      </w:tabs>
      <w:spacing w:before="240" w:after="240"/>
    </w:pPr>
    <w:rPr>
      <w:caps w:val="0"/>
      <w:spacing w:val="0"/>
      <w:sz w:val="36"/>
      <w:szCs w:val="36"/>
    </w:rPr>
  </w:style>
  <w:style w:type="character" w:customStyle="1" w:styleId="3a">
    <w:name w:val="ממוספר 3 תו תו"/>
    <w:link w:val="38"/>
    <w:uiPriority w:val="99"/>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8">
    <w:name w:val="ממוספר 5 תו תו תו תו תו"/>
    <w:basedOn w:val="46"/>
    <w:link w:val="59"/>
    <w:qFormat/>
    <w:rsid w:val="001015D6"/>
    <w:pPr>
      <w:tabs>
        <w:tab w:val="clear" w:pos="1759"/>
        <w:tab w:val="num" w:pos="360"/>
        <w:tab w:val="left" w:pos="2043"/>
      </w:tabs>
      <w:ind w:left="2043" w:hanging="1028"/>
    </w:pPr>
  </w:style>
  <w:style w:type="paragraph" w:customStyle="1" w:styleId="14">
    <w:name w:val="כותרת1"/>
    <w:basedOn w:val="af0"/>
    <w:next w:val="af0"/>
    <w:uiPriority w:val="99"/>
    <w:qFormat/>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c">
    <w:name w:val="ממוספר 3"/>
    <w:basedOn w:val="39"/>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a">
    <w:name w:val="טקסט בסיסי תו"/>
    <w:link w:val="afb"/>
    <w:rsid w:val="001015D6"/>
    <w:rPr>
      <w:rFonts w:cs="Narkisim"/>
      <w:sz w:val="24"/>
      <w:szCs w:val="24"/>
    </w:rPr>
  </w:style>
  <w:style w:type="paragraph" w:customStyle="1" w:styleId="afb">
    <w:name w:val="טקסט בסיסי"/>
    <w:link w:val="afa"/>
    <w:rsid w:val="001015D6"/>
    <w:pPr>
      <w:keepLines/>
      <w:bidi/>
      <w:spacing w:before="100" w:beforeAutospacing="1" w:after="240" w:line="320" w:lineRule="atLeast"/>
    </w:pPr>
    <w:rPr>
      <w:rFonts w:cs="Narkisim"/>
    </w:rPr>
  </w:style>
  <w:style w:type="character" w:customStyle="1" w:styleId="afc">
    <w:name w:val="טקסט הערה תו"/>
    <w:basedOn w:val="af1"/>
    <w:link w:val="afd"/>
    <w:uiPriority w:val="99"/>
    <w:rsid w:val="001015D6"/>
  </w:style>
  <w:style w:type="paragraph" w:styleId="afd">
    <w:name w:val="annotation text"/>
    <w:basedOn w:val="af0"/>
    <w:link w:val="afc"/>
    <w:uiPriority w:val="99"/>
    <w:rsid w:val="001015D6"/>
    <w:rPr>
      <w:rFonts w:asciiTheme="minorHAnsi" w:hAnsiTheme="minorHAnsi" w:cstheme="minorBidi"/>
      <w:sz w:val="22"/>
      <w:szCs w:val="22"/>
    </w:rPr>
  </w:style>
  <w:style w:type="character" w:customStyle="1" w:styleId="18">
    <w:name w:val="טקסט הערה תו1"/>
    <w:aliases w:val="Comment Text תו1"/>
    <w:basedOn w:val="af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link w:val="Normal"/>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0"/>
    <w:link w:val="afe"/>
    <w:uiPriority w:val="99"/>
    <w:rsid w:val="001015D6"/>
    <w:pPr>
      <w:numPr>
        <w:numId w:val="12"/>
      </w:numPr>
      <w:tabs>
        <w:tab w:val="center" w:pos="4153"/>
        <w:tab w:val="right" w:pos="8306"/>
      </w:tabs>
      <w:spacing w:before="240"/>
      <w:ind w:left="0" w:right="0" w:firstLine="0"/>
      <w:jc w:val="right"/>
    </w:pPr>
    <w:rPr>
      <w:noProof/>
    </w:rPr>
  </w:style>
  <w:style w:type="character" w:customStyle="1" w:styleId="afe">
    <w:name w:val="כותרת תחתונה תו"/>
    <w:basedOn w:val="af1"/>
    <w:link w:val="a"/>
    <w:uiPriority w:val="99"/>
    <w:rsid w:val="001015D6"/>
    <w:rPr>
      <w:noProof/>
    </w:rPr>
  </w:style>
  <w:style w:type="paragraph" w:styleId="aff">
    <w:name w:val="header"/>
    <w:aliases w:val="כותרת ראשית,1 תו,1 תו תו,Header תו תו תו,Header תו תו תו תו,כותרת עליונה תו תו"/>
    <w:basedOn w:val="af0"/>
    <w:link w:val="aff0"/>
    <w:qFormat/>
    <w:rsid w:val="001015D6"/>
    <w:pPr>
      <w:tabs>
        <w:tab w:val="center" w:pos="4153"/>
        <w:tab w:val="right" w:pos="8306"/>
      </w:tabs>
      <w:spacing w:before="240"/>
      <w:jc w:val="right"/>
    </w:pPr>
    <w:rPr>
      <w:noProof/>
    </w:rPr>
  </w:style>
  <w:style w:type="character" w:customStyle="1" w:styleId="aff0">
    <w:name w:val="כותרת עליונה תו"/>
    <w:aliases w:val="כותרת ראשית תו,1 תו תו1,1 תו תו תו,Header תו תו תו תו1,Header תו תו תו תו תו,כותרת עליונה תו תו תו"/>
    <w:basedOn w:val="af1"/>
    <w:link w:val="aff"/>
    <w:uiPriority w:val="99"/>
    <w:rsid w:val="001015D6"/>
    <w:rPr>
      <w:rFonts w:ascii="Times New Roman" w:eastAsia="Times New Roman" w:hAnsi="Times New Roman" w:cs="Times New Roman"/>
      <w:noProof/>
      <w:sz w:val="24"/>
      <w:szCs w:val="24"/>
    </w:rPr>
  </w:style>
  <w:style w:type="paragraph" w:customStyle="1" w:styleId="text2">
    <w:name w:val="text 2"/>
    <w:basedOn w:val="af0"/>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f1"/>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1">
    <w:name w:val="List Bullet"/>
    <w:basedOn w:val="RonnyBase"/>
    <w:autoRedefine/>
    <w:rsid w:val="001015D6"/>
    <w:pPr>
      <w:tabs>
        <w:tab w:val="num" w:pos="360"/>
      </w:tabs>
      <w:spacing w:before="0"/>
      <w:ind w:left="360" w:right="360" w:hanging="360"/>
    </w:pPr>
  </w:style>
  <w:style w:type="paragraph" w:styleId="24">
    <w:name w:val="List Bullet 2"/>
    <w:basedOn w:val="aff1"/>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1"/>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f1"/>
    <w:link w:val="Normal1"/>
    <w:rsid w:val="001015D6"/>
    <w:rPr>
      <w:rFonts w:ascii="Times New Roman" w:eastAsia="Times New Roman" w:hAnsi="Times New Roman" w:cs="David"/>
    </w:rPr>
  </w:style>
  <w:style w:type="paragraph" w:customStyle="1" w:styleId="-3">
    <w:name w:val="טבלת דרישות  - כותרת"/>
    <w:basedOn w:val="af0"/>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f0"/>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2">
    <w:name w:val="Body Text"/>
    <w:basedOn w:val="af0"/>
    <w:link w:val="aff3"/>
    <w:qFormat/>
    <w:rsid w:val="001015D6"/>
    <w:rPr>
      <w:sz w:val="26"/>
      <w:szCs w:val="26"/>
    </w:rPr>
  </w:style>
  <w:style w:type="character" w:customStyle="1" w:styleId="aff3">
    <w:name w:val="גוף טקסט תו"/>
    <w:basedOn w:val="af1"/>
    <w:link w:val="aff2"/>
    <w:rsid w:val="001015D6"/>
    <w:rPr>
      <w:rFonts w:ascii="Times New Roman" w:eastAsia="Times New Roman" w:hAnsi="Times New Roman" w:cs="Times New Roman"/>
      <w:sz w:val="26"/>
      <w:szCs w:val="26"/>
    </w:rPr>
  </w:style>
  <w:style w:type="paragraph" w:styleId="2b">
    <w:name w:val="Body Text 2"/>
    <w:basedOn w:val="af0"/>
    <w:link w:val="2c"/>
    <w:rsid w:val="001015D6"/>
    <w:pPr>
      <w:spacing w:before="240" w:line="360" w:lineRule="auto"/>
    </w:pPr>
    <w:rPr>
      <w:noProof/>
      <w:sz w:val="26"/>
      <w:szCs w:val="22"/>
    </w:rPr>
  </w:style>
  <w:style w:type="character" w:customStyle="1" w:styleId="2c">
    <w:name w:val="גוף טקסט 2 תו"/>
    <w:basedOn w:val="af1"/>
    <w:link w:val="2b"/>
    <w:rsid w:val="001015D6"/>
    <w:rPr>
      <w:rFonts w:ascii="Times New Roman" w:eastAsia="Times New Roman" w:hAnsi="Times New Roman" w:cs="David"/>
      <w:noProof/>
      <w:sz w:val="26"/>
    </w:rPr>
  </w:style>
  <w:style w:type="paragraph" w:styleId="3d">
    <w:name w:val="Body Text 3"/>
    <w:basedOn w:val="af0"/>
    <w:link w:val="3e"/>
    <w:uiPriority w:val="99"/>
    <w:rsid w:val="001015D6"/>
    <w:pPr>
      <w:jc w:val="center"/>
    </w:pPr>
    <w:rPr>
      <w:rFonts w:cs="Narkisim"/>
      <w:sz w:val="26"/>
    </w:rPr>
  </w:style>
  <w:style w:type="character" w:customStyle="1" w:styleId="3e">
    <w:name w:val="גוף טקסט 3 תו"/>
    <w:basedOn w:val="af1"/>
    <w:link w:val="3d"/>
    <w:uiPriority w:val="99"/>
    <w:rsid w:val="001015D6"/>
    <w:rPr>
      <w:rFonts w:ascii="Times New Roman" w:eastAsia="Times New Roman" w:hAnsi="Times New Roman" w:cs="Narkisim"/>
      <w:sz w:val="26"/>
      <w:szCs w:val="24"/>
    </w:rPr>
  </w:style>
  <w:style w:type="paragraph" w:styleId="aff4">
    <w:name w:val="Body Text Indent"/>
    <w:basedOn w:val="af0"/>
    <w:link w:val="aff5"/>
    <w:rsid w:val="001015D6"/>
    <w:pPr>
      <w:overflowPunct w:val="0"/>
      <w:autoSpaceDE w:val="0"/>
      <w:autoSpaceDN w:val="0"/>
      <w:adjustRightInd w:val="0"/>
      <w:spacing w:before="120"/>
      <w:ind w:left="567"/>
      <w:jc w:val="both"/>
      <w:textAlignment w:val="baseline"/>
    </w:pPr>
    <w:rPr>
      <w:lang w:eastAsia="he-IL"/>
    </w:rPr>
  </w:style>
  <w:style w:type="character" w:customStyle="1" w:styleId="aff5">
    <w:name w:val="כניסה בגוף טקסט תו"/>
    <w:basedOn w:val="af1"/>
    <w:link w:val="aff4"/>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f0"/>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f0"/>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rsid w:val="001015D6"/>
    <w:pPr>
      <w:ind w:left="2880"/>
    </w:pPr>
  </w:style>
  <w:style w:type="character" w:styleId="aff6">
    <w:name w:val="page number"/>
    <w:rsid w:val="001015D6"/>
    <w:rPr>
      <w:rFonts w:ascii="Times New Roman" w:hAnsi="Times New Roman" w:cs="Times New Roman"/>
    </w:rPr>
  </w:style>
  <w:style w:type="paragraph" w:customStyle="1" w:styleId="aff7">
    <w:name w:val="טבלה רגיל"/>
    <w:basedOn w:val="RonnyBase"/>
    <w:uiPriority w:val="99"/>
    <w:rsid w:val="001015D6"/>
    <w:pPr>
      <w:overflowPunct w:val="0"/>
      <w:autoSpaceDE w:val="0"/>
      <w:autoSpaceDN w:val="0"/>
      <w:adjustRightInd w:val="0"/>
      <w:textAlignment w:val="baseline"/>
    </w:pPr>
    <w:rPr>
      <w:lang w:eastAsia="he-IL"/>
    </w:rPr>
  </w:style>
  <w:style w:type="paragraph" w:styleId="aff8">
    <w:name w:val="Title"/>
    <w:basedOn w:val="af0"/>
    <w:link w:val="aff9"/>
    <w:uiPriority w:val="10"/>
    <w:qFormat/>
    <w:rsid w:val="001015D6"/>
    <w:pPr>
      <w:spacing w:before="240"/>
      <w:jc w:val="center"/>
    </w:pPr>
    <w:rPr>
      <w:noProof/>
      <w:sz w:val="20"/>
      <w:u w:val="single"/>
    </w:rPr>
  </w:style>
  <w:style w:type="character" w:customStyle="1" w:styleId="aff9">
    <w:name w:val="כותרת טקסט תו"/>
    <w:basedOn w:val="af1"/>
    <w:link w:val="aff8"/>
    <w:uiPriority w:val="10"/>
    <w:rsid w:val="001015D6"/>
    <w:rPr>
      <w:rFonts w:ascii="Times New Roman" w:eastAsia="Times New Roman" w:hAnsi="Times New Roman" w:cs="David"/>
      <w:noProof/>
      <w:sz w:val="20"/>
      <w:szCs w:val="24"/>
      <w:u w:val="single"/>
    </w:rPr>
  </w:style>
  <w:style w:type="paragraph" w:styleId="TOC8">
    <w:name w:val="toc 8"/>
    <w:basedOn w:val="af0"/>
    <w:next w:val="af0"/>
    <w:autoRedefine/>
    <w:uiPriority w:val="39"/>
    <w:rsid w:val="001015D6"/>
    <w:pPr>
      <w:ind w:left="1680"/>
    </w:pPr>
    <w:rPr>
      <w:rFonts w:asciiTheme="minorHAnsi" w:hAnsiTheme="minorHAnsi" w:cstheme="minorHAnsi"/>
      <w:sz w:val="18"/>
      <w:szCs w:val="18"/>
    </w:rPr>
  </w:style>
  <w:style w:type="paragraph" w:styleId="TOC9">
    <w:name w:val="toc 9"/>
    <w:basedOn w:val="af0"/>
    <w:next w:val="af0"/>
    <w:autoRedefine/>
    <w:uiPriority w:val="39"/>
    <w:rsid w:val="001015D6"/>
    <w:pPr>
      <w:ind w:left="1920"/>
    </w:pPr>
    <w:rPr>
      <w:rFonts w:asciiTheme="minorHAnsi" w:hAnsiTheme="minorHAnsi" w:cstheme="minorHAnsi"/>
      <w:sz w:val="18"/>
      <w:szCs w:val="18"/>
    </w:rPr>
  </w:style>
  <w:style w:type="paragraph" w:customStyle="1" w:styleId="a9">
    <w:name w:val="אב"/>
    <w:basedOn w:val="af0"/>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f0"/>
    <w:uiPriority w:val="99"/>
    <w:rsid w:val="001015D6"/>
    <w:pPr>
      <w:numPr>
        <w:numId w:val="7"/>
      </w:numPr>
      <w:tabs>
        <w:tab w:val="clear" w:pos="360"/>
        <w:tab w:val="left" w:pos="317"/>
      </w:tabs>
      <w:spacing w:before="120" w:line="360" w:lineRule="auto"/>
      <w:ind w:left="849" w:hanging="283"/>
    </w:pPr>
    <w:rPr>
      <w:sz w:val="26"/>
    </w:rPr>
  </w:style>
  <w:style w:type="paragraph" w:customStyle="1" w:styleId="ae">
    <w:name w:val="בולט פנימי בפסקה"/>
    <w:basedOn w:val="af0"/>
    <w:uiPriority w:val="99"/>
    <w:rsid w:val="001015D6"/>
    <w:pPr>
      <w:numPr>
        <w:numId w:val="26"/>
      </w:numPr>
      <w:spacing w:before="120" w:line="360" w:lineRule="auto"/>
      <w:ind w:right="0"/>
    </w:pPr>
    <w:rPr>
      <w:sz w:val="20"/>
      <w:szCs w:val="26"/>
    </w:rPr>
  </w:style>
  <w:style w:type="paragraph" w:customStyle="1" w:styleId="19">
    <w:name w:val="סגנון1"/>
    <w:basedOn w:val="ListNumber1"/>
    <w:qFormat/>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a">
    <w:name w:val="בולט פסקה"/>
    <w:basedOn w:val="a0"/>
    <w:uiPriority w:val="99"/>
    <w:rsid w:val="001015D6"/>
    <w:pPr>
      <w:numPr>
        <w:numId w:val="27"/>
      </w:numPr>
      <w:tabs>
        <w:tab w:val="left" w:pos="1587"/>
      </w:tabs>
      <w:ind w:right="0"/>
    </w:pPr>
  </w:style>
  <w:style w:type="paragraph" w:customStyle="1" w:styleId="affa">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b">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c">
    <w:name w:val="כותרת בטבלא"/>
    <w:basedOn w:val="ae"/>
    <w:uiPriority w:val="99"/>
    <w:rsid w:val="001015D6"/>
    <w:pPr>
      <w:numPr>
        <w:numId w:val="0"/>
      </w:numPr>
      <w:spacing w:before="40" w:after="40" w:line="240" w:lineRule="auto"/>
      <w:ind w:right="0"/>
      <w:jc w:val="center"/>
    </w:pPr>
    <w:rPr>
      <w:b/>
      <w:bCs/>
      <w:szCs w:val="24"/>
    </w:rPr>
  </w:style>
  <w:style w:type="paragraph" w:customStyle="1" w:styleId="affd">
    <w:name w:val="מוסתר"/>
    <w:basedOn w:val="affb"/>
    <w:uiPriority w:val="99"/>
    <w:rsid w:val="001015D6"/>
    <w:pPr>
      <w:jc w:val="left"/>
    </w:pPr>
    <w:rPr>
      <w:smallCaps/>
      <w:vanish/>
      <w:sz w:val="16"/>
      <w:szCs w:val="16"/>
    </w:rPr>
  </w:style>
  <w:style w:type="paragraph" w:customStyle="1" w:styleId="affe">
    <w:name w:val="מלל בטבלא"/>
    <w:basedOn w:val="36"/>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f">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f0">
    <w:name w:val="מלל בתרשים"/>
    <w:basedOn w:val="af0"/>
    <w:uiPriority w:val="99"/>
    <w:rsid w:val="001015D6"/>
    <w:pPr>
      <w:bidi w:val="0"/>
      <w:jc w:val="center"/>
    </w:pPr>
    <w:rPr>
      <w:snapToGrid w:val="0"/>
      <w:color w:val="000000"/>
      <w:sz w:val="20"/>
      <w:szCs w:val="20"/>
      <w:lang w:eastAsia="he-IL"/>
    </w:rPr>
  </w:style>
  <w:style w:type="paragraph" w:styleId="2f">
    <w:name w:val="Body Text Indent 2"/>
    <w:basedOn w:val="af0"/>
    <w:link w:val="2f0"/>
    <w:uiPriority w:val="99"/>
    <w:rsid w:val="001015D6"/>
    <w:pPr>
      <w:tabs>
        <w:tab w:val="left" w:pos="404"/>
      </w:tabs>
      <w:spacing w:before="240"/>
      <w:ind w:left="406" w:hanging="400"/>
      <w:jc w:val="both"/>
    </w:pPr>
    <w:rPr>
      <w:noProof/>
      <w:sz w:val="22"/>
      <w:szCs w:val="22"/>
    </w:rPr>
  </w:style>
  <w:style w:type="character" w:customStyle="1" w:styleId="2f0">
    <w:name w:val="כניסה בגוף טקסט 2 תו"/>
    <w:basedOn w:val="af1"/>
    <w:link w:val="2f"/>
    <w:uiPriority w:val="99"/>
    <w:rsid w:val="001015D6"/>
    <w:rPr>
      <w:rFonts w:ascii="David" w:eastAsia="Times New Roman" w:hAnsi="David" w:cs="David"/>
      <w:noProof/>
    </w:rPr>
  </w:style>
  <w:style w:type="paragraph" w:styleId="2f1">
    <w:name w:val="List Continue 2"/>
    <w:basedOn w:val="af0"/>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1">
    <w:name w:val="Balloon Text"/>
    <w:basedOn w:val="af0"/>
    <w:link w:val="afff2"/>
    <w:uiPriority w:val="99"/>
    <w:rsid w:val="001015D6"/>
    <w:rPr>
      <w:rFonts w:ascii="Tahoma" w:hAnsi="Tahoma" w:cs="Tahoma"/>
      <w:sz w:val="16"/>
      <w:szCs w:val="16"/>
    </w:rPr>
  </w:style>
  <w:style w:type="character" w:customStyle="1" w:styleId="afff2">
    <w:name w:val="טקסט בלונים תו"/>
    <w:basedOn w:val="af1"/>
    <w:link w:val="afff1"/>
    <w:uiPriority w:val="99"/>
    <w:rsid w:val="001015D6"/>
    <w:rPr>
      <w:rFonts w:ascii="Tahoma" w:eastAsia="Times New Roman" w:hAnsi="Tahoma" w:cs="Tahoma"/>
      <w:sz w:val="16"/>
      <w:szCs w:val="16"/>
    </w:rPr>
  </w:style>
  <w:style w:type="paragraph" w:styleId="afff3">
    <w:name w:val="Document Map"/>
    <w:basedOn w:val="af0"/>
    <w:link w:val="afff4"/>
    <w:rsid w:val="001015D6"/>
    <w:pPr>
      <w:shd w:val="clear" w:color="auto" w:fill="000080"/>
    </w:pPr>
    <w:rPr>
      <w:rFonts w:ascii="Tahoma" w:hAnsi="Tahoma" w:cs="Tahoma"/>
    </w:rPr>
  </w:style>
  <w:style w:type="character" w:customStyle="1" w:styleId="afff4">
    <w:name w:val="מפת מסמך תו"/>
    <w:basedOn w:val="af1"/>
    <w:link w:val="afff3"/>
    <w:rsid w:val="001015D6"/>
    <w:rPr>
      <w:rFonts w:ascii="Tahoma" w:eastAsia="Times New Roman" w:hAnsi="Tahoma" w:cs="Tahoma"/>
      <w:sz w:val="24"/>
      <w:szCs w:val="24"/>
      <w:shd w:val="clear" w:color="auto" w:fill="000080"/>
    </w:rPr>
  </w:style>
  <w:style w:type="paragraph" w:styleId="NormalWeb">
    <w:name w:val="Normal (Web)"/>
    <w:basedOn w:val="af0"/>
    <w:link w:val="NormalWeb0"/>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5">
    <w:name w:val="annotation reference"/>
    <w:uiPriority w:val="99"/>
    <w:rsid w:val="001015D6"/>
    <w:rPr>
      <w:sz w:val="16"/>
      <w:szCs w:val="16"/>
    </w:rPr>
  </w:style>
  <w:style w:type="paragraph" w:styleId="afff6">
    <w:name w:val="annotation subject"/>
    <w:basedOn w:val="afd"/>
    <w:next w:val="afd"/>
    <w:link w:val="afff7"/>
    <w:uiPriority w:val="99"/>
    <w:rsid w:val="001015D6"/>
    <w:rPr>
      <w:b/>
      <w:bCs/>
    </w:rPr>
  </w:style>
  <w:style w:type="character" w:customStyle="1" w:styleId="afff7">
    <w:name w:val="נושא הערה תו"/>
    <w:basedOn w:val="18"/>
    <w:link w:val="afff6"/>
    <w:uiPriority w:val="99"/>
    <w:rsid w:val="001015D6"/>
    <w:rPr>
      <w:rFonts w:ascii="Times New Roman" w:eastAsia="Times New Roman" w:hAnsi="Times New Roman" w:cs="Times New Roman"/>
      <w:b/>
      <w:bCs/>
      <w:sz w:val="20"/>
      <w:szCs w:val="20"/>
    </w:rPr>
  </w:style>
  <w:style w:type="paragraph" w:customStyle="1" w:styleId="afff8">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f0"/>
    <w:rsid w:val="001015D6"/>
    <w:pPr>
      <w:numPr>
        <w:numId w:val="9"/>
      </w:numPr>
      <w:spacing w:before="120" w:line="320" w:lineRule="exact"/>
      <w:ind w:right="0"/>
      <w:jc w:val="both"/>
    </w:pPr>
    <w:rPr>
      <w:sz w:val="22"/>
      <w:lang w:eastAsia="he-IL"/>
    </w:rPr>
  </w:style>
  <w:style w:type="paragraph" w:customStyle="1" w:styleId="BulletList2">
    <w:name w:val="Bullet List 2"/>
    <w:basedOn w:val="af0"/>
    <w:link w:val="BulletList2Char"/>
    <w:rsid w:val="001015D6"/>
    <w:pPr>
      <w:numPr>
        <w:numId w:val="32"/>
      </w:numPr>
      <w:spacing w:before="120" w:line="320" w:lineRule="exact"/>
      <w:ind w:right="0"/>
      <w:jc w:val="both"/>
    </w:pPr>
    <w:rPr>
      <w:sz w:val="22"/>
      <w:lang w:eastAsia="he-IL"/>
    </w:rPr>
  </w:style>
  <w:style w:type="paragraph" w:customStyle="1" w:styleId="AlphaList1">
    <w:name w:val="Alpha List 1"/>
    <w:basedOn w:val="af0"/>
    <w:link w:val="AlphaList1Char"/>
    <w:rsid w:val="001015D6"/>
    <w:pPr>
      <w:numPr>
        <w:numId w:val="10"/>
      </w:numPr>
      <w:spacing w:before="120" w:line="320" w:lineRule="exact"/>
      <w:ind w:right="0"/>
      <w:jc w:val="both"/>
    </w:pPr>
    <w:rPr>
      <w:sz w:val="22"/>
      <w:lang w:eastAsia="he-IL"/>
    </w:rPr>
  </w:style>
  <w:style w:type="paragraph" w:customStyle="1" w:styleId="afff9">
    <w:name w:val="כותרת נושא"/>
    <w:basedOn w:val="afffa"/>
    <w:uiPriority w:val="99"/>
    <w:rsid w:val="001015D6"/>
    <w:pPr>
      <w:spacing w:before="120" w:after="360" w:line="240" w:lineRule="auto"/>
    </w:pPr>
    <w:rPr>
      <w:rFonts w:cs="Narkisim"/>
      <w:spacing w:val="70"/>
      <w:sz w:val="32"/>
      <w:szCs w:val="32"/>
    </w:rPr>
  </w:style>
  <w:style w:type="paragraph" w:styleId="afffa">
    <w:name w:val="Subtitle"/>
    <w:basedOn w:val="afff8"/>
    <w:link w:val="afffb"/>
    <w:uiPriority w:val="11"/>
    <w:qFormat/>
    <w:rsid w:val="001015D6"/>
    <w:pPr>
      <w:spacing w:before="360" w:after="600" w:line="480" w:lineRule="auto"/>
      <w:jc w:val="center"/>
    </w:pPr>
    <w:rPr>
      <w:b/>
      <w:bCs/>
      <w:spacing w:val="20"/>
      <w:sz w:val="28"/>
      <w:szCs w:val="28"/>
    </w:rPr>
  </w:style>
  <w:style w:type="character" w:customStyle="1" w:styleId="afffb">
    <w:name w:val="כותרת משנה תו"/>
    <w:basedOn w:val="af1"/>
    <w:link w:val="afffa"/>
    <w:uiPriority w:val="11"/>
    <w:rsid w:val="001015D6"/>
    <w:rPr>
      <w:rFonts w:ascii="Times New Roman" w:eastAsia="Times New Roman" w:hAnsi="Times New Roman" w:cs="David"/>
      <w:b/>
      <w:bCs/>
      <w:spacing w:val="20"/>
      <w:sz w:val="28"/>
      <w:szCs w:val="28"/>
    </w:rPr>
  </w:style>
  <w:style w:type="paragraph" w:customStyle="1" w:styleId="DataItem">
    <w:name w:val="DataItem"/>
    <w:basedOn w:val="af0"/>
    <w:rsid w:val="001015D6"/>
    <w:pPr>
      <w:spacing w:before="120" w:line="320" w:lineRule="exact"/>
      <w:jc w:val="both"/>
    </w:pPr>
    <w:rPr>
      <w:sz w:val="22"/>
      <w:lang w:eastAsia="he-IL"/>
    </w:rPr>
  </w:style>
  <w:style w:type="paragraph" w:customStyle="1" w:styleId="DataItemB">
    <w:name w:val="DataItemB"/>
    <w:basedOn w:val="af0"/>
    <w:rsid w:val="001015D6"/>
    <w:pPr>
      <w:spacing w:before="120" w:line="320" w:lineRule="exact"/>
      <w:jc w:val="both"/>
    </w:pPr>
    <w:rPr>
      <w:b/>
      <w:bCs/>
      <w:sz w:val="22"/>
      <w:lang w:eastAsia="he-IL"/>
    </w:rPr>
  </w:style>
  <w:style w:type="paragraph" w:customStyle="1" w:styleId="81">
    <w:name w:val="8"/>
    <w:basedOn w:val="afff8"/>
    <w:next w:val="afffc"/>
    <w:uiPriority w:val="99"/>
    <w:rsid w:val="001015D6"/>
    <w:pPr>
      <w:keepLines/>
      <w:ind w:left="568" w:right="284" w:hanging="284"/>
    </w:pPr>
    <w:rPr>
      <w:sz w:val="16"/>
      <w:szCs w:val="20"/>
    </w:rPr>
  </w:style>
  <w:style w:type="paragraph" w:styleId="afffc">
    <w:name w:val="footnote text"/>
    <w:basedOn w:val="af0"/>
    <w:link w:val="afffd"/>
    <w:rsid w:val="001015D6"/>
    <w:rPr>
      <w:sz w:val="20"/>
      <w:szCs w:val="20"/>
    </w:rPr>
  </w:style>
  <w:style w:type="character" w:customStyle="1" w:styleId="afffd">
    <w:name w:val="טקסט הערת שוליים תו"/>
    <w:basedOn w:val="af1"/>
    <w:link w:val="afffc"/>
    <w:rsid w:val="001015D6"/>
    <w:rPr>
      <w:rFonts w:ascii="Times New Roman" w:eastAsia="Times New Roman" w:hAnsi="Times New Roman" w:cs="Times New Roman"/>
      <w:sz w:val="20"/>
      <w:szCs w:val="20"/>
    </w:rPr>
  </w:style>
  <w:style w:type="paragraph" w:customStyle="1" w:styleId="TableText">
    <w:name w:val="TableText"/>
    <w:basedOn w:val="af0"/>
    <w:link w:val="TableTextChar"/>
    <w:rsid w:val="001015D6"/>
    <w:pPr>
      <w:spacing w:before="75" w:line="280" w:lineRule="atLeast"/>
    </w:pPr>
    <w:rPr>
      <w:sz w:val="22"/>
      <w:lang w:eastAsia="he-IL"/>
    </w:rPr>
  </w:style>
  <w:style w:type="paragraph" w:styleId="afffe">
    <w:name w:val="Plain Text"/>
    <w:basedOn w:val="af0"/>
    <w:link w:val="affff"/>
    <w:uiPriority w:val="99"/>
    <w:rsid w:val="001015D6"/>
    <w:pPr>
      <w:spacing w:after="120" w:line="360" w:lineRule="auto"/>
      <w:jc w:val="both"/>
    </w:pPr>
    <w:rPr>
      <w:rFonts w:cs="Levenim MT"/>
      <w:snapToGrid w:val="0"/>
      <w:sz w:val="22"/>
      <w:szCs w:val="22"/>
      <w:lang w:eastAsia="he-IL"/>
    </w:rPr>
  </w:style>
  <w:style w:type="character" w:customStyle="1" w:styleId="affff">
    <w:name w:val="טקסט רגיל תו"/>
    <w:basedOn w:val="af1"/>
    <w:link w:val="afffe"/>
    <w:uiPriority w:val="99"/>
    <w:rsid w:val="001015D6"/>
    <w:rPr>
      <w:rFonts w:ascii="Times New Roman" w:eastAsia="Times New Roman" w:hAnsi="Times New Roman" w:cs="Levenim MT"/>
      <w:snapToGrid w:val="0"/>
      <w:lang w:eastAsia="he-IL"/>
    </w:rPr>
  </w:style>
  <w:style w:type="paragraph" w:customStyle="1" w:styleId="TableHead">
    <w:name w:val="TableHead"/>
    <w:basedOn w:val="aff7"/>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f0"/>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f0">
    <w:name w:val="תהליך"/>
    <w:basedOn w:val="44"/>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2"/>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0"/>
    <w:uiPriority w:val="99"/>
    <w:rsid w:val="001015D6"/>
    <w:pPr>
      <w:numPr>
        <w:numId w:val="33"/>
      </w:numPr>
      <w:spacing w:before="120" w:line="360" w:lineRule="auto"/>
      <w:ind w:right="0"/>
      <w:jc w:val="both"/>
    </w:pPr>
    <w:rPr>
      <w:smallCaps/>
      <w:snapToGrid w:val="0"/>
      <w:sz w:val="20"/>
    </w:rPr>
  </w:style>
  <w:style w:type="character" w:styleId="affff1">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2">
    <w:name w:val="כותרת"/>
    <w:basedOn w:val="af0"/>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3">
    <w:name w:val="כותרות"/>
    <w:basedOn w:val="af0"/>
    <w:rsid w:val="001015D6"/>
    <w:pPr>
      <w:overflowPunct w:val="0"/>
      <w:autoSpaceDE w:val="0"/>
      <w:autoSpaceDN w:val="0"/>
      <w:adjustRightInd w:val="0"/>
      <w:jc w:val="center"/>
      <w:textAlignment w:val="baseline"/>
    </w:pPr>
    <w:rPr>
      <w:sz w:val="20"/>
      <w:lang w:eastAsia="he-IL"/>
    </w:rPr>
  </w:style>
  <w:style w:type="paragraph" w:customStyle="1" w:styleId="affff4">
    <w:name w:val="הואיל"/>
    <w:basedOn w:val="affff3"/>
    <w:rsid w:val="001015D6"/>
    <w:pPr>
      <w:spacing w:before="120" w:after="120"/>
      <w:ind w:left="799" w:hanging="799"/>
      <w:jc w:val="both"/>
    </w:pPr>
  </w:style>
  <w:style w:type="paragraph" w:customStyle="1" w:styleId="N1">
    <w:name w:val="N1"/>
    <w:basedOn w:val="af0"/>
    <w:next w:val="26"/>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5">
    <w:name w:val="הגדרות"/>
    <w:basedOn w:val="N1"/>
    <w:link w:val="affff6"/>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7">
    <w:name w:val="חחחלח"/>
    <w:basedOn w:val="26"/>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0"/>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0"/>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0"/>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8">
    <w:name w:val="Table Grid"/>
    <w:aliases w:val="טקסט טבלה תחתונה"/>
    <w:basedOn w:val="af2"/>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f0"/>
    <w:rsid w:val="001015D6"/>
    <w:pPr>
      <w:ind w:left="720" w:hanging="360"/>
    </w:pPr>
  </w:style>
  <w:style w:type="paragraph" w:customStyle="1" w:styleId="35">
    <w:name w:val="כותרת3 מכרז"/>
    <w:basedOn w:val="af0"/>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f0"/>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f0"/>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f0"/>
    <w:rsid w:val="001015D6"/>
    <w:pPr>
      <w:keepNext/>
      <w:keepLines/>
      <w:spacing w:before="120" w:after="120"/>
      <w:ind w:right="969"/>
      <w:outlineLvl w:val="2"/>
    </w:pPr>
    <w:rPr>
      <w:sz w:val="22"/>
    </w:rPr>
  </w:style>
  <w:style w:type="paragraph" w:customStyle="1" w:styleId="23">
    <w:name w:val="רמה 2"/>
    <w:basedOn w:val="afb"/>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basedOn w:val="afa"/>
    <w:link w:val="23"/>
    <w:uiPriority w:val="99"/>
    <w:rsid w:val="001015D6"/>
    <w:rPr>
      <w:rFonts w:cs="Narkisim"/>
      <w:sz w:val="24"/>
      <w:szCs w:val="24"/>
    </w:rPr>
  </w:style>
  <w:style w:type="paragraph" w:styleId="3f">
    <w:name w:val="Body Text Indent 3"/>
    <w:basedOn w:val="af0"/>
    <w:link w:val="3f0"/>
    <w:uiPriority w:val="99"/>
    <w:rsid w:val="001015D6"/>
    <w:pPr>
      <w:spacing w:after="120"/>
      <w:ind w:left="360"/>
    </w:pPr>
    <w:rPr>
      <w:sz w:val="16"/>
      <w:szCs w:val="16"/>
    </w:rPr>
  </w:style>
  <w:style w:type="character" w:customStyle="1" w:styleId="3f0">
    <w:name w:val="כניסה בגוף טקסט 3 תו"/>
    <w:basedOn w:val="af1"/>
    <w:link w:val="3f"/>
    <w:uiPriority w:val="99"/>
    <w:rsid w:val="001015D6"/>
    <w:rPr>
      <w:rFonts w:ascii="Times New Roman" w:eastAsia="Times New Roman" w:hAnsi="Times New Roman" w:cs="Times New Roman"/>
      <w:sz w:val="16"/>
      <w:szCs w:val="16"/>
    </w:rPr>
  </w:style>
  <w:style w:type="paragraph" w:customStyle="1" w:styleId="5a">
    <w:name w:val="5"/>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f0"/>
    <w:next w:val="afffe"/>
    <w:uiPriority w:val="99"/>
    <w:rsid w:val="001015D6"/>
    <w:pPr>
      <w:tabs>
        <w:tab w:val="num" w:pos="1492"/>
      </w:tabs>
    </w:pPr>
    <w:rPr>
      <w:rFonts w:ascii="Courier New" w:hAnsi="Courier New" w:cs="Courier New"/>
      <w:sz w:val="20"/>
      <w:szCs w:val="20"/>
    </w:rPr>
  </w:style>
  <w:style w:type="paragraph" w:customStyle="1" w:styleId="1d">
    <w:name w:val="1"/>
    <w:basedOn w:val="af0"/>
    <w:next w:val="aff"/>
    <w:rsid w:val="001015D6"/>
    <w:pPr>
      <w:tabs>
        <w:tab w:val="center" w:pos="4153"/>
        <w:tab w:val="right" w:pos="8306"/>
      </w:tabs>
    </w:pPr>
  </w:style>
  <w:style w:type="paragraph" w:customStyle="1" w:styleId="3f2">
    <w:name w:val="תוכן3"/>
    <w:basedOn w:val="af0"/>
    <w:link w:val="3f3"/>
    <w:uiPriority w:val="99"/>
    <w:rsid w:val="001015D6"/>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1015D6"/>
    <w:rPr>
      <w:rFonts w:ascii="Times New Roman" w:eastAsia="Times New Roman" w:hAnsi="Times New Roman" w:cs="FrankRuehl"/>
      <w:sz w:val="26"/>
      <w:szCs w:val="26"/>
      <w:lang w:eastAsia="he-IL"/>
    </w:rPr>
  </w:style>
  <w:style w:type="character" w:customStyle="1" w:styleId="49">
    <w:name w:val="סגנון4 תו"/>
    <w:basedOn w:val="af1"/>
    <w:link w:val="4a"/>
    <w:rsid w:val="001015D6"/>
    <w:rPr>
      <w:rFonts w:cs="David"/>
      <w:szCs w:val="24"/>
      <w:lang w:eastAsia="he-IL"/>
    </w:rPr>
  </w:style>
  <w:style w:type="paragraph" w:customStyle="1" w:styleId="4a">
    <w:name w:val="סגנון4"/>
    <w:basedOn w:val="3f4"/>
    <w:link w:val="49"/>
    <w:qFormat/>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4">
    <w:name w:val="List 3"/>
    <w:basedOn w:val="af0"/>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b"/>
    <w:next w:val="23"/>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b"/>
    <w:link w:val="affff9"/>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9">
    <w:name w:val="כותרת נספח תו תו תו"/>
    <w:link w:val="a5"/>
    <w:uiPriority w:val="99"/>
    <w:rsid w:val="001015D6"/>
    <w:rPr>
      <w:b/>
      <w:bCs/>
      <w:sz w:val="36"/>
      <w:szCs w:val="32"/>
    </w:rPr>
  </w:style>
  <w:style w:type="paragraph" w:customStyle="1" w:styleId="3f5">
    <w:name w:val="פיסקה3"/>
    <w:basedOn w:val="af0"/>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f0"/>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b">
    <w:name w:val="פיסקה5"/>
    <w:basedOn w:val="af0"/>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0"/>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f0"/>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8"/>
    <w:rsid w:val="001015D6"/>
    <w:pPr>
      <w:numPr>
        <w:ilvl w:val="5"/>
        <w:numId w:val="49"/>
      </w:numPr>
      <w:tabs>
        <w:tab w:val="num" w:pos="360"/>
      </w:tabs>
      <w:ind w:left="2043" w:hanging="284"/>
    </w:pPr>
  </w:style>
  <w:style w:type="paragraph" w:styleId="affffa">
    <w:name w:val="List"/>
    <w:basedOn w:val="af0"/>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f0"/>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5">
    <w:name w:val="List 5"/>
    <w:basedOn w:val="af0"/>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6">
    <w:name w:val="List Bullet 3"/>
    <w:basedOn w:val="af0"/>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7">
    <w:name w:val="List Number 3"/>
    <w:basedOn w:val="af0"/>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b">
    <w:name w:val="List Continue"/>
    <w:basedOn w:val="af0"/>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8">
    <w:name w:val="List Continue 3"/>
    <w:basedOn w:val="af0"/>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f0"/>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c">
    <w:name w:val="List Continue 5"/>
    <w:basedOn w:val="af0"/>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9">
    <w:name w:val="כותרת3"/>
    <w:basedOn w:val="af0"/>
    <w:next w:val="af0"/>
    <w:uiPriority w:val="99"/>
    <w:qFormat/>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c">
    <w:name w:val="בכבוד"/>
    <w:basedOn w:val="af0"/>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0"/>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f0"/>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f0"/>
    <w:next w:val="Normal2"/>
    <w:link w:val="Normal2TitleChar"/>
    <w:rsid w:val="001015D6"/>
    <w:pPr>
      <w:spacing w:before="120" w:line="320" w:lineRule="exact"/>
      <w:ind w:left="795"/>
      <w:jc w:val="both"/>
    </w:pPr>
    <w:rPr>
      <w:b/>
      <w:bCs/>
      <w:sz w:val="22"/>
      <w:lang w:eastAsia="he-IL"/>
    </w:rPr>
  </w:style>
  <w:style w:type="paragraph" w:customStyle="1" w:styleId="NumberList1">
    <w:name w:val="Number List 1"/>
    <w:basedOn w:val="af0"/>
    <w:uiPriority w:val="99"/>
    <w:rsid w:val="001015D6"/>
    <w:pPr>
      <w:numPr>
        <w:numId w:val="36"/>
      </w:numPr>
      <w:spacing w:before="120" w:line="320" w:lineRule="exact"/>
      <w:jc w:val="both"/>
    </w:pPr>
    <w:rPr>
      <w:sz w:val="22"/>
      <w:lang w:eastAsia="he-IL"/>
    </w:rPr>
  </w:style>
  <w:style w:type="paragraph" w:customStyle="1" w:styleId="NumberList2">
    <w:name w:val="Number List 2"/>
    <w:basedOn w:val="af0"/>
    <w:uiPriority w:val="99"/>
    <w:rsid w:val="001015D6"/>
    <w:pPr>
      <w:numPr>
        <w:numId w:val="37"/>
      </w:numPr>
      <w:spacing w:before="120" w:line="320" w:lineRule="exact"/>
      <w:jc w:val="both"/>
    </w:pPr>
    <w:rPr>
      <w:sz w:val="22"/>
      <w:lang w:eastAsia="he-IL"/>
    </w:rPr>
  </w:style>
  <w:style w:type="paragraph" w:customStyle="1" w:styleId="Frame1">
    <w:name w:val="Frame 1"/>
    <w:basedOn w:val="af0"/>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f0"/>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b"/>
    <w:uiPriority w:val="99"/>
    <w:rsid w:val="001015D6"/>
    <w:pPr>
      <w:numPr>
        <w:numId w:val="38"/>
      </w:numPr>
      <w:tabs>
        <w:tab w:val="clear" w:pos="360"/>
        <w:tab w:val="num" w:pos="700"/>
      </w:tabs>
      <w:ind w:left="624" w:right="624" w:hanging="284"/>
    </w:pPr>
  </w:style>
  <w:style w:type="paragraph" w:customStyle="1" w:styleId="affffd">
    <w:name w:val="טבלה"/>
    <w:basedOn w:val="afb"/>
    <w:uiPriority w:val="99"/>
    <w:rsid w:val="001015D6"/>
    <w:pPr>
      <w:spacing w:before="120" w:beforeAutospacing="0" w:after="120" w:line="240" w:lineRule="auto"/>
    </w:pPr>
  </w:style>
  <w:style w:type="paragraph" w:customStyle="1" w:styleId="Letter1">
    <w:name w:val="Letter1"/>
    <w:basedOn w:val="af0"/>
    <w:uiPriority w:val="99"/>
    <w:rsid w:val="001015D6"/>
    <w:pPr>
      <w:numPr>
        <w:numId w:val="39"/>
      </w:numPr>
      <w:spacing w:before="120" w:after="120"/>
      <w:ind w:right="720"/>
      <w:jc w:val="both"/>
    </w:pPr>
  </w:style>
  <w:style w:type="paragraph" w:customStyle="1" w:styleId="Letter2">
    <w:name w:val="Letter2"/>
    <w:basedOn w:val="af0"/>
    <w:uiPriority w:val="99"/>
    <w:rsid w:val="001015D6"/>
    <w:pPr>
      <w:numPr>
        <w:ilvl w:val="1"/>
        <w:numId w:val="40"/>
      </w:numPr>
      <w:spacing w:before="120" w:after="120"/>
      <w:jc w:val="both"/>
    </w:pPr>
  </w:style>
  <w:style w:type="paragraph" w:styleId="affffe">
    <w:name w:val="Block Text"/>
    <w:basedOn w:val="af0"/>
    <w:rsid w:val="001015D6"/>
    <w:pPr>
      <w:spacing w:before="120" w:after="120"/>
      <w:ind w:left="720"/>
    </w:pPr>
  </w:style>
  <w:style w:type="paragraph" w:customStyle="1" w:styleId="1e">
    <w:name w:val="גופן ברירת המחדל של פיסקה1"/>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f0"/>
    <w:uiPriority w:val="31"/>
    <w:qFormat/>
    <w:rsid w:val="001015D6"/>
    <w:pPr>
      <w:bidi w:val="0"/>
      <w:spacing w:before="60" w:after="160" w:line="240" w:lineRule="exact"/>
    </w:pPr>
    <w:rPr>
      <w:rFonts w:ascii="Verdana" w:hAnsi="Verdana"/>
      <w:color w:val="FF00FF"/>
      <w:szCs w:val="20"/>
      <w:lang w:val="en-GB" w:bidi="ar-SA"/>
    </w:rPr>
  </w:style>
  <w:style w:type="paragraph" w:customStyle="1" w:styleId="5d">
    <w:name w:val="סגנון5 תו"/>
    <w:basedOn w:val="2f2"/>
    <w:link w:val="5e"/>
    <w:uiPriority w:val="99"/>
    <w:rsid w:val="001015D6"/>
    <w:pPr>
      <w:spacing w:before="120" w:line="320" w:lineRule="exact"/>
      <w:ind w:left="1224" w:right="1418" w:hanging="504"/>
      <w:jc w:val="both"/>
    </w:pPr>
    <w:rPr>
      <w:sz w:val="22"/>
      <w:lang w:eastAsia="he-IL"/>
    </w:rPr>
  </w:style>
  <w:style w:type="character" w:customStyle="1" w:styleId="5e">
    <w:name w:val="סגנון5 תו תו"/>
    <w:link w:val="5d"/>
    <w:uiPriority w:val="99"/>
    <w:rsid w:val="001015D6"/>
    <w:rPr>
      <w:rFonts w:ascii="Times New Roman" w:eastAsia="Times New Roman" w:hAnsi="Times New Roman" w:cs="Times New Roman"/>
      <w:szCs w:val="24"/>
      <w:lang w:eastAsia="he-IL"/>
    </w:rPr>
  </w:style>
  <w:style w:type="paragraph" w:customStyle="1" w:styleId="1f">
    <w:name w:val="פיסקת רשימה1"/>
    <w:basedOn w:val="af0"/>
    <w:uiPriority w:val="99"/>
    <w:qFormat/>
    <w:rsid w:val="001015D6"/>
    <w:pPr>
      <w:ind w:left="720"/>
    </w:pPr>
    <w:rPr>
      <w:rFonts w:cs="FrankRuehl"/>
      <w:szCs w:val="26"/>
      <w:lang w:eastAsia="he-IL"/>
    </w:rPr>
  </w:style>
  <w:style w:type="table" w:styleId="-20">
    <w:name w:val="Light List Accent 2"/>
    <w:basedOn w:val="af2"/>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2"/>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8"/>
    <w:next w:val="afffc"/>
    <w:uiPriority w:val="99"/>
    <w:rsid w:val="001015D6"/>
    <w:pPr>
      <w:keepLines/>
      <w:ind w:left="568" w:right="284" w:hanging="284"/>
    </w:pPr>
    <w:rPr>
      <w:sz w:val="16"/>
      <w:szCs w:val="20"/>
    </w:rPr>
  </w:style>
  <w:style w:type="paragraph" w:customStyle="1" w:styleId="3fa">
    <w:name w:val="תוכן3 ממוספר"/>
    <w:basedOn w:val="af0"/>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0"/>
    <w:link w:val="AlphaList0"/>
    <w:rsid w:val="001015D6"/>
    <w:pPr>
      <w:numPr>
        <w:numId w:val="41"/>
      </w:numPr>
      <w:spacing w:before="120" w:line="360" w:lineRule="auto"/>
      <w:jc w:val="both"/>
    </w:pPr>
    <w:rPr>
      <w:sz w:val="20"/>
    </w:rPr>
  </w:style>
  <w:style w:type="character" w:customStyle="1" w:styleId="AlphaList0">
    <w:name w:val="Alpha List תו"/>
    <w:link w:val="AlphaList"/>
    <w:rsid w:val="001015D6"/>
    <w:rPr>
      <w:sz w:val="20"/>
    </w:rPr>
  </w:style>
  <w:style w:type="paragraph" w:customStyle="1" w:styleId="AlphaListContinue">
    <w:name w:val="Alpha List Continue"/>
    <w:basedOn w:val="af0"/>
    <w:uiPriority w:val="99"/>
    <w:rsid w:val="001015D6"/>
    <w:pPr>
      <w:spacing w:before="120" w:line="360" w:lineRule="auto"/>
      <w:ind w:left="1559"/>
      <w:jc w:val="both"/>
    </w:pPr>
    <w:rPr>
      <w:sz w:val="20"/>
    </w:rPr>
  </w:style>
  <w:style w:type="paragraph" w:customStyle="1" w:styleId="Frame-Single">
    <w:name w:val="Frame-Single"/>
    <w:basedOn w:val="af0"/>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f0"/>
    <w:uiPriority w:val="99"/>
    <w:rsid w:val="001015D6"/>
    <w:pPr>
      <w:spacing w:before="120" w:after="120" w:line="320" w:lineRule="exact"/>
      <w:jc w:val="center"/>
    </w:pPr>
    <w:rPr>
      <w:b/>
      <w:bCs/>
      <w:sz w:val="22"/>
      <w:lang w:eastAsia="he-IL"/>
    </w:rPr>
  </w:style>
  <w:style w:type="paragraph" w:customStyle="1" w:styleId="Frame-Double">
    <w:name w:val="Frame-Double"/>
    <w:basedOn w:val="af0"/>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f0"/>
    <w:next w:val="af0"/>
    <w:uiPriority w:val="99"/>
    <w:rsid w:val="001015D6"/>
    <w:pPr>
      <w:spacing w:before="120" w:after="120" w:line="320" w:lineRule="exact"/>
      <w:jc w:val="center"/>
    </w:pPr>
    <w:rPr>
      <w:b/>
      <w:bCs/>
      <w:sz w:val="22"/>
      <w:lang w:eastAsia="he-IL"/>
    </w:rPr>
  </w:style>
  <w:style w:type="paragraph" w:customStyle="1" w:styleId="Frame-Bold">
    <w:name w:val="Frame-Bold"/>
    <w:basedOn w:val="af0"/>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f">
    <w:name w:val="line number"/>
    <w:basedOn w:val="af1"/>
    <w:uiPriority w:val="99"/>
    <w:rsid w:val="001015D6"/>
  </w:style>
  <w:style w:type="paragraph" w:customStyle="1" w:styleId="15">
    <w:name w:val="מכרז 1"/>
    <w:basedOn w:val="16"/>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5">
    <w:name w:val="מכרז2"/>
    <w:basedOn w:val="26"/>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1">
    <w:name w:val="Normal3 תו תו תו תו תו"/>
    <w:basedOn w:val="af0"/>
    <w:rsid w:val="001015D6"/>
    <w:pPr>
      <w:keepLines/>
      <w:spacing w:before="60" w:line="360" w:lineRule="auto"/>
      <w:ind w:left="1177" w:right="-1620"/>
      <w:jc w:val="both"/>
    </w:pPr>
    <w:rPr>
      <w:rFonts w:cs="Narkisim"/>
    </w:rPr>
  </w:style>
  <w:style w:type="paragraph" w:styleId="afffff0">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6"/>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f1">
    <w:name w:val="טקסט בסיסי תו תו"/>
    <w:uiPriority w:val="99"/>
    <w:rsid w:val="001015D6"/>
    <w:rPr>
      <w:rFonts w:cs="Narkisim"/>
      <w:sz w:val="24"/>
      <w:szCs w:val="24"/>
      <w:lang w:val="en-US" w:eastAsia="en-US" w:bidi="he-IL"/>
    </w:rPr>
  </w:style>
  <w:style w:type="character" w:customStyle="1" w:styleId="afffff2">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f0"/>
    <w:uiPriority w:val="99"/>
    <w:rsid w:val="001015D6"/>
    <w:pPr>
      <w:keepLines/>
      <w:tabs>
        <w:tab w:val="num" w:pos="1998"/>
        <w:tab w:val="left" w:pos="2216"/>
      </w:tabs>
      <w:spacing w:before="60" w:line="360" w:lineRule="auto"/>
      <w:ind w:left="1998" w:hanging="648"/>
      <w:jc w:val="both"/>
    </w:pPr>
  </w:style>
  <w:style w:type="paragraph" w:customStyle="1" w:styleId="afffff3">
    <w:name w:val="כותרת ללא מספור"/>
    <w:basedOn w:val="26"/>
    <w:link w:val="afffff4"/>
    <w:uiPriority w:val="99"/>
    <w:rsid w:val="001015D6"/>
    <w:pPr>
      <w:keepNext/>
      <w:keepLines/>
      <w:widowControl/>
      <w:tabs>
        <w:tab w:val="left" w:pos="1050"/>
      </w:tabs>
      <w:spacing w:after="120"/>
      <w:ind w:left="357"/>
    </w:pPr>
    <w:rPr>
      <w:caps w:val="0"/>
      <w:spacing w:val="0"/>
      <w:sz w:val="36"/>
      <w:szCs w:val="36"/>
    </w:rPr>
  </w:style>
  <w:style w:type="character" w:customStyle="1" w:styleId="afffff4">
    <w:name w:val="כותרת ללא מספור תו"/>
    <w:basedOn w:val="210"/>
    <w:link w:val="afffff3"/>
    <w:uiPriority w:val="99"/>
    <w:rsid w:val="001015D6"/>
    <w:rPr>
      <w:rFonts w:ascii="Times New Roman" w:eastAsia="Times New Roman" w:hAnsi="Times New Roman" w:cs="David"/>
      <w:b/>
      <w:bCs/>
      <w:sz w:val="36"/>
      <w:szCs w:val="36"/>
    </w:rPr>
  </w:style>
  <w:style w:type="paragraph" w:customStyle="1" w:styleId="4f">
    <w:name w:val="כותרת 4 חדש"/>
    <w:basedOn w:val="46"/>
    <w:link w:val="4f0"/>
    <w:qFormat/>
    <w:rsid w:val="001015D6"/>
    <w:pPr>
      <w:ind w:left="0" w:firstLine="0"/>
    </w:pPr>
    <w:rPr>
      <w:b/>
      <w:bCs/>
      <w:sz w:val="28"/>
      <w:szCs w:val="28"/>
    </w:rPr>
  </w:style>
  <w:style w:type="paragraph" w:customStyle="1" w:styleId="afffff5">
    <w:name w:val="כותרת נספח"/>
    <w:basedOn w:val="26"/>
    <w:next w:val="af0"/>
    <w:link w:val="afffff6"/>
    <w:rsid w:val="001015D6"/>
    <w:pPr>
      <w:keepNext/>
      <w:keepLines/>
      <w:pageBreakBefore/>
      <w:widowControl/>
      <w:tabs>
        <w:tab w:val="left" w:pos="1050"/>
      </w:tabs>
      <w:spacing w:after="360"/>
      <w:ind w:right="340"/>
    </w:pPr>
    <w:rPr>
      <w:caps w:val="0"/>
      <w:spacing w:val="0"/>
      <w:sz w:val="24"/>
      <w:szCs w:val="28"/>
    </w:rPr>
  </w:style>
  <w:style w:type="character" w:customStyle="1" w:styleId="afffff6">
    <w:name w:val="כותרת נספח תו"/>
    <w:link w:val="afffff5"/>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b">
    <w:name w:val="כותרת סעיף"/>
    <w:basedOn w:val="af0"/>
    <w:rsid w:val="001015D6"/>
    <w:pPr>
      <w:numPr>
        <w:numId w:val="44"/>
      </w:numPr>
      <w:spacing w:before="240" w:line="360" w:lineRule="auto"/>
      <w:jc w:val="both"/>
    </w:pPr>
    <w:rPr>
      <w:rFonts w:ascii="Arial" w:hAnsi="Arial" w:cs="Arial"/>
      <w:b/>
      <w:bCs/>
      <w:color w:val="1B3461"/>
      <w:sz w:val="22"/>
      <w:szCs w:val="22"/>
    </w:rPr>
  </w:style>
  <w:style w:type="paragraph" w:customStyle="1" w:styleId="ac">
    <w:name w:val="טקסט סעיף"/>
    <w:basedOn w:val="af0"/>
    <w:link w:val="Char"/>
    <w:rsid w:val="001015D6"/>
    <w:pPr>
      <w:numPr>
        <w:ilvl w:val="1"/>
        <w:numId w:val="44"/>
      </w:numPr>
      <w:spacing w:line="360" w:lineRule="auto"/>
      <w:jc w:val="both"/>
    </w:pPr>
    <w:rPr>
      <w:rFonts w:ascii="Arial" w:hAnsi="Arial"/>
      <w:sz w:val="22"/>
      <w:szCs w:val="22"/>
    </w:rPr>
  </w:style>
  <w:style w:type="paragraph" w:customStyle="1" w:styleId="ad">
    <w:name w:val="תת סעיף"/>
    <w:basedOn w:val="af0"/>
    <w:link w:val="Char0"/>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d"/>
    <w:uiPriority w:val="99"/>
    <w:rsid w:val="001015D6"/>
    <w:pPr>
      <w:numPr>
        <w:ilvl w:val="3"/>
      </w:numPr>
    </w:pPr>
  </w:style>
  <w:style w:type="character" w:customStyle="1" w:styleId="4f1">
    <w:name w:val="ממוספר 4 תו תו"/>
    <w:basedOn w:val="3a"/>
    <w:rsid w:val="001015D6"/>
    <w:rPr>
      <w:rFonts w:ascii="Times New Roman" w:eastAsia="Times New Roman" w:hAnsi="Times New Roman" w:cs="David"/>
      <w:b/>
      <w:bCs/>
      <w:smallCaps/>
      <w:sz w:val="24"/>
      <w:szCs w:val="24"/>
    </w:rPr>
  </w:style>
  <w:style w:type="paragraph" w:customStyle="1" w:styleId="Normal32">
    <w:name w:val="Normal3 תו תו תו"/>
    <w:basedOn w:val="Normal31"/>
    <w:uiPriority w:val="99"/>
    <w:rsid w:val="001015D6"/>
    <w:pPr>
      <w:ind w:left="787" w:right="0"/>
    </w:pPr>
    <w:rPr>
      <w:rFonts w:cs="David"/>
    </w:rPr>
  </w:style>
  <w:style w:type="paragraph" w:customStyle="1" w:styleId="112">
    <w:name w:val="סגנון1.1"/>
    <w:basedOn w:val="1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afffff7">
    <w:name w:val="רשות הדואר ראשי"/>
    <w:basedOn w:val="af0"/>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8">
    <w:name w:val="רשות הדואר משני"/>
    <w:basedOn w:val="af0"/>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0"/>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1"/>
    <w:uiPriority w:val="99"/>
    <w:rsid w:val="001015D6"/>
    <w:rPr>
      <w:b/>
      <w:bCs/>
    </w:rPr>
  </w:style>
  <w:style w:type="paragraph" w:customStyle="1" w:styleId="4TimesNewRoman">
    <w:name w:val="סגנון ממוספר 4 תו תו תו תו + (לטיני) Times New Roman לא רישיות מוק..."/>
    <w:basedOn w:val="af0"/>
    <w:uiPriority w:val="99"/>
    <w:rsid w:val="001015D6"/>
    <w:pPr>
      <w:keepLines/>
      <w:numPr>
        <w:numId w:val="46"/>
      </w:numPr>
      <w:spacing w:before="60" w:line="360" w:lineRule="auto"/>
      <w:jc w:val="both"/>
    </w:pPr>
  </w:style>
  <w:style w:type="paragraph" w:styleId="afffff9">
    <w:name w:val="Normal Indent"/>
    <w:basedOn w:val="af0"/>
    <w:uiPriority w:val="99"/>
    <w:rsid w:val="001015D6"/>
    <w:pPr>
      <w:keepLines/>
      <w:spacing w:after="240"/>
      <w:ind w:left="1588" w:right="720"/>
      <w:jc w:val="both"/>
    </w:pPr>
    <w:rPr>
      <w:sz w:val="20"/>
    </w:rPr>
  </w:style>
  <w:style w:type="paragraph" w:customStyle="1" w:styleId="afffffa">
    <w:name w:val="ללא עיצוב"/>
    <w:basedOn w:val="Normal2"/>
    <w:uiPriority w:val="99"/>
    <w:rsid w:val="001015D6"/>
    <w:pPr>
      <w:spacing w:before="100" w:beforeAutospacing="1"/>
      <w:ind w:left="57" w:right="-1620"/>
    </w:pPr>
  </w:style>
  <w:style w:type="character" w:customStyle="1" w:styleId="content">
    <w:name w:val="content"/>
    <w:basedOn w:val="af1"/>
    <w:uiPriority w:val="99"/>
    <w:rsid w:val="001015D6"/>
  </w:style>
  <w:style w:type="paragraph" w:customStyle="1" w:styleId="CharChar">
    <w:name w:val="Char Char 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0"/>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basedOn w:val="af1"/>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0"/>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1"/>
    <w:link w:val="list3"/>
    <w:uiPriority w:val="99"/>
    <w:rsid w:val="001015D6"/>
    <w:rPr>
      <w:rFonts w:ascii="Times New Roman" w:eastAsia="Times New Roman" w:hAnsi="Times New Roman" w:cs="Narkisim"/>
      <w:sz w:val="24"/>
      <w:szCs w:val="24"/>
    </w:rPr>
  </w:style>
  <w:style w:type="paragraph" w:customStyle="1" w:styleId="2f6">
    <w:name w:val="סגנון2"/>
    <w:basedOn w:val="af0"/>
    <w:next w:val="3fb"/>
    <w:link w:val="2f7"/>
    <w:qFormat/>
    <w:rsid w:val="001015D6"/>
    <w:pPr>
      <w:tabs>
        <w:tab w:val="num" w:pos="792"/>
      </w:tabs>
      <w:spacing w:before="120" w:line="360" w:lineRule="auto"/>
      <w:ind w:left="792" w:right="792" w:hanging="432"/>
    </w:pPr>
    <w:rPr>
      <w:rFonts w:cs="Narkisim"/>
      <w:u w:val="single"/>
      <w:lang w:eastAsia="he-IL"/>
    </w:rPr>
  </w:style>
  <w:style w:type="paragraph" w:customStyle="1" w:styleId="3fb">
    <w:name w:val="סגנון3"/>
    <w:basedOn w:val="af0"/>
    <w:link w:val="3fc"/>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0"/>
    <w:next w:val="2f6"/>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f">
    <w:name w:val="אותיות רמה 5"/>
    <w:basedOn w:val="af0"/>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d">
    <w:name w:val="מספר3"/>
    <w:basedOn w:val="af0"/>
    <w:uiPriority w:val="99"/>
    <w:rsid w:val="001015D6"/>
    <w:pPr>
      <w:spacing w:before="40" w:after="40"/>
      <w:ind w:left="1843" w:hanging="284"/>
      <w:jc w:val="both"/>
    </w:pPr>
    <w:rPr>
      <w:sz w:val="20"/>
    </w:rPr>
  </w:style>
  <w:style w:type="paragraph" w:customStyle="1" w:styleId="410">
    <w:name w:val="רשימה 41"/>
    <w:basedOn w:val="3f4"/>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5"/>
    <w:link w:val="4f4"/>
    <w:uiPriority w:val="99"/>
    <w:rsid w:val="001015D6"/>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f1"/>
    <w:link w:val="4f3"/>
    <w:uiPriority w:val="99"/>
    <w:rsid w:val="001015D6"/>
    <w:rPr>
      <w:rFonts w:ascii="Arial" w:eastAsia="Times New Roman" w:hAnsi="Arial" w:cs="FrankRuehl"/>
      <w:b/>
      <w:bCs/>
      <w:i/>
      <w:iCs/>
      <w:caps/>
      <w:spacing w:val="40"/>
      <w:kern w:val="40"/>
      <w:sz w:val="26"/>
      <w:szCs w:val="26"/>
    </w:rPr>
  </w:style>
  <w:style w:type="paragraph" w:customStyle="1" w:styleId="afffffb">
    <w:name w:val="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6"/>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f0"/>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1"/>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f1"/>
    <w:uiPriority w:val="99"/>
    <w:rsid w:val="001015D6"/>
    <w:rPr>
      <w:sz w:val="24"/>
      <w:szCs w:val="24"/>
    </w:rPr>
  </w:style>
  <w:style w:type="paragraph" w:customStyle="1" w:styleId="1f4">
    <w:name w:val="סגנון 1"/>
    <w:basedOn w:val="1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e">
    <w:name w:val="סגנון 3"/>
    <w:basedOn w:val="1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0">
    <w:name w:val="סגנון 5"/>
    <w:basedOn w:val="1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f">
    <w:name w:val="סגנון 3א"/>
    <w:basedOn w:val="3fe"/>
    <w:qFormat/>
    <w:rsid w:val="001015D6"/>
    <w:pPr>
      <w:spacing w:before="0"/>
    </w:pPr>
    <w:rPr>
      <w:b w:val="0"/>
      <w:bCs w:val="0"/>
    </w:rPr>
  </w:style>
  <w:style w:type="paragraph" w:customStyle="1" w:styleId="4f6">
    <w:name w:val="סגנון4א"/>
    <w:basedOn w:val="4f5"/>
    <w:qFormat/>
    <w:rsid w:val="001015D6"/>
    <w:pPr>
      <w:spacing w:before="0"/>
    </w:pPr>
    <w:rPr>
      <w:b w:val="0"/>
      <w:bCs w:val="0"/>
    </w:rPr>
  </w:style>
  <w:style w:type="character" w:styleId="afffffc">
    <w:name w:val="Placeholder Text"/>
    <w:basedOn w:val="af1"/>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rsid w:val="001015D6"/>
    <w:rPr>
      <w:sz w:val="24"/>
      <w:lang w:eastAsia="he-IL" w:bidi="he-IL"/>
    </w:rPr>
  </w:style>
  <w:style w:type="character" w:customStyle="1" w:styleId="NormalWebChar">
    <w:name w:val="Normal (Web) Char"/>
    <w:uiPriority w:val="99"/>
    <w:rsid w:val="001015D6"/>
    <w:rPr>
      <w:sz w:val="24"/>
    </w:rPr>
  </w:style>
  <w:style w:type="paragraph" w:customStyle="1" w:styleId="afffffd">
    <w:name w:val="פסקה א"/>
    <w:basedOn w:val="af0"/>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1"/>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f0"/>
    <w:rsid w:val="001015D6"/>
    <w:pPr>
      <w:numPr>
        <w:numId w:val="52"/>
      </w:numPr>
    </w:pPr>
    <w:rPr>
      <w:rFonts w:cs="FrankRuehl"/>
      <w:szCs w:val="26"/>
      <w:lang w:eastAsia="he-IL"/>
    </w:rPr>
  </w:style>
  <w:style w:type="paragraph" w:customStyle="1" w:styleId="indent2">
    <w:name w:val="indent2"/>
    <w:basedOn w:val="af0"/>
    <w:rsid w:val="001015D6"/>
    <w:pPr>
      <w:keepLines/>
      <w:bidi w:val="0"/>
      <w:ind w:left="1418" w:hanging="709"/>
      <w:jc w:val="right"/>
    </w:pPr>
    <w:rPr>
      <w:rFonts w:ascii="Garamond" w:eastAsia="Calibri" w:hAnsi="Garamond"/>
    </w:rPr>
  </w:style>
  <w:style w:type="paragraph" w:customStyle="1" w:styleId="indent4">
    <w:name w:val="indent4"/>
    <w:basedOn w:val="af0"/>
    <w:rsid w:val="001015D6"/>
    <w:pPr>
      <w:keepLines/>
      <w:bidi w:val="0"/>
      <w:ind w:left="2835" w:hanging="709"/>
      <w:jc w:val="right"/>
    </w:pPr>
    <w:rPr>
      <w:rFonts w:ascii="Garamond" w:eastAsia="Calibri" w:hAnsi="Garamond"/>
    </w:rPr>
  </w:style>
  <w:style w:type="paragraph" w:customStyle="1" w:styleId="afffffe">
    <w:name w:val="היסט"/>
    <w:basedOn w:val="af0"/>
    <w:rsid w:val="001015D6"/>
    <w:pPr>
      <w:ind w:left="709"/>
      <w:jc w:val="both"/>
    </w:pPr>
    <w:rPr>
      <w:rFonts w:ascii="Garamond" w:eastAsia="Calibri" w:hAnsi="Garamond"/>
    </w:rPr>
  </w:style>
  <w:style w:type="paragraph" w:styleId="affffff">
    <w:name w:val="envelope address"/>
    <w:basedOn w:val="af0"/>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f0"/>
    <w:rsid w:val="001015D6"/>
    <w:pPr>
      <w:keepLines/>
      <w:bidi w:val="0"/>
      <w:ind w:left="709"/>
      <w:jc w:val="right"/>
    </w:pPr>
    <w:rPr>
      <w:rFonts w:ascii="Garamond" w:eastAsia="Calibri" w:hAnsi="Garamond"/>
    </w:rPr>
  </w:style>
  <w:style w:type="paragraph" w:customStyle="1" w:styleId="IndentDouble">
    <w:name w:val="Indent_Double"/>
    <w:basedOn w:val="af0"/>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f0"/>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f0"/>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f0"/>
    <w:rsid w:val="001015D6"/>
    <w:pPr>
      <w:keepLines/>
      <w:bidi w:val="0"/>
      <w:ind w:left="709" w:hanging="709"/>
      <w:jc w:val="right"/>
    </w:pPr>
    <w:rPr>
      <w:rFonts w:ascii="Garamond" w:eastAsia="Calibri" w:hAnsi="Garamond"/>
    </w:rPr>
  </w:style>
  <w:style w:type="paragraph" w:customStyle="1" w:styleId="indent3">
    <w:name w:val="indent3"/>
    <w:basedOn w:val="af0"/>
    <w:rsid w:val="001015D6"/>
    <w:pPr>
      <w:keepLines/>
      <w:bidi w:val="0"/>
      <w:ind w:left="2127" w:hanging="709"/>
      <w:jc w:val="right"/>
    </w:pPr>
    <w:rPr>
      <w:rFonts w:ascii="Garamond" w:eastAsia="Calibri" w:hAnsi="Garamond"/>
    </w:rPr>
  </w:style>
  <w:style w:type="paragraph" w:customStyle="1" w:styleId="NormalE">
    <w:name w:val="NormalE"/>
    <w:basedOn w:val="af0"/>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f0">
    <w:name w:val="היסט_כפול"/>
    <w:basedOn w:val="af0"/>
    <w:rsid w:val="001015D6"/>
    <w:pPr>
      <w:tabs>
        <w:tab w:val="left" w:pos="709"/>
      </w:tabs>
      <w:ind w:left="1418" w:hanging="1418"/>
      <w:jc w:val="both"/>
    </w:pPr>
    <w:rPr>
      <w:rFonts w:ascii="Garamond" w:eastAsia="Calibri" w:hAnsi="Garamond"/>
    </w:rPr>
  </w:style>
  <w:style w:type="paragraph" w:customStyle="1" w:styleId="1f5">
    <w:name w:val="היסט_כפול1"/>
    <w:basedOn w:val="af0"/>
    <w:rsid w:val="001015D6"/>
    <w:pPr>
      <w:tabs>
        <w:tab w:val="left" w:pos="1418"/>
      </w:tabs>
      <w:ind w:left="2126" w:hanging="2126"/>
      <w:jc w:val="both"/>
    </w:pPr>
    <w:rPr>
      <w:rFonts w:ascii="Garamond" w:eastAsia="Calibri" w:hAnsi="Garamond"/>
    </w:rPr>
  </w:style>
  <w:style w:type="paragraph" w:customStyle="1" w:styleId="2fa">
    <w:name w:val="היסט_כפול2"/>
    <w:basedOn w:val="af0"/>
    <w:rsid w:val="001015D6"/>
    <w:pPr>
      <w:tabs>
        <w:tab w:val="left" w:pos="1701"/>
      </w:tabs>
      <w:ind w:left="2127" w:hanging="1418"/>
      <w:jc w:val="both"/>
    </w:pPr>
    <w:rPr>
      <w:rFonts w:ascii="Garamond" w:eastAsia="Calibri" w:hAnsi="Garamond"/>
    </w:rPr>
  </w:style>
  <w:style w:type="paragraph" w:customStyle="1" w:styleId="1f6">
    <w:name w:val="היסט1"/>
    <w:basedOn w:val="af0"/>
    <w:rsid w:val="001015D6"/>
    <w:pPr>
      <w:spacing w:before="240"/>
      <w:ind w:left="709" w:hanging="709"/>
      <w:jc w:val="both"/>
    </w:pPr>
    <w:rPr>
      <w:rFonts w:ascii="Garamond" w:eastAsia="Calibri" w:hAnsi="Garamond"/>
    </w:rPr>
  </w:style>
  <w:style w:type="paragraph" w:customStyle="1" w:styleId="2fb">
    <w:name w:val="היסט2"/>
    <w:basedOn w:val="af0"/>
    <w:rsid w:val="001015D6"/>
    <w:pPr>
      <w:spacing w:before="240"/>
      <w:ind w:left="1418" w:hanging="709"/>
      <w:jc w:val="both"/>
    </w:pPr>
    <w:rPr>
      <w:rFonts w:ascii="Garamond" w:eastAsia="Calibri" w:hAnsi="Garamond"/>
    </w:rPr>
  </w:style>
  <w:style w:type="paragraph" w:customStyle="1" w:styleId="3ff0">
    <w:name w:val="היסט3"/>
    <w:basedOn w:val="af0"/>
    <w:rsid w:val="001015D6"/>
    <w:pPr>
      <w:spacing w:before="240"/>
      <w:ind w:left="2836" w:hanging="1418"/>
      <w:jc w:val="both"/>
    </w:pPr>
    <w:rPr>
      <w:rFonts w:ascii="Garamond" w:eastAsia="Calibri" w:hAnsi="Garamond"/>
    </w:rPr>
  </w:style>
  <w:style w:type="paragraph" w:customStyle="1" w:styleId="4f7">
    <w:name w:val="היסט4"/>
    <w:basedOn w:val="af0"/>
    <w:rsid w:val="001015D6"/>
    <w:pPr>
      <w:spacing w:before="240"/>
      <w:ind w:left="4253" w:hanging="1418"/>
      <w:jc w:val="both"/>
    </w:pPr>
    <w:rPr>
      <w:rFonts w:ascii="Garamond" w:eastAsia="Calibri" w:hAnsi="Garamond"/>
    </w:rPr>
  </w:style>
  <w:style w:type="paragraph" w:customStyle="1" w:styleId="affffff1">
    <w:name w:val="מחוץ_לשוליים"/>
    <w:basedOn w:val="af0"/>
    <w:rsid w:val="001015D6"/>
    <w:pPr>
      <w:keepLines/>
      <w:framePr w:w="1071" w:h="284" w:hSpace="181" w:wrap="around" w:vAnchor="text" w:hAnchor="page" w:x="10377" w:y="29" w:anchorLock="1"/>
      <w:jc w:val="both"/>
    </w:pPr>
    <w:rPr>
      <w:rFonts w:ascii="Garamond" w:eastAsia="Calibri" w:hAnsi="Garamond"/>
    </w:rPr>
  </w:style>
  <w:style w:type="paragraph" w:customStyle="1" w:styleId="1f7">
    <w:name w:val="ציטוט1"/>
    <w:basedOn w:val="af0"/>
    <w:uiPriority w:val="99"/>
    <w:rsid w:val="001015D6"/>
    <w:pPr>
      <w:ind w:left="1701" w:right="1134"/>
      <w:jc w:val="both"/>
    </w:pPr>
    <w:rPr>
      <w:rFonts w:ascii="Garamond" w:eastAsia="Calibri" w:hAnsi="Garamond"/>
      <w:b/>
      <w:bCs/>
    </w:rPr>
  </w:style>
  <w:style w:type="paragraph" w:customStyle="1" w:styleId="2fc">
    <w:name w:val="ציטוט2"/>
    <w:basedOn w:val="af0"/>
    <w:rsid w:val="001015D6"/>
    <w:pPr>
      <w:ind w:left="2552" w:right="1134"/>
      <w:jc w:val="both"/>
    </w:pPr>
    <w:rPr>
      <w:rFonts w:ascii="Garamond" w:eastAsia="Calibri" w:hAnsi="Garamond"/>
      <w:bCs/>
    </w:rPr>
  </w:style>
  <w:style w:type="paragraph" w:customStyle="1" w:styleId="affffff2">
    <w:name w:val="קו פירמה"/>
    <w:basedOn w:val="af0"/>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f1">
    <w:name w:val="ציטוט3"/>
    <w:basedOn w:val="af0"/>
    <w:rsid w:val="001015D6"/>
    <w:pPr>
      <w:ind w:left="1701" w:right="1134"/>
      <w:jc w:val="both"/>
    </w:pPr>
    <w:rPr>
      <w:rFonts w:ascii="Garamond" w:hAnsi="Garamond"/>
      <w:bCs/>
      <w:lang w:eastAsia="he-IL"/>
    </w:rPr>
  </w:style>
  <w:style w:type="paragraph" w:customStyle="1" w:styleId="66">
    <w:name w:val="ממוספר 6"/>
    <w:basedOn w:val="58"/>
    <w:qFormat/>
    <w:rsid w:val="001015D6"/>
    <w:pPr>
      <w:tabs>
        <w:tab w:val="clear" w:pos="360"/>
        <w:tab w:val="left" w:pos="2326"/>
      </w:tabs>
      <w:ind w:left="2326" w:hanging="1276"/>
    </w:pPr>
    <w:rPr>
      <w:color w:val="auto"/>
    </w:rPr>
  </w:style>
  <w:style w:type="character" w:customStyle="1" w:styleId="af9">
    <w:name w:val="פיסקת רשימה תו"/>
    <w:aliases w:val="LP1 תו,פיסקת bullets תו,פיסקת רשימה11 תו,FooterText תו,List Paragraph_0 תו,Paragraphe de liste1 תו,lp1 תו,numbered תו,x.x.x.x תו,מכרזים - טקסט סעיפים תו,מפרט פירוט סעיפים תו,נספח 2 מתוקן תו,LP11 תו,LP111 תו,LP12 תו,LP121 תו,LP13 תו"/>
    <w:link w:val="af8"/>
    <w:uiPriority w:val="99"/>
    <w:locked/>
    <w:rsid w:val="001015D6"/>
    <w:rPr>
      <w:rFonts w:ascii="Times New Roman" w:hAnsi="Times New Roman" w:cs="FrankRuehl"/>
      <w:sz w:val="24"/>
      <w:szCs w:val="26"/>
    </w:rPr>
  </w:style>
  <w:style w:type="paragraph" w:customStyle="1" w:styleId="HeadingPerek">
    <w:name w:val="HeadingPerek"/>
    <w:basedOn w:val="af0"/>
    <w:link w:val="HeadingPerekChar"/>
    <w:qFormat/>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f0"/>
    <w:link w:val="PARA1Char"/>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qFormat/>
    <w:rsid w:val="001015D6"/>
    <w:pPr>
      <w:numPr>
        <w:ilvl w:val="2"/>
      </w:numPr>
    </w:pPr>
    <w:rPr>
      <w:rFonts w:ascii="Arial" w:hAnsi="Arial"/>
      <w:b/>
    </w:rPr>
  </w:style>
  <w:style w:type="paragraph" w:customStyle="1" w:styleId="PARA3">
    <w:name w:val="PARA 3"/>
    <w:basedOn w:val="af0"/>
    <w:link w:val="PARA3Char"/>
    <w:qFormat/>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8"/>
    <w:qFormat/>
    <w:rsid w:val="001015D6"/>
    <w:pPr>
      <w:tabs>
        <w:tab w:val="clear" w:pos="206"/>
        <w:tab w:val="clear" w:pos="360"/>
        <w:tab w:val="right" w:pos="625"/>
      </w:tabs>
      <w:ind w:left="625" w:hanging="599"/>
    </w:pPr>
  </w:style>
  <w:style w:type="paragraph" w:customStyle="1" w:styleId="3ff2">
    <w:name w:val="נספח כותרת 3"/>
    <w:basedOn w:val="2fd"/>
    <w:link w:val="3ff3"/>
    <w:qFormat/>
    <w:rsid w:val="001015D6"/>
    <w:pPr>
      <w:ind w:left="952" w:hanging="720"/>
    </w:pPr>
    <w:rPr>
      <w:sz w:val="24"/>
      <w:szCs w:val="24"/>
    </w:rPr>
  </w:style>
  <w:style w:type="paragraph" w:customStyle="1" w:styleId="4f8">
    <w:name w:val="נספח ממוספר 4"/>
    <w:basedOn w:val="af0"/>
    <w:qFormat/>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2">
    <w:name w:val="נספח ממוספר 2"/>
    <w:basedOn w:val="2fd"/>
    <w:qFormat/>
    <w:rsid w:val="001015D6"/>
    <w:pPr>
      <w:numPr>
        <w:ilvl w:val="1"/>
        <w:numId w:val="55"/>
      </w:numPr>
      <w:tabs>
        <w:tab w:val="num" w:pos="360"/>
      </w:tabs>
      <w:ind w:left="625" w:hanging="599"/>
    </w:pPr>
    <w:rPr>
      <w:b w:val="0"/>
      <w:bCs w:val="0"/>
      <w:sz w:val="24"/>
      <w:szCs w:val="24"/>
    </w:rPr>
  </w:style>
  <w:style w:type="paragraph" w:customStyle="1" w:styleId="3ff4">
    <w:name w:val="נספח ממוספר 3"/>
    <w:basedOn w:val="3ff2"/>
    <w:qFormat/>
    <w:rsid w:val="001015D6"/>
    <w:pPr>
      <w:tabs>
        <w:tab w:val="num" w:pos="2160"/>
      </w:tabs>
      <w:ind w:left="2160" w:hanging="180"/>
    </w:pPr>
    <w:rPr>
      <w:b w:val="0"/>
      <w:bCs w:val="0"/>
    </w:rPr>
  </w:style>
  <w:style w:type="paragraph" w:customStyle="1" w:styleId="affffff3">
    <w:name w:val="טבלה כותרת"/>
    <w:basedOn w:val="Normal2"/>
    <w:rsid w:val="001015D6"/>
    <w:pPr>
      <w:ind w:left="0"/>
    </w:pPr>
    <w:rPr>
      <w:b/>
      <w:bCs/>
    </w:rPr>
  </w:style>
  <w:style w:type="paragraph" w:customStyle="1" w:styleId="affffff4">
    <w:name w:val="טבלה טקסט"/>
    <w:basedOn w:val="Normal2"/>
    <w:rsid w:val="001015D6"/>
    <w:pPr>
      <w:ind w:left="0"/>
    </w:pPr>
  </w:style>
  <w:style w:type="numbering" w:customStyle="1" w:styleId="1f9">
    <w:name w:val="ללא רשימה1"/>
    <w:next w:val="af3"/>
    <w:uiPriority w:val="99"/>
    <w:semiHidden/>
    <w:rsid w:val="001015D6"/>
  </w:style>
  <w:style w:type="paragraph" w:customStyle="1" w:styleId="4-2">
    <w:name w:val="#4 - סעיף"/>
    <w:basedOn w:val="38"/>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9"/>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0"/>
    <w:rsid w:val="00D90238"/>
    <w:pPr>
      <w:keepNext/>
      <w:keepLines/>
      <w:tabs>
        <w:tab w:val="num" w:pos="2340"/>
      </w:tabs>
      <w:spacing w:before="60"/>
      <w:ind w:left="2340" w:hanging="1440"/>
      <w:jc w:val="both"/>
    </w:pPr>
    <w:rPr>
      <w:i/>
    </w:rPr>
  </w:style>
  <w:style w:type="paragraph" w:customStyle="1" w:styleId="affffff5">
    <w:name w:val="נדון"/>
    <w:basedOn w:val="af0"/>
    <w:next w:val="af0"/>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qFormat/>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9">
    <w:name w:val="נספח כותרת 4"/>
    <w:basedOn w:val="4f8"/>
    <w:qFormat/>
    <w:rsid w:val="00D90238"/>
    <w:pPr>
      <w:numPr>
        <w:ilvl w:val="3"/>
      </w:numPr>
      <w:ind w:left="1158" w:hanging="720"/>
    </w:pPr>
    <w:rPr>
      <w:b/>
      <w:bCs/>
      <w:color w:val="auto"/>
    </w:rPr>
  </w:style>
  <w:style w:type="paragraph" w:customStyle="1" w:styleId="5f1">
    <w:name w:val="נספח ממוספר 5"/>
    <w:basedOn w:val="4f8"/>
    <w:qFormat/>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qFormat/>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6"/>
    <w:link w:val="5Char"/>
    <w:qFormat/>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2"/>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2"/>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3">
    <w:name w:val="Light List Accent 1"/>
    <w:basedOn w:val="af2"/>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6">
    <w:name w:val="No Spacing"/>
    <w:link w:val="affffff7"/>
    <w:uiPriority w:val="1"/>
    <w:qFormat/>
    <w:rsid w:val="00D90238"/>
    <w:pPr>
      <w:bidi/>
      <w:spacing w:before="0" w:after="0" w:line="240" w:lineRule="auto"/>
    </w:pPr>
  </w:style>
  <w:style w:type="paragraph" w:customStyle="1" w:styleId="2fe">
    <w:name w:val="2 כניסות"/>
    <w:basedOn w:val="26"/>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5">
    <w:name w:val="3 כניסות"/>
    <w:basedOn w:val="af0"/>
    <w:link w:val="3ff6"/>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a">
    <w:name w:val="4 כניסות"/>
    <w:basedOn w:val="af0"/>
    <w:link w:val="4fb"/>
    <w:rsid w:val="00D90238"/>
    <w:pPr>
      <w:snapToGrid w:val="0"/>
      <w:spacing w:before="240" w:after="240" w:line="360" w:lineRule="auto"/>
      <w:ind w:left="1640" w:hanging="448"/>
      <w:outlineLvl w:val="1"/>
    </w:pPr>
  </w:style>
  <w:style w:type="character" w:customStyle="1" w:styleId="4fb">
    <w:name w:val="4 כניסות תו"/>
    <w:basedOn w:val="af1"/>
    <w:link w:val="4fa"/>
    <w:rsid w:val="00D90238"/>
    <w:rPr>
      <w:rFonts w:ascii="Times New Roman" w:eastAsia="Times New Roman" w:hAnsi="Times New Roman" w:cs="David"/>
      <w:sz w:val="24"/>
      <w:szCs w:val="24"/>
    </w:rPr>
  </w:style>
  <w:style w:type="paragraph" w:customStyle="1" w:styleId="5f2">
    <w:name w:val="5 כניסות"/>
    <w:basedOn w:val="4fa"/>
    <w:link w:val="5f3"/>
    <w:rsid w:val="00D90238"/>
    <w:pPr>
      <w:tabs>
        <w:tab w:val="num" w:pos="3600"/>
      </w:tabs>
      <w:ind w:left="2043" w:hanging="992"/>
    </w:pPr>
  </w:style>
  <w:style w:type="paragraph" w:customStyle="1" w:styleId="67">
    <w:name w:val="6 כניסות"/>
    <w:basedOn w:val="5f2"/>
    <w:rsid w:val="00D90238"/>
    <w:pPr>
      <w:tabs>
        <w:tab w:val="clear" w:pos="3600"/>
        <w:tab w:val="num" w:pos="4320"/>
      </w:tabs>
      <w:ind w:left="2468" w:hanging="1134"/>
    </w:pPr>
  </w:style>
  <w:style w:type="character" w:customStyle="1" w:styleId="5f3">
    <w:name w:val="5 כניסות תו"/>
    <w:basedOn w:val="4fb"/>
    <w:link w:val="5f2"/>
    <w:rsid w:val="00D90238"/>
    <w:rPr>
      <w:rFonts w:ascii="David" w:eastAsia="Times New Roman" w:hAnsi="David" w:cs="David"/>
      <w:sz w:val="24"/>
      <w:szCs w:val="24"/>
    </w:rPr>
  </w:style>
  <w:style w:type="character" w:customStyle="1" w:styleId="3ff6">
    <w:name w:val="3 כניסות תו"/>
    <w:basedOn w:val="af1"/>
    <w:link w:val="3ff5"/>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f0"/>
    <w:link w:val="3-4"/>
    <w:qFormat/>
    <w:rsid w:val="00A0392D"/>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f0"/>
    <w:link w:val="5-Char"/>
    <w:qFormat/>
    <w:rsid w:val="00E92FF2"/>
    <w:pPr>
      <w:numPr>
        <w:ilvl w:val="4"/>
        <w:numId w:val="63"/>
      </w:numPr>
      <w:spacing w:before="120" w:after="120" w:line="360" w:lineRule="auto"/>
      <w:jc w:val="both"/>
    </w:pPr>
  </w:style>
  <w:style w:type="paragraph" w:customStyle="1" w:styleId="6-">
    <w:name w:val="6 - סעיף_ישן"/>
    <w:basedOn w:val="af0"/>
    <w:rsid w:val="00D90238"/>
    <w:pPr>
      <w:numPr>
        <w:ilvl w:val="5"/>
        <w:numId w:val="57"/>
      </w:numPr>
      <w:spacing w:after="120" w:line="360" w:lineRule="auto"/>
      <w:jc w:val="both"/>
      <w:outlineLvl w:val="5"/>
    </w:pPr>
    <w:rPr>
      <w:sz w:val="22"/>
    </w:rPr>
  </w:style>
  <w:style w:type="paragraph" w:customStyle="1" w:styleId="7-">
    <w:name w:val="7 - סעיף_ישן"/>
    <w:basedOn w:val="af0"/>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f3">
    <w:name w:val="נספח כותרת 3 תו"/>
    <w:basedOn w:val="af1"/>
    <w:link w:val="3ff2"/>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f1"/>
    <w:link w:val="4-1"/>
    <w:rsid w:val="00D90238"/>
    <w:rPr>
      <w:b/>
      <w:bCs/>
      <w:noProof/>
      <w:lang w:eastAsia="he-IL"/>
      <w14:scene3d>
        <w14:camera w14:prst="orthographicFront"/>
        <w14:lightRig w14:rig="threePt" w14:dir="t">
          <w14:rot w14:lat="0" w14:lon="0" w14:rev="0"/>
        </w14:lightRig>
      </w14:scene3d>
    </w:rPr>
  </w:style>
  <w:style w:type="paragraph" w:customStyle="1" w:styleId="affffff8">
    <w:name w:val="נספחי מכרז"/>
    <w:basedOn w:val="afffff5"/>
    <w:link w:val="affffff9"/>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9">
    <w:name w:val="נספחי מכרז תו"/>
    <w:basedOn w:val="afffff6"/>
    <w:link w:val="affffff8"/>
    <w:rsid w:val="00D90238"/>
    <w:rPr>
      <w:rFonts w:ascii="David" w:eastAsia="Times New Roman" w:hAnsi="David" w:cs="David"/>
      <w:b/>
      <w:bCs/>
      <w:sz w:val="36"/>
      <w:szCs w:val="36"/>
      <w:u w:val="single"/>
    </w:rPr>
  </w:style>
  <w:style w:type="character" w:customStyle="1" w:styleId="affffff7">
    <w:name w:val="ללא מרווח תו"/>
    <w:link w:val="affffff6"/>
    <w:uiPriority w:val="1"/>
    <w:rsid w:val="00D90238"/>
  </w:style>
  <w:style w:type="paragraph" w:styleId="affffffa">
    <w:name w:val="endnote text"/>
    <w:basedOn w:val="af0"/>
    <w:link w:val="affffffb"/>
    <w:unhideWhenUsed/>
    <w:rsid w:val="007B6A91"/>
    <w:rPr>
      <w:sz w:val="20"/>
      <w:szCs w:val="20"/>
    </w:rPr>
  </w:style>
  <w:style w:type="character" w:customStyle="1" w:styleId="affffffb">
    <w:name w:val="טקסט הערת סיום תו"/>
    <w:basedOn w:val="af1"/>
    <w:link w:val="affffffa"/>
    <w:rsid w:val="007B6A91"/>
    <w:rPr>
      <w:rFonts w:ascii="Times New Roman" w:eastAsia="Times New Roman" w:hAnsi="Times New Roman" w:cs="Times New Roman"/>
      <w:sz w:val="20"/>
      <w:szCs w:val="20"/>
    </w:rPr>
  </w:style>
  <w:style w:type="character" w:styleId="affffffc">
    <w:name w:val="endnote reference"/>
    <w:basedOn w:val="af1"/>
    <w:unhideWhenUsed/>
    <w:rsid w:val="007B6A91"/>
    <w:rPr>
      <w:vertAlign w:val="superscript"/>
    </w:rPr>
  </w:style>
  <w:style w:type="paragraph" w:customStyle="1" w:styleId="MochModularTenderH2">
    <w:name w:val="Moch_ModularTenderH2"/>
    <w:basedOn w:val="af0"/>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f"/>
    <w:rsid w:val="00EF0417"/>
    <w:pPr>
      <w:numPr>
        <w:ilvl w:val="1"/>
        <w:numId w:val="59"/>
      </w:numPr>
      <w:spacing w:before="0" w:after="0" w:line="360" w:lineRule="auto"/>
    </w:pPr>
    <w:rPr>
      <w:rFonts w:eastAsia="Times New Roman"/>
      <w:b/>
      <w:kern w:val="28"/>
      <w:sz w:val="20"/>
      <w:szCs w:val="20"/>
    </w:rPr>
  </w:style>
  <w:style w:type="character" w:customStyle="1" w:styleId="2ff">
    <w:name w:val="מספור רמה 2 נקי תו"/>
    <w:basedOn w:val="af1"/>
    <w:link w:val="20"/>
    <w:rsid w:val="00EF0417"/>
    <w:rPr>
      <w:rFonts w:eastAsia="Times New Roman"/>
      <w:b/>
      <w:kern w:val="28"/>
      <w:sz w:val="20"/>
      <w:szCs w:val="20"/>
    </w:rPr>
  </w:style>
  <w:style w:type="table" w:customStyle="1" w:styleId="1fb">
    <w:name w:val="טקסט טבלה תחתונה1"/>
    <w:basedOn w:val="af2"/>
    <w:next w:val="affff8"/>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c"/>
    <w:rsid w:val="0010709C"/>
    <w:rPr>
      <w:rFonts w:ascii="Arial" w:hAnsi="Arial"/>
      <w:sz w:val="22"/>
      <w:szCs w:val="22"/>
    </w:rPr>
  </w:style>
  <w:style w:type="paragraph" w:customStyle="1" w:styleId="211111">
    <w:name w:val="תת סעיף2 1.1.1.1.1"/>
    <w:basedOn w:val="13"/>
    <w:uiPriority w:val="99"/>
    <w:rsid w:val="0010709C"/>
    <w:pPr>
      <w:numPr>
        <w:ilvl w:val="0"/>
        <w:numId w:val="0"/>
      </w:numPr>
      <w:tabs>
        <w:tab w:val="num" w:pos="4253"/>
      </w:tabs>
      <w:ind w:left="4253" w:hanging="1134"/>
    </w:pPr>
    <w:rPr>
      <w:rFonts w:ascii="Times New Roman" w:hAnsi="Times New Roman"/>
    </w:rPr>
  </w:style>
  <w:style w:type="character" w:customStyle="1" w:styleId="affff6">
    <w:name w:val="הגדרות תו"/>
    <w:basedOn w:val="af1"/>
    <w:link w:val="affff5"/>
    <w:rsid w:val="0010709C"/>
    <w:rPr>
      <w:rFonts w:ascii="Times New Roman" w:eastAsia="Times New Roman" w:hAnsi="Times New Roman" w:cs="David"/>
      <w:sz w:val="20"/>
      <w:szCs w:val="24"/>
      <w:lang w:eastAsia="he-IL"/>
    </w:rPr>
  </w:style>
  <w:style w:type="table" w:customStyle="1" w:styleId="1fc">
    <w:name w:val="רשת טבלה1"/>
    <w:basedOn w:val="af2"/>
    <w:next w:val="affff8"/>
    <w:uiPriority w:val="5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f0"/>
    <w:link w:val="2ff0"/>
    <w:qFormat/>
    <w:rsid w:val="00B51020"/>
    <w:pPr>
      <w:numPr>
        <w:ilvl w:val="1"/>
        <w:numId w:val="72"/>
      </w:numPr>
      <w:spacing w:line="360" w:lineRule="auto"/>
      <w:jc w:val="both"/>
    </w:pPr>
    <w:rPr>
      <w:rFonts w:ascii="Arial" w:hAnsi="Arial" w:cstheme="minorBidi"/>
      <w:sz w:val="22"/>
      <w:szCs w:val="22"/>
    </w:rPr>
  </w:style>
  <w:style w:type="paragraph" w:customStyle="1" w:styleId="30">
    <w:name w:val="סעיף רמה 3"/>
    <w:basedOn w:val="2"/>
    <w:link w:val="3ff7"/>
    <w:qFormat/>
    <w:rsid w:val="00B51020"/>
    <w:pPr>
      <w:numPr>
        <w:ilvl w:val="2"/>
      </w:numPr>
      <w:tabs>
        <w:tab w:val="left" w:pos="1304"/>
      </w:tabs>
    </w:pPr>
  </w:style>
  <w:style w:type="character" w:customStyle="1" w:styleId="3ff7">
    <w:name w:val="סעיף רמה 3 תו"/>
    <w:basedOn w:val="af1"/>
    <w:link w:val="30"/>
    <w:rsid w:val="00B51020"/>
    <w:rPr>
      <w:rFonts w:ascii="Arial" w:hAnsi="Arial" w:cstheme="minorBidi"/>
      <w:sz w:val="22"/>
      <w:szCs w:val="22"/>
    </w:rPr>
  </w:style>
  <w:style w:type="paragraph" w:customStyle="1" w:styleId="40">
    <w:name w:val="סעיף רמה 4"/>
    <w:basedOn w:val="30"/>
    <w:link w:val="4Char"/>
    <w:qFormat/>
    <w:rsid w:val="00B51020"/>
    <w:pPr>
      <w:numPr>
        <w:ilvl w:val="3"/>
      </w:numPr>
      <w:tabs>
        <w:tab w:val="num" w:pos="1440"/>
        <w:tab w:val="left" w:pos="2268"/>
      </w:tabs>
      <w:ind w:right="1440"/>
    </w:pPr>
  </w:style>
  <w:style w:type="paragraph" w:customStyle="1" w:styleId="51">
    <w:name w:val="סעיף רמה 5"/>
    <w:basedOn w:val="40"/>
    <w:link w:val="5f4"/>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d">
    <w:name w:val="ה"/>
    <w:basedOn w:val="4-2"/>
    <w:link w:val="affffffe"/>
    <w:rsid w:val="0047693B"/>
    <w:pPr>
      <w:ind w:left="2794" w:hanging="1475"/>
      <w:outlineLvl w:val="9"/>
    </w:pPr>
    <w:rPr>
      <w:b/>
    </w:rPr>
  </w:style>
  <w:style w:type="character" w:customStyle="1" w:styleId="affffffe">
    <w:name w:val="ה תו"/>
    <w:basedOn w:val="4-Char"/>
    <w:link w:val="affffffd"/>
    <w:rsid w:val="0047693B"/>
    <w:rPr>
      <w:rFonts w:ascii="David" w:eastAsia="Times New Roman" w:hAnsi="David" w:cs="David"/>
      <w:b/>
      <w:noProof/>
      <w:sz w:val="24"/>
      <w:szCs w:val="24"/>
      <w:lang w:eastAsia="he-IL"/>
    </w:rPr>
  </w:style>
  <w:style w:type="character" w:customStyle="1" w:styleId="k-dropdown-wrap">
    <w:name w:val="k-dropdown-wrap"/>
    <w:basedOn w:val="af1"/>
    <w:rsid w:val="0080502B"/>
  </w:style>
  <w:style w:type="character" w:customStyle="1" w:styleId="UnresolvedMention1">
    <w:name w:val="Unresolved Mention1"/>
    <w:basedOn w:val="af1"/>
    <w:uiPriority w:val="99"/>
    <w:semiHidden/>
    <w:unhideWhenUsed/>
    <w:rsid w:val="002A3E64"/>
    <w:rPr>
      <w:color w:val="605E5C"/>
      <w:shd w:val="clear" w:color="auto" w:fill="E1DFDD"/>
    </w:rPr>
  </w:style>
  <w:style w:type="numbering" w:customStyle="1" w:styleId="2ff1">
    <w:name w:val="ללא רשימה2"/>
    <w:next w:val="af3"/>
    <w:uiPriority w:val="99"/>
    <w:semiHidden/>
    <w:unhideWhenUsed/>
    <w:rsid w:val="00DC2963"/>
  </w:style>
  <w:style w:type="table" w:customStyle="1" w:styleId="2ff2">
    <w:name w:val="רשת טבלה2"/>
    <w:basedOn w:val="af2"/>
    <w:next w:val="affff8"/>
    <w:uiPriority w:val="59"/>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2"/>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2"/>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2"/>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2"/>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2"/>
    <w:next w:val="-13"/>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f"/>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9"/>
    <w:link w:val="1-0"/>
    <w:rsid w:val="0057259E"/>
    <w:rPr>
      <w:rFonts w:ascii="Times New Roman" w:hAnsi="Times New Roman" w:cs="FrankRuehl"/>
      <w:b/>
      <w:bCs/>
      <w:caps/>
      <w:spacing w:val="15"/>
      <w:sz w:val="40"/>
      <w:szCs w:val="40"/>
    </w:rPr>
  </w:style>
  <w:style w:type="paragraph" w:customStyle="1" w:styleId="1-0">
    <w:name w:val="1 - כותרת"/>
    <w:basedOn w:val="26"/>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9"/>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9"/>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f0">
    <w:name w:val="כותרת פרק חדש"/>
    <w:basedOn w:val="1-0"/>
    <w:link w:val="afffffff1"/>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9"/>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9"/>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f1">
    <w:name w:val="כותרת פרק חדש תו"/>
    <w:basedOn w:val="1-Char"/>
    <w:link w:val="afffffff0"/>
    <w:rsid w:val="00652684"/>
    <w:rPr>
      <w:rFonts w:ascii="David" w:eastAsia="Times New Roman" w:hAnsi="David" w:cs="David"/>
      <w:b/>
      <w:bCs/>
      <w:caps/>
      <w:spacing w:val="15"/>
      <w:sz w:val="72"/>
      <w:szCs w:val="72"/>
    </w:rPr>
  </w:style>
  <w:style w:type="paragraph" w:customStyle="1" w:styleId="-14">
    <w:name w:val="הסכם - 1"/>
    <w:basedOn w:val="af0"/>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f1"/>
    <w:link w:val="-14"/>
    <w:rsid w:val="00DC2963"/>
    <w:rPr>
      <w:rFonts w:ascii="Times New Roman" w:eastAsia="Times New Roman" w:hAnsi="Times New Roman" w:cs="David"/>
      <w:b/>
      <w:bCs/>
      <w:sz w:val="24"/>
      <w:szCs w:val="24"/>
    </w:rPr>
  </w:style>
  <w:style w:type="character" w:customStyle="1" w:styleId="6-Char">
    <w:name w:val="#6 - סעיף Char"/>
    <w:basedOn w:val="af1"/>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1"/>
    <w:uiPriority w:val="99"/>
    <w:semiHidden/>
    <w:unhideWhenUsed/>
    <w:rsid w:val="00DC2963"/>
    <w:rPr>
      <w:color w:val="605E5C"/>
      <w:shd w:val="clear" w:color="auto" w:fill="E1DFDD"/>
    </w:rPr>
  </w:style>
  <w:style w:type="numbering" w:customStyle="1" w:styleId="113">
    <w:name w:val="ללא רשימה11"/>
    <w:next w:val="af3"/>
    <w:semiHidden/>
    <w:unhideWhenUsed/>
    <w:rsid w:val="00DC2963"/>
  </w:style>
  <w:style w:type="character" w:customStyle="1" w:styleId="PARA1Char">
    <w:name w:val="PARA 1 Char"/>
    <w:basedOn w:val="af1"/>
    <w:link w:val="PARA1"/>
    <w:rsid w:val="00DC2963"/>
    <w:rPr>
      <w:rFonts w:cs="Narkisim"/>
      <w:lang w:eastAsia="he-IL"/>
    </w:rPr>
  </w:style>
  <w:style w:type="character" w:customStyle="1" w:styleId="PARA2Char">
    <w:name w:val="PARA 2 Char"/>
    <w:basedOn w:val="af1"/>
    <w:link w:val="PARA2"/>
    <w:rsid w:val="00DC2963"/>
    <w:rPr>
      <w:rFonts w:ascii="Arial" w:hAnsi="Arial" w:cs="Narkisim"/>
      <w:b/>
      <w:lang w:eastAsia="he-IL"/>
    </w:rPr>
  </w:style>
  <w:style w:type="character" w:customStyle="1" w:styleId="PARA3Char">
    <w:name w:val="PARA 3 Char"/>
    <w:basedOn w:val="af1"/>
    <w:link w:val="PARA3"/>
    <w:rsid w:val="00DC2963"/>
    <w:rPr>
      <w:rFonts w:cs="Narkisim"/>
      <w:lang w:eastAsia="he-IL"/>
    </w:rPr>
  </w:style>
  <w:style w:type="paragraph" w:customStyle="1" w:styleId="ListParagraph1">
    <w:name w:val="List Paragraph1"/>
    <w:basedOn w:val="af0"/>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f0"/>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f1"/>
    <w:link w:val="01-"/>
    <w:rsid w:val="00DC2963"/>
    <w:rPr>
      <w:rFonts w:ascii="David" w:eastAsia="Times New Roman" w:hAnsi="David" w:cs="David"/>
      <w:b/>
      <w:bCs/>
      <w:caps/>
      <w:kern w:val="40"/>
      <w:sz w:val="26"/>
      <w:szCs w:val="26"/>
      <w:u w:val="single"/>
    </w:rPr>
  </w:style>
  <w:style w:type="paragraph" w:customStyle="1" w:styleId="afffffff2">
    <w:name w:val="ב"/>
    <w:basedOn w:val="16"/>
    <w:link w:val="afffffff3"/>
    <w:rsid w:val="00DC2963"/>
    <w:pPr>
      <w:keepNext/>
      <w:widowControl/>
      <w:tabs>
        <w:tab w:val="left" w:pos="283"/>
      </w:tabs>
      <w:spacing w:after="120" w:line="360" w:lineRule="auto"/>
      <w:ind w:left="360" w:hanging="72"/>
      <w:jc w:val="center"/>
    </w:pPr>
  </w:style>
  <w:style w:type="paragraph" w:customStyle="1" w:styleId="afffffff">
    <w:name w:val="ג"/>
    <w:basedOn w:val="26"/>
    <w:link w:val="afffffff4"/>
    <w:rsid w:val="00DC2963"/>
    <w:pPr>
      <w:keepNext/>
      <w:keepLines/>
      <w:widowControl/>
      <w:tabs>
        <w:tab w:val="num" w:pos="737"/>
        <w:tab w:val="left" w:pos="1050"/>
      </w:tabs>
      <w:spacing w:after="120"/>
      <w:ind w:left="737" w:hanging="737"/>
      <w:jc w:val="center"/>
    </w:pPr>
  </w:style>
  <w:style w:type="paragraph" w:customStyle="1" w:styleId="afffffff5">
    <w:name w:val="ד"/>
    <w:basedOn w:val="3-2"/>
    <w:link w:val="afffffff6"/>
    <w:rsid w:val="00DC2963"/>
    <w:pPr>
      <w:tabs>
        <w:tab w:val="num" w:pos="1588"/>
      </w:tabs>
      <w:ind w:left="1588" w:hanging="1021"/>
      <w:outlineLvl w:val="9"/>
    </w:pPr>
    <w:rPr>
      <w:bCs/>
      <w:szCs w:val="28"/>
    </w:rPr>
  </w:style>
  <w:style w:type="paragraph" w:customStyle="1" w:styleId="afffffff7">
    <w:name w:val="ו"/>
    <w:basedOn w:val="4-2"/>
    <w:link w:val="afffffff8"/>
    <w:rsid w:val="00DC2963"/>
    <w:pPr>
      <w:ind w:left="3402" w:hanging="1814"/>
      <w:outlineLvl w:val="9"/>
    </w:pPr>
    <w:rPr>
      <w14:scene3d>
        <w14:camera w14:prst="orthographicFront"/>
        <w14:lightRig w14:rig="threePt" w14:dir="t">
          <w14:rot w14:lat="0" w14:lon="0" w14:rev="0"/>
        </w14:lightRig>
      </w14:scene3d>
    </w:rPr>
  </w:style>
  <w:style w:type="paragraph" w:customStyle="1" w:styleId="afffffff9">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8">
    <w:name w:val="ו תו"/>
    <w:basedOn w:val="4-Char"/>
    <w:link w:val="afffffff7"/>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6">
    <w:name w:val="ד תו"/>
    <w:basedOn w:val="af1"/>
    <w:link w:val="afffffff5"/>
    <w:rsid w:val="00DC2963"/>
    <w:rPr>
      <w:rFonts w:ascii="David" w:eastAsia="Times New Roman" w:hAnsi="David" w:cs="David"/>
      <w:bCs/>
      <w:noProof/>
      <w:sz w:val="24"/>
      <w:szCs w:val="28"/>
      <w:lang w:eastAsia="he-IL"/>
    </w:rPr>
  </w:style>
  <w:style w:type="paragraph" w:customStyle="1" w:styleId="afffffffa">
    <w:name w:val="א"/>
    <w:basedOn w:val="af0"/>
    <w:link w:val="afffffffb"/>
    <w:rsid w:val="00DC2963"/>
    <w:pPr>
      <w:spacing w:line="360" w:lineRule="auto"/>
      <w:jc w:val="center"/>
    </w:pPr>
    <w:rPr>
      <w:b/>
      <w:bCs/>
      <w:sz w:val="44"/>
      <w:szCs w:val="72"/>
    </w:rPr>
  </w:style>
  <w:style w:type="character" w:customStyle="1" w:styleId="afffffffb">
    <w:name w:val="א תו"/>
    <w:basedOn w:val="af1"/>
    <w:link w:val="afffffffa"/>
    <w:rsid w:val="00DC2963"/>
    <w:rPr>
      <w:rFonts w:ascii="Times New Roman" w:eastAsia="Times New Roman" w:hAnsi="Times New Roman" w:cs="David"/>
      <w:b/>
      <w:bCs/>
      <w:sz w:val="44"/>
      <w:szCs w:val="72"/>
    </w:rPr>
  </w:style>
  <w:style w:type="paragraph" w:customStyle="1" w:styleId="68">
    <w:name w:val="פסקה 6"/>
    <w:basedOn w:val="af0"/>
    <w:link w:val="69"/>
    <w:rsid w:val="00DC2963"/>
    <w:pPr>
      <w:ind w:left="3175"/>
      <w:jc w:val="both"/>
    </w:pPr>
    <w:rPr>
      <w:lang w:eastAsia="he-IL"/>
    </w:rPr>
  </w:style>
  <w:style w:type="character" w:customStyle="1" w:styleId="2ff3">
    <w:name w:val="אזכור לא מזוהה2"/>
    <w:basedOn w:val="af1"/>
    <w:uiPriority w:val="99"/>
    <w:semiHidden/>
    <w:unhideWhenUsed/>
    <w:rsid w:val="00DC2963"/>
    <w:rPr>
      <w:color w:val="605E5C"/>
      <w:shd w:val="clear" w:color="auto" w:fill="E1DFDD"/>
    </w:rPr>
  </w:style>
  <w:style w:type="character" w:customStyle="1" w:styleId="311">
    <w:name w:val="ממוספר 3 תו1"/>
    <w:basedOn w:val="af1"/>
    <w:link w:val="3c"/>
    <w:rsid w:val="00DC2963"/>
    <w:rPr>
      <w:rFonts w:ascii="Times New Roman" w:eastAsia="Times New Roman" w:hAnsi="Times New Roman" w:cs="David"/>
      <w:sz w:val="24"/>
      <w:szCs w:val="24"/>
    </w:rPr>
  </w:style>
  <w:style w:type="paragraph" w:customStyle="1" w:styleId="5f5">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4">
    <w:name w:val="ג תו"/>
    <w:basedOn w:val="af1"/>
    <w:link w:val="afffffff"/>
    <w:rsid w:val="00DC2963"/>
    <w:rPr>
      <w:rFonts w:ascii="David" w:eastAsia="Times New Roman" w:hAnsi="David" w:cs="David"/>
      <w:b/>
      <w:bCs/>
      <w:caps/>
      <w:spacing w:val="15"/>
      <w:sz w:val="32"/>
      <w:szCs w:val="32"/>
    </w:rPr>
  </w:style>
  <w:style w:type="character" w:customStyle="1" w:styleId="afffffff3">
    <w:name w:val="ב תו"/>
    <w:basedOn w:val="af1"/>
    <w:link w:val="afffffff2"/>
    <w:rsid w:val="00DC2963"/>
    <w:rPr>
      <w:rFonts w:ascii="David" w:eastAsia="Times New Roman" w:hAnsi="David" w:cs="David"/>
      <w:b/>
      <w:bCs/>
      <w:caps/>
      <w:spacing w:val="15"/>
      <w:sz w:val="36"/>
      <w:szCs w:val="36"/>
    </w:rPr>
  </w:style>
  <w:style w:type="character" w:customStyle="1" w:styleId="normaltextrun">
    <w:name w:val="normaltextrun"/>
    <w:basedOn w:val="af1"/>
    <w:rsid w:val="00DC2963"/>
  </w:style>
  <w:style w:type="character" w:customStyle="1" w:styleId="3ff8">
    <w:name w:val="אזכור לא מזוהה3"/>
    <w:basedOn w:val="af1"/>
    <w:uiPriority w:val="99"/>
    <w:semiHidden/>
    <w:unhideWhenUsed/>
    <w:rsid w:val="00DC2963"/>
    <w:rPr>
      <w:color w:val="605E5C"/>
      <w:shd w:val="clear" w:color="auto" w:fill="E1DFDD"/>
    </w:rPr>
  </w:style>
  <w:style w:type="character" w:customStyle="1" w:styleId="4fc">
    <w:name w:val="אזכור לא מזוהה4"/>
    <w:basedOn w:val="af1"/>
    <w:uiPriority w:val="99"/>
    <w:semiHidden/>
    <w:unhideWhenUsed/>
    <w:rsid w:val="00DC2963"/>
    <w:rPr>
      <w:color w:val="605E5C"/>
      <w:shd w:val="clear" w:color="auto" w:fill="E1DFDD"/>
    </w:rPr>
  </w:style>
  <w:style w:type="paragraph" w:customStyle="1" w:styleId="TableParagraph">
    <w:name w:val="Table Paragraph"/>
    <w:basedOn w:val="af0"/>
    <w:uiPriority w:val="1"/>
    <w:rsid w:val="00DC2963"/>
    <w:pPr>
      <w:widowControl w:val="0"/>
      <w:autoSpaceDE w:val="0"/>
      <w:autoSpaceDN w:val="0"/>
      <w:bidi w:val="0"/>
    </w:pPr>
    <w:rPr>
      <w:rFonts w:ascii="Arial" w:eastAsia="Arial" w:hAnsi="Arial" w:cs="Arial"/>
      <w:sz w:val="22"/>
      <w:szCs w:val="22"/>
    </w:rPr>
  </w:style>
  <w:style w:type="paragraph" w:customStyle="1" w:styleId="afffffffc">
    <w:name w:val="כותרת נספח לפרק"/>
    <w:basedOn w:val="afffffff0"/>
    <w:autoRedefine/>
    <w:rsid w:val="00DC2963"/>
    <w:rPr>
      <w:sz w:val="40"/>
      <w:szCs w:val="40"/>
    </w:rPr>
  </w:style>
  <w:style w:type="character" w:customStyle="1" w:styleId="UnresolvedMention2">
    <w:name w:val="Unresolved Mention2"/>
    <w:basedOn w:val="af1"/>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d">
    <w:name w:val="כותרת פרק"/>
    <w:basedOn w:val="afffffff0"/>
    <w:link w:val="afffffffe"/>
    <w:qFormat/>
    <w:rsid w:val="001868B7"/>
    <w:pPr>
      <w:jc w:val="center"/>
      <w:outlineLvl w:val="0"/>
    </w:pPr>
  </w:style>
  <w:style w:type="character" w:customStyle="1" w:styleId="1fe">
    <w:name w:val="רגיל 1 תו"/>
    <w:basedOn w:val="2ff"/>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e">
    <w:name w:val="כותרת פרק תו"/>
    <w:basedOn w:val="afffffff1"/>
    <w:link w:val="afffffffd"/>
    <w:rsid w:val="001868B7"/>
    <w:rPr>
      <w:rFonts w:ascii="David" w:eastAsia="Times New Roman" w:hAnsi="David" w:cs="David"/>
      <w:b/>
      <w:bCs/>
      <w:caps/>
      <w:spacing w:val="15"/>
      <w:sz w:val="72"/>
      <w:szCs w:val="72"/>
    </w:rPr>
  </w:style>
  <w:style w:type="paragraph" w:customStyle="1" w:styleId="114">
    <w:name w:val="1.1 כותרת"/>
    <w:basedOn w:val="2-"/>
    <w:link w:val="115"/>
    <w:qFormat/>
    <w:rsid w:val="004B4FA2"/>
  </w:style>
  <w:style w:type="character" w:customStyle="1" w:styleId="1ff0">
    <w:name w:val="1. כותרת תו"/>
    <w:basedOn w:val="1-Char"/>
    <w:link w:val="1ff"/>
    <w:rsid w:val="002B53EA"/>
    <w:rPr>
      <w:rFonts w:ascii="Times New Roman" w:hAnsi="Times New Roman" w:cs="FrankRuehl"/>
      <w:b/>
      <w:bCs/>
      <w:caps/>
      <w:spacing w:val="15"/>
      <w:sz w:val="32"/>
      <w:szCs w:val="32"/>
    </w:rPr>
  </w:style>
  <w:style w:type="paragraph" w:customStyle="1" w:styleId="1112">
    <w:name w:val="1.1.1 רגיל"/>
    <w:basedOn w:val="1113"/>
    <w:link w:val="1114"/>
    <w:qFormat/>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a"/>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5">
    <w:name w:val="1.1 כותרת תו"/>
    <w:basedOn w:val="3-3"/>
    <w:link w:val="114"/>
    <w:rsid w:val="004B4FA2"/>
    <w:rPr>
      <w:rFonts w:ascii="Times New Roman" w:eastAsia="Times New Roman" w:hAnsi="Times New Roman" w:cs="David"/>
      <w:b/>
      <w:bCs/>
      <w:caps/>
      <w:noProof/>
      <w:spacing w:val="15"/>
      <w:sz w:val="28"/>
      <w:szCs w:val="28"/>
      <w:lang w:eastAsia="he-IL"/>
    </w:rPr>
  </w:style>
  <w:style w:type="paragraph" w:customStyle="1" w:styleId="1113">
    <w:name w:val="1.1.1 כותרת"/>
    <w:basedOn w:val="3-2"/>
    <w:link w:val="1115"/>
    <w:qFormat/>
    <w:rsid w:val="00ED1416"/>
    <w:pPr>
      <w:ind w:left="1494" w:hanging="504"/>
      <w:outlineLvl w:val="9"/>
    </w:pPr>
    <w:rPr>
      <w:b/>
      <w:bCs/>
      <w:noProof w:val="0"/>
      <w:lang w:eastAsia="en-US"/>
    </w:rPr>
  </w:style>
  <w:style w:type="character" w:customStyle="1" w:styleId="1114">
    <w:name w:val="1.1.1 רגיל תו"/>
    <w:basedOn w:val="3-3"/>
    <w:link w:val="1112"/>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5">
    <w:name w:val="1.1.1 כותרת תו"/>
    <w:basedOn w:val="3-3"/>
    <w:link w:val="1113"/>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2"/>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2">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4"/>
    <w:link w:val="116"/>
    <w:qFormat/>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f">
    <w:name w:val="נספח"/>
    <w:basedOn w:val="36"/>
    <w:link w:val="affffffff0"/>
    <w:qFormat/>
    <w:rsid w:val="00602672"/>
    <w:pPr>
      <w:bidi/>
      <w:jc w:val="center"/>
    </w:pPr>
    <w:rPr>
      <w:kern w:val="28"/>
    </w:rPr>
  </w:style>
  <w:style w:type="character" w:customStyle="1" w:styleId="116">
    <w:name w:val="1.1 רגיל תו"/>
    <w:basedOn w:val="115"/>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1">
    <w:name w:val="1. כותרת חוזה"/>
    <w:basedOn w:val="1-0"/>
    <w:link w:val="1ff2"/>
    <w:rsid w:val="004765F5"/>
  </w:style>
  <w:style w:type="character" w:customStyle="1" w:styleId="affffffff0">
    <w:name w:val="נספח תו"/>
    <w:basedOn w:val="37"/>
    <w:link w:val="affffffff"/>
    <w:rsid w:val="00602672"/>
    <w:rPr>
      <w:rFonts w:ascii="Times New Roman" w:hAnsi="Times New Roman" w:cs="David"/>
      <w:bCs/>
      <w:caps/>
      <w:spacing w:val="15"/>
      <w:kern w:val="28"/>
      <w:sz w:val="28"/>
      <w:szCs w:val="28"/>
    </w:rPr>
  </w:style>
  <w:style w:type="character" w:customStyle="1" w:styleId="1ff2">
    <w:name w:val="1. כותרת חוזה תו"/>
    <w:basedOn w:val="1-Char"/>
    <w:link w:val="1ff1"/>
    <w:rsid w:val="004765F5"/>
    <w:rPr>
      <w:rFonts w:ascii="Times New Roman" w:hAnsi="Times New Roman" w:cs="FrankRuehl"/>
      <w:b/>
      <w:bCs/>
      <w:caps/>
      <w:spacing w:val="15"/>
      <w:sz w:val="40"/>
      <w:szCs w:val="40"/>
    </w:rPr>
  </w:style>
  <w:style w:type="character" w:customStyle="1" w:styleId="2ff0">
    <w:name w:val="סעיף רמה 2 תו"/>
    <w:basedOn w:val="af1"/>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1">
    <w:name w:val="Strong"/>
    <w:basedOn w:val="af1"/>
    <w:uiPriority w:val="22"/>
    <w:qFormat/>
    <w:rsid w:val="00376D1C"/>
    <w:rPr>
      <w:b/>
      <w:bCs/>
    </w:rPr>
  </w:style>
  <w:style w:type="character" w:customStyle="1" w:styleId="ui-provider">
    <w:name w:val="ui-provider"/>
    <w:basedOn w:val="af1"/>
    <w:rsid w:val="000021EA"/>
  </w:style>
  <w:style w:type="character" w:customStyle="1" w:styleId="5f4">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2"/>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qFormat/>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2"/>
    <w:link w:val="Style3"/>
    <w:rsid w:val="000D594D"/>
    <w:rPr>
      <w:rFonts w:ascii="Times New Roman" w:eastAsia="Times New Roman" w:hAnsi="Times New Roman" w:cs="David"/>
      <w:noProof/>
      <w:sz w:val="24"/>
      <w:szCs w:val="24"/>
      <w:lang w:eastAsia="he-IL"/>
    </w:rPr>
  </w:style>
  <w:style w:type="paragraph" w:customStyle="1" w:styleId="Style4">
    <w:name w:val="Style4"/>
    <w:basedOn w:val="af0"/>
    <w:link w:val="Style4Char"/>
    <w:rsid w:val="001E3CA7"/>
  </w:style>
  <w:style w:type="character" w:customStyle="1" w:styleId="Style4Char">
    <w:name w:val="Style4 Char"/>
    <w:basedOn w:val="af1"/>
    <w:link w:val="Style4"/>
    <w:rsid w:val="001E3CA7"/>
    <w:rPr>
      <w:rFonts w:ascii="Times New Roman" w:eastAsia="Times New Roman" w:hAnsi="Times New Roman" w:cs="Times New Roman"/>
      <w:sz w:val="24"/>
      <w:szCs w:val="24"/>
    </w:rPr>
  </w:style>
  <w:style w:type="paragraph" w:customStyle="1" w:styleId="Style5">
    <w:name w:val="Style5"/>
    <w:basedOn w:val="af0"/>
    <w:link w:val="Style5Char"/>
    <w:rsid w:val="009650BA"/>
    <w:pPr>
      <w:ind w:left="720"/>
    </w:pPr>
  </w:style>
  <w:style w:type="paragraph" w:customStyle="1" w:styleId="Style6">
    <w:name w:val="Style6"/>
    <w:basedOn w:val="af0"/>
    <w:link w:val="Style6Char"/>
    <w:rsid w:val="00AF06CD"/>
  </w:style>
  <w:style w:type="character" w:customStyle="1" w:styleId="Style5Char">
    <w:name w:val="Style5 Char"/>
    <w:basedOn w:val="af1"/>
    <w:link w:val="Style5"/>
    <w:rsid w:val="009650BA"/>
    <w:rPr>
      <w:rFonts w:ascii="Times New Roman" w:eastAsia="Times New Roman" w:hAnsi="Times New Roman" w:cs="Times New Roman"/>
      <w:sz w:val="24"/>
      <w:szCs w:val="24"/>
    </w:rPr>
  </w:style>
  <w:style w:type="character" w:customStyle="1" w:styleId="Style6Char">
    <w:name w:val="Style6 Char"/>
    <w:basedOn w:val="af1"/>
    <w:link w:val="Style6"/>
    <w:rsid w:val="00AF06CD"/>
    <w:rPr>
      <w:rFonts w:ascii="Times New Roman" w:eastAsia="Times New Roman" w:hAnsi="Times New Roman" w:cs="Times New Roman"/>
      <w:sz w:val="24"/>
      <w:szCs w:val="24"/>
    </w:rPr>
  </w:style>
  <w:style w:type="paragraph" w:customStyle="1" w:styleId="3ff9">
    <w:name w:val="ללא מספור הזחה 3"/>
    <w:basedOn w:val="4-2"/>
    <w:link w:val="3Char"/>
    <w:rsid w:val="00026B2E"/>
    <w:pPr>
      <w:ind w:left="2154"/>
    </w:pPr>
  </w:style>
  <w:style w:type="character" w:customStyle="1" w:styleId="3Char">
    <w:name w:val="ללא מספור הזחה 3 Char"/>
    <w:basedOn w:val="4-Char"/>
    <w:link w:val="3ff9"/>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f1"/>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f0"/>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0"/>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f0"/>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7"/>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7"/>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4"/>
    <w:link w:val="5-2"/>
    <w:rsid w:val="000C2347"/>
    <w:rPr>
      <w:rFonts w:ascii="Arial" w:hAnsi="Arial" w:cstheme="minorBidi"/>
      <w:sz w:val="22"/>
      <w:szCs w:val="22"/>
    </w:rPr>
  </w:style>
  <w:style w:type="paragraph" w:customStyle="1" w:styleId="54">
    <w:name w:val="סגנון בולט 5"/>
    <w:basedOn w:val="5-"/>
    <w:link w:val="5f6"/>
    <w:qFormat/>
    <w:rsid w:val="007F1AA7"/>
    <w:pPr>
      <w:numPr>
        <w:numId w:val="68"/>
      </w:numPr>
      <w:tabs>
        <w:tab w:val="right" w:pos="3600"/>
      </w:tabs>
      <w:ind w:left="3510" w:hanging="630"/>
    </w:pPr>
  </w:style>
  <w:style w:type="character" w:customStyle="1" w:styleId="5f6">
    <w:name w:val="סגנון בולט 5 תו"/>
    <w:basedOn w:val="5-Char"/>
    <w:link w:val="54"/>
    <w:rsid w:val="007F1AA7"/>
    <w:rPr>
      <w:rFonts w:ascii="Times New Roman" w:hAnsi="Times New Roman" w:cs="FrankRuehl"/>
      <w:sz w:val="24"/>
      <w:szCs w:val="26"/>
    </w:rPr>
  </w:style>
  <w:style w:type="paragraph" w:customStyle="1" w:styleId="43">
    <w:name w:val="סגנון 4 בולט"/>
    <w:basedOn w:val="5-"/>
    <w:link w:val="4fd"/>
    <w:qFormat/>
    <w:rsid w:val="00D07A9F"/>
    <w:pPr>
      <w:numPr>
        <w:numId w:val="69"/>
      </w:numPr>
      <w:tabs>
        <w:tab w:val="right" w:pos="2160"/>
        <w:tab w:val="right" w:pos="3060"/>
      </w:tabs>
      <w:ind w:left="2970" w:hanging="810"/>
    </w:pPr>
  </w:style>
  <w:style w:type="character" w:customStyle="1" w:styleId="4fd">
    <w:name w:val="סגנון 4 בולט תו"/>
    <w:basedOn w:val="5-Char"/>
    <w:link w:val="43"/>
    <w:rsid w:val="00D07A9F"/>
    <w:rPr>
      <w:rFonts w:ascii="Times New Roman" w:hAnsi="Times New Roman" w:cs="FrankRuehl"/>
      <w:sz w:val="24"/>
      <w:szCs w:val="26"/>
    </w:rPr>
  </w:style>
  <w:style w:type="paragraph" w:customStyle="1" w:styleId="34">
    <w:name w:val="סגנון 3 בולט"/>
    <w:basedOn w:val="3-"/>
    <w:link w:val="3ffa"/>
    <w:qFormat/>
    <w:rsid w:val="007D5EB3"/>
    <w:pPr>
      <w:numPr>
        <w:numId w:val="70"/>
      </w:numPr>
      <w:tabs>
        <w:tab w:val="right" w:pos="3420"/>
      </w:tabs>
      <w:spacing w:after="0"/>
      <w:ind w:hanging="720"/>
    </w:pPr>
  </w:style>
  <w:style w:type="character" w:customStyle="1" w:styleId="3ffa">
    <w:name w:val="סגנון 3 בולט תו"/>
    <w:basedOn w:val="3-4"/>
    <w:link w:val="34"/>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a">
    <w:name w:val="סגנון בולט 6"/>
    <w:basedOn w:val="54"/>
    <w:link w:val="6Char0"/>
    <w:qFormat/>
    <w:rsid w:val="007B5800"/>
    <w:pPr>
      <w:ind w:left="4230"/>
    </w:pPr>
  </w:style>
  <w:style w:type="character" w:customStyle="1" w:styleId="6Char0">
    <w:name w:val="סגנון בולט 6 Char"/>
    <w:basedOn w:val="5f6"/>
    <w:link w:val="6a"/>
    <w:rsid w:val="007B5800"/>
    <w:rPr>
      <w:rFonts w:ascii="Times New Roman" w:hAnsi="Times New Roman" w:cs="FrankRuehl"/>
      <w:sz w:val="24"/>
      <w:szCs w:val="26"/>
    </w:rPr>
  </w:style>
  <w:style w:type="paragraph" w:customStyle="1" w:styleId="2ff4">
    <w:name w:val="סגנון בולט 2"/>
    <w:basedOn w:val="34"/>
    <w:link w:val="2Char"/>
    <w:qFormat/>
    <w:rsid w:val="000E0DA8"/>
    <w:pPr>
      <w:ind w:left="1170"/>
    </w:pPr>
    <w:rPr>
      <w:kern w:val="28"/>
    </w:rPr>
  </w:style>
  <w:style w:type="character" w:customStyle="1" w:styleId="2Char">
    <w:name w:val="סגנון בולט 2 Char"/>
    <w:basedOn w:val="3ffa"/>
    <w:link w:val="2ff4"/>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f1"/>
    <w:uiPriority w:val="99"/>
    <w:semiHidden/>
    <w:rsid w:val="00835D0D"/>
  </w:style>
  <w:style w:type="character" w:customStyle="1" w:styleId="UnresolvedMention4">
    <w:name w:val="Unresolved Mention4"/>
    <w:basedOn w:val="af1"/>
    <w:uiPriority w:val="99"/>
    <w:semiHidden/>
    <w:unhideWhenUsed/>
    <w:rsid w:val="00A6462D"/>
    <w:rPr>
      <w:color w:val="605E5C"/>
      <w:shd w:val="clear" w:color="auto" w:fill="E1DFDD"/>
    </w:rPr>
  </w:style>
  <w:style w:type="character" w:customStyle="1" w:styleId="5f7">
    <w:name w:val="אזכור לא מזוהה5"/>
    <w:basedOn w:val="af1"/>
    <w:uiPriority w:val="99"/>
    <w:semiHidden/>
    <w:unhideWhenUsed/>
    <w:rsid w:val="00FE0150"/>
    <w:rPr>
      <w:color w:val="605E5C"/>
      <w:shd w:val="clear" w:color="auto" w:fill="E1DFDD"/>
    </w:rPr>
  </w:style>
  <w:style w:type="paragraph" w:styleId="affffffff2">
    <w:name w:val="Intense Quote"/>
    <w:basedOn w:val="af0"/>
    <w:next w:val="af0"/>
    <w:link w:val="affffffff3"/>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olor w:val="5B9BD5"/>
    </w:rPr>
  </w:style>
  <w:style w:type="character" w:customStyle="1" w:styleId="affffffff3">
    <w:name w:val="ציטוט חזק תו"/>
    <w:basedOn w:val="af1"/>
    <w:link w:val="affffffff2"/>
    <w:uiPriority w:val="30"/>
    <w:rsid w:val="00F36912"/>
    <w:rPr>
      <w:rFonts w:ascii="Times New Roman" w:eastAsia="Times New Roman" w:hAnsi="Times New Roman"/>
      <w:i/>
      <w:iCs/>
      <w:color w:val="5B9BD5"/>
    </w:rPr>
  </w:style>
  <w:style w:type="paragraph" w:customStyle="1" w:styleId="ListContinue3">
    <w:name w:val="List Continue3"/>
    <w:basedOn w:val="af0"/>
    <w:rsid w:val="00D86EF0"/>
    <w:pPr>
      <w:spacing w:line="320" w:lineRule="exact"/>
      <w:ind w:left="1588"/>
      <w:jc w:val="both"/>
    </w:pPr>
    <w:rPr>
      <w:rFonts w:ascii="Times New Roman" w:eastAsia="Times New Roman" w:hAnsi="Times New Roman"/>
      <w:sz w:val="22"/>
      <w:lang w:eastAsia="he-IL"/>
    </w:rPr>
  </w:style>
  <w:style w:type="character" w:styleId="affffffff4">
    <w:name w:val="Intense Emphasis"/>
    <w:basedOn w:val="af1"/>
    <w:uiPriority w:val="21"/>
    <w:qFormat/>
    <w:rsid w:val="00AC367A"/>
    <w:rPr>
      <w:i/>
      <w:iCs/>
      <w:color w:val="365F91" w:themeColor="accent1" w:themeShade="BF"/>
    </w:rPr>
  </w:style>
  <w:style w:type="character" w:styleId="affffffff5">
    <w:name w:val="Intense Reference"/>
    <w:basedOn w:val="af1"/>
    <w:uiPriority w:val="32"/>
    <w:qFormat/>
    <w:rsid w:val="00AC367A"/>
    <w:rPr>
      <w:b/>
      <w:bCs/>
      <w:smallCaps/>
      <w:color w:val="365F91" w:themeColor="accent1" w:themeShade="BF"/>
      <w:spacing w:val="5"/>
    </w:rPr>
  </w:style>
  <w:style w:type="table" w:customStyle="1" w:styleId="1-11">
    <w:name w:val="הצללה בינונית 1 - הדגשה 11"/>
    <w:basedOn w:val="af2"/>
    <w:uiPriority w:val="63"/>
    <w:rsid w:val="00AC367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2f7">
    <w:name w:val="סגנון2 תו"/>
    <w:link w:val="2f6"/>
    <w:rsid w:val="00AC367A"/>
    <w:rPr>
      <w:rFonts w:cs="Narkisim"/>
      <w:u w:val="single"/>
      <w:lang w:eastAsia="he-IL"/>
    </w:rPr>
  </w:style>
  <w:style w:type="paragraph" w:customStyle="1" w:styleId="1ff3">
    <w:name w:val="כותרת 1 משרד המשפטים"/>
    <w:basedOn w:val="16"/>
    <w:next w:val="af0"/>
    <w:link w:val="1ff4"/>
    <w:qFormat/>
    <w:rsid w:val="00AC367A"/>
    <w:pPr>
      <w:keepNext/>
      <w:widowControl/>
      <w:spacing w:before="240" w:after="60"/>
    </w:pPr>
    <w:rPr>
      <w:rFonts w:ascii="Arial" w:eastAsia="Times New Roman" w:hAnsi="Arial"/>
      <w:caps w:val="0"/>
      <w:spacing w:val="0"/>
      <w:kern w:val="32"/>
      <w:sz w:val="32"/>
      <w:szCs w:val="24"/>
    </w:rPr>
  </w:style>
  <w:style w:type="character" w:customStyle="1" w:styleId="1ff4">
    <w:name w:val="כותרת 1 משרד המשפטים תו"/>
    <w:basedOn w:val="af1"/>
    <w:link w:val="1ff3"/>
    <w:rsid w:val="00AC367A"/>
    <w:rPr>
      <w:rFonts w:ascii="Arial" w:eastAsia="Times New Roman" w:hAnsi="Arial"/>
      <w:b/>
      <w:bCs/>
      <w:kern w:val="32"/>
      <w:sz w:val="32"/>
    </w:rPr>
  </w:style>
  <w:style w:type="paragraph" w:customStyle="1" w:styleId="N-4">
    <w:name w:val="N-4"/>
    <w:basedOn w:val="af0"/>
    <w:rsid w:val="00AC367A"/>
    <w:pPr>
      <w:ind w:left="2976"/>
    </w:pPr>
    <w:rPr>
      <w:rFonts w:ascii="Times New Roman" w:eastAsia="Times New Roman" w:hAnsi="Times New Roman"/>
      <w:spacing w:val="10"/>
      <w:sz w:val="20"/>
      <w:lang w:eastAsia="he-IL"/>
    </w:rPr>
  </w:style>
  <w:style w:type="paragraph" w:customStyle="1" w:styleId="N-1A">
    <w:name w:val="N-1A"/>
    <w:basedOn w:val="N-1"/>
    <w:rsid w:val="00AC367A"/>
    <w:pPr>
      <w:ind w:left="964" w:hanging="397"/>
    </w:pPr>
  </w:style>
  <w:style w:type="paragraph" w:customStyle="1" w:styleId="N-1">
    <w:name w:val="N-1"/>
    <w:basedOn w:val="af0"/>
    <w:rsid w:val="00AC367A"/>
    <w:pPr>
      <w:snapToGrid w:val="0"/>
      <w:ind w:left="567"/>
    </w:pPr>
    <w:rPr>
      <w:rFonts w:ascii="Times New Roman" w:eastAsia="Times New Roman" w:hAnsi="Times New Roman"/>
      <w:spacing w:val="10"/>
      <w:sz w:val="20"/>
      <w:lang w:eastAsia="he-IL"/>
    </w:rPr>
  </w:style>
  <w:style w:type="paragraph" w:customStyle="1" w:styleId="N-2">
    <w:name w:val="N-2"/>
    <w:basedOn w:val="af0"/>
    <w:rsid w:val="00AC367A"/>
    <w:pPr>
      <w:snapToGrid w:val="0"/>
      <w:ind w:left="1247"/>
    </w:pPr>
    <w:rPr>
      <w:rFonts w:ascii="Times New Roman" w:eastAsia="Times New Roman" w:hAnsi="Times New Roman"/>
      <w:spacing w:val="10"/>
      <w:sz w:val="20"/>
      <w:lang w:eastAsia="he-IL"/>
    </w:rPr>
  </w:style>
  <w:style w:type="paragraph" w:customStyle="1" w:styleId="N-1B">
    <w:name w:val="N-1B"/>
    <w:basedOn w:val="af0"/>
    <w:rsid w:val="00AC367A"/>
    <w:pPr>
      <w:ind w:left="1304" w:hanging="340"/>
    </w:pPr>
    <w:rPr>
      <w:rFonts w:ascii="Times New Roman" w:eastAsia="Times New Roman" w:hAnsi="Times New Roman"/>
      <w:spacing w:val="10"/>
      <w:sz w:val="20"/>
      <w:lang w:eastAsia="he-IL"/>
    </w:rPr>
  </w:style>
  <w:style w:type="paragraph" w:customStyle="1" w:styleId="CharCharCharCharCharChar">
    <w:name w:val="Char Char תו תו תו תו Char Char תו תו Char Char תו תו"/>
    <w:basedOn w:val="af0"/>
    <w:rsid w:val="00AC367A"/>
    <w:pPr>
      <w:bidi w:val="0"/>
      <w:spacing w:after="160" w:line="240" w:lineRule="exact"/>
      <w:jc w:val="both"/>
    </w:pPr>
    <w:rPr>
      <w:rFonts w:ascii="Verdana" w:eastAsia="Times New Roman" w:hAnsi="Verdana" w:cs="FrankRuehl"/>
      <w:sz w:val="16"/>
      <w:szCs w:val="20"/>
      <w:lang w:bidi="ar-SA"/>
    </w:rPr>
  </w:style>
  <w:style w:type="character" w:customStyle="1" w:styleId="affffffff6">
    <w:name w:val="טקסט סעיף תו"/>
    <w:rsid w:val="00AC367A"/>
    <w:rPr>
      <w:rFonts w:ascii="Arial" w:hAnsi="Arial" w:cs="Arial"/>
    </w:rPr>
  </w:style>
  <w:style w:type="paragraph" w:customStyle="1" w:styleId="kelet">
    <w:name w:val="kelet"/>
    <w:basedOn w:val="af0"/>
    <w:rsid w:val="00AC367A"/>
    <w:pPr>
      <w:widowControl w:val="0"/>
      <w:numPr>
        <w:ilvl w:val="2"/>
        <w:numId w:val="84"/>
      </w:numPr>
      <w:tabs>
        <w:tab w:val="clear" w:pos="720"/>
        <w:tab w:val="left" w:pos="0"/>
      </w:tabs>
      <w:spacing w:before="120" w:after="120" w:line="360" w:lineRule="auto"/>
      <w:ind w:left="3485" w:right="0" w:hanging="1325"/>
      <w:jc w:val="both"/>
    </w:pPr>
    <w:rPr>
      <w:rFonts w:ascii="Courier" w:eastAsia="Times New Roman" w:hAnsi="Courier"/>
      <w:snapToGrid w:val="0"/>
      <w:lang w:eastAsia="he-IL"/>
    </w:rPr>
  </w:style>
  <w:style w:type="paragraph" w:customStyle="1" w:styleId="CharChar0">
    <w:name w:val="Char Char"/>
    <w:basedOn w:val="af0"/>
    <w:next w:val="af0"/>
    <w:autoRedefine/>
    <w:rsid w:val="00AC367A"/>
    <w:pPr>
      <w:overflowPunct w:val="0"/>
      <w:autoSpaceDE w:val="0"/>
      <w:autoSpaceDN w:val="0"/>
      <w:adjustRightInd w:val="0"/>
      <w:spacing w:after="160" w:line="360" w:lineRule="auto"/>
    </w:pPr>
    <w:rPr>
      <w:rFonts w:ascii="Tahoma" w:eastAsia="Times New Roman" w:hAnsi="Tahoma" w:cs="Arial"/>
      <w:sz w:val="22"/>
      <w:lang w:eastAsia="he-IL" w:bidi="ar-SA"/>
    </w:rPr>
  </w:style>
  <w:style w:type="paragraph" w:customStyle="1" w:styleId="21">
    <w:name w:val="מיספור2"/>
    <w:basedOn w:val="af0"/>
    <w:next w:val="af0"/>
    <w:rsid w:val="00AC367A"/>
    <w:pPr>
      <w:numPr>
        <w:ilvl w:val="1"/>
        <w:numId w:val="85"/>
      </w:numPr>
      <w:spacing w:before="120" w:after="60"/>
      <w:jc w:val="both"/>
    </w:pPr>
    <w:rPr>
      <w:rFonts w:ascii="Times New Roman" w:eastAsia="Calibri" w:hAnsi="Times New Roman"/>
      <w:sz w:val="20"/>
      <w:lang w:eastAsia="he-IL"/>
    </w:rPr>
  </w:style>
  <w:style w:type="paragraph" w:customStyle="1" w:styleId="1ff5">
    <w:name w:val="מספור1"/>
    <w:basedOn w:val="af0"/>
    <w:next w:val="af0"/>
    <w:link w:val="1ff6"/>
    <w:autoRedefine/>
    <w:rsid w:val="00AC367A"/>
    <w:pPr>
      <w:spacing w:before="120" w:after="60"/>
      <w:jc w:val="both"/>
    </w:pPr>
    <w:rPr>
      <w:rFonts w:ascii="Times New Roman" w:eastAsia="Calibri" w:hAnsi="Times New Roman"/>
      <w:color w:val="000000"/>
      <w:sz w:val="20"/>
    </w:rPr>
  </w:style>
  <w:style w:type="character" w:customStyle="1" w:styleId="1ff6">
    <w:name w:val="מספור1 תו"/>
    <w:link w:val="1ff5"/>
    <w:locked/>
    <w:rsid w:val="00AC367A"/>
    <w:rPr>
      <w:rFonts w:ascii="Times New Roman" w:eastAsia="Calibri" w:hAnsi="Times New Roman"/>
      <w:color w:val="000000"/>
      <w:sz w:val="20"/>
    </w:rPr>
  </w:style>
  <w:style w:type="paragraph" w:customStyle="1" w:styleId="31">
    <w:name w:val="מספור3"/>
    <w:basedOn w:val="af0"/>
    <w:next w:val="af0"/>
    <w:rsid w:val="00AC367A"/>
    <w:pPr>
      <w:numPr>
        <w:ilvl w:val="2"/>
        <w:numId w:val="85"/>
      </w:numPr>
      <w:spacing w:before="120" w:after="60"/>
      <w:jc w:val="both"/>
    </w:pPr>
    <w:rPr>
      <w:rFonts w:ascii="Times New Roman" w:eastAsia="Calibri" w:hAnsi="Times New Roman"/>
      <w:sz w:val="20"/>
      <w:lang w:eastAsia="he-IL"/>
    </w:rPr>
  </w:style>
  <w:style w:type="paragraph" w:customStyle="1" w:styleId="affffffff7">
    <w:name w:val="שם הוראה"/>
    <w:basedOn w:val="af0"/>
    <w:rsid w:val="00AC367A"/>
    <w:pPr>
      <w:jc w:val="both"/>
    </w:pPr>
    <w:rPr>
      <w:rFonts w:ascii="Arial" w:eastAsia="Times New Roman" w:hAnsi="Arial" w:cs="Arial"/>
      <w:b/>
      <w:bCs/>
      <w:color w:val="FFFFFF"/>
      <w:sz w:val="28"/>
      <w:szCs w:val="28"/>
    </w:rPr>
  </w:style>
  <w:style w:type="paragraph" w:customStyle="1" w:styleId="affffffff8">
    <w:name w:val="טקסט רץ טבלה עליונה"/>
    <w:basedOn w:val="af0"/>
    <w:rsid w:val="00AC367A"/>
    <w:pPr>
      <w:jc w:val="both"/>
    </w:pPr>
    <w:rPr>
      <w:rFonts w:ascii="Arial" w:eastAsia="Times New Roman" w:hAnsi="Arial" w:cs="Arial"/>
      <w:sz w:val="20"/>
      <w:szCs w:val="20"/>
    </w:rPr>
  </w:style>
  <w:style w:type="paragraph" w:customStyle="1" w:styleId="Sign">
    <w:name w:val="Sign"/>
    <w:basedOn w:val="af0"/>
    <w:uiPriority w:val="99"/>
    <w:rsid w:val="00AC367A"/>
    <w:pPr>
      <w:overflowPunct w:val="0"/>
      <w:autoSpaceDE w:val="0"/>
      <w:autoSpaceDN w:val="0"/>
      <w:adjustRightInd w:val="0"/>
      <w:ind w:left="3493"/>
      <w:jc w:val="center"/>
      <w:textAlignment w:val="baseline"/>
    </w:pPr>
    <w:rPr>
      <w:rFonts w:ascii="Times New Roman" w:eastAsia="Times New Roman" w:hAnsi="Times New Roman" w:cs="FrankRuehl"/>
      <w:sz w:val="20"/>
      <w:szCs w:val="26"/>
      <w:lang w:eastAsia="he-IL"/>
    </w:rPr>
  </w:style>
  <w:style w:type="character" w:customStyle="1" w:styleId="AlphaList20">
    <w:name w:val="Alpha List 2 תו"/>
    <w:locked/>
    <w:rsid w:val="00AC367A"/>
    <w:rPr>
      <w:sz w:val="22"/>
      <w:szCs w:val="24"/>
      <w:lang w:val="en-US" w:eastAsia="he-IL"/>
    </w:rPr>
  </w:style>
  <w:style w:type="character" w:customStyle="1" w:styleId="Normal">
    <w:name w:val="Normal תו"/>
    <w:link w:val="Normal4"/>
    <w:locked/>
    <w:rsid w:val="00AC367A"/>
    <w:rPr>
      <w:rFonts w:ascii="Times New Roman" w:eastAsia="Times New Roman" w:hAnsi="Times New Roman"/>
    </w:rPr>
  </w:style>
  <w:style w:type="paragraph" w:customStyle="1" w:styleId="CharChar1">
    <w:name w:val="Char תו Char תו"/>
    <w:basedOn w:val="af0"/>
    <w:rsid w:val="00AC367A"/>
    <w:pPr>
      <w:bidi w:val="0"/>
      <w:spacing w:after="160" w:line="240" w:lineRule="exact"/>
      <w:jc w:val="both"/>
    </w:pPr>
    <w:rPr>
      <w:rFonts w:ascii="Verdana" w:eastAsia="Times New Roman" w:hAnsi="Verdana" w:cs="FrankRuehl"/>
      <w:sz w:val="16"/>
      <w:szCs w:val="20"/>
      <w:lang w:bidi="ar-SA"/>
    </w:rPr>
  </w:style>
  <w:style w:type="character" w:customStyle="1" w:styleId="N-1A0">
    <w:name w:val="N-1A תו"/>
    <w:rsid w:val="00AC367A"/>
    <w:rPr>
      <w:rFonts w:cs="David"/>
      <w:spacing w:val="10"/>
      <w:szCs w:val="24"/>
      <w:lang w:val="en-US" w:eastAsia="he-IL" w:bidi="he-IL"/>
    </w:rPr>
  </w:style>
  <w:style w:type="paragraph" w:customStyle="1" w:styleId="affffffff9">
    <w:name w:val="כותרת קטע"/>
    <w:basedOn w:val="af0"/>
    <w:rsid w:val="00AC367A"/>
    <w:pPr>
      <w:widowControl w:val="0"/>
      <w:tabs>
        <w:tab w:val="left" w:pos="8675"/>
      </w:tabs>
      <w:autoSpaceDE w:val="0"/>
      <w:autoSpaceDN w:val="0"/>
      <w:spacing w:before="240" w:after="240" w:line="300" w:lineRule="atLeast"/>
      <w:jc w:val="both"/>
    </w:pPr>
    <w:rPr>
      <w:rFonts w:ascii="Times New Roman" w:eastAsia="Times New Roman" w:hAnsi="Times New Roman"/>
      <w:b/>
      <w:bCs/>
      <w:smallCaps/>
    </w:rPr>
  </w:style>
  <w:style w:type="paragraph" w:customStyle="1" w:styleId="CharChar1CharCharCharChar">
    <w:name w:val="Char Char1 תו תו Char Char תו תו Char Char"/>
    <w:basedOn w:val="af0"/>
    <w:rsid w:val="00AC367A"/>
    <w:pPr>
      <w:bidi w:val="0"/>
      <w:spacing w:after="160" w:line="240" w:lineRule="exact"/>
      <w:jc w:val="both"/>
    </w:pPr>
    <w:rPr>
      <w:rFonts w:ascii="Verdana" w:eastAsia="Times New Roman" w:hAnsi="Verdana" w:cs="FrankRuehl"/>
      <w:sz w:val="16"/>
      <w:szCs w:val="20"/>
      <w:lang w:bidi="ar-SA"/>
    </w:rPr>
  </w:style>
  <w:style w:type="paragraph" w:customStyle="1" w:styleId="affffffffa">
    <w:name w:val="כותרת טבלת נספחים"/>
    <w:basedOn w:val="af0"/>
    <w:rsid w:val="00AC367A"/>
    <w:pPr>
      <w:jc w:val="center"/>
    </w:pPr>
    <w:rPr>
      <w:rFonts w:ascii="Arial" w:eastAsia="Times New Roman" w:hAnsi="Arial" w:cs="Arial"/>
      <w:b/>
      <w:color w:val="1B3461"/>
      <w:sz w:val="28"/>
      <w:szCs w:val="22"/>
    </w:rPr>
  </w:style>
  <w:style w:type="character" w:customStyle="1" w:styleId="Char0">
    <w:name w:val="תת סעיף Char"/>
    <w:link w:val="ad"/>
    <w:uiPriority w:val="99"/>
    <w:locked/>
    <w:rsid w:val="00AC367A"/>
    <w:rPr>
      <w:rFonts w:ascii="Arial" w:hAnsi="Arial" w:cs="Arial"/>
      <w:sz w:val="22"/>
      <w:szCs w:val="22"/>
    </w:rPr>
  </w:style>
  <w:style w:type="character" w:customStyle="1" w:styleId="4fe">
    <w:name w:val="סעיף רמה 4 תו"/>
    <w:basedOn w:val="3ff7"/>
    <w:locked/>
    <w:rsid w:val="00AC367A"/>
    <w:rPr>
      <w:rFonts w:ascii="Arial" w:eastAsia="Times New Roman" w:hAnsi="Arial" w:cstheme="minorBidi"/>
      <w:b/>
      <w:sz w:val="22"/>
      <w:szCs w:val="22"/>
    </w:rPr>
  </w:style>
  <w:style w:type="paragraph" w:customStyle="1" w:styleId="affffffffb">
    <w:name w:val="פרק למכרז משרד המשפטים"/>
    <w:basedOn w:val="44"/>
    <w:qFormat/>
    <w:rsid w:val="00AC367A"/>
    <w:pPr>
      <w:keepNext/>
      <w:tabs>
        <w:tab w:val="num" w:pos="360"/>
      </w:tabs>
      <w:bidi/>
      <w:spacing w:before="240" w:after="120" w:line="360" w:lineRule="auto"/>
      <w:ind w:left="360" w:hanging="360"/>
      <w:jc w:val="both"/>
    </w:pPr>
    <w:rPr>
      <w:rFonts w:ascii="Times New Roman" w:eastAsia="Times New Roman" w:hAnsi="Times New Roman"/>
      <w:b w:val="0"/>
      <w:bCs w:val="0"/>
      <w:caps w:val="0"/>
      <w:smallCaps/>
      <w:color w:val="000000"/>
      <w:spacing w:val="20"/>
      <w:sz w:val="20"/>
      <w:u w:val="single"/>
      <w:lang w:eastAsia="he-IL"/>
    </w:rPr>
  </w:style>
  <w:style w:type="paragraph" w:customStyle="1" w:styleId="-8">
    <w:name w:val="פסקה ממס - משרד המשפטים"/>
    <w:basedOn w:val="Normal1"/>
    <w:next w:val="Normal1"/>
    <w:qFormat/>
    <w:rsid w:val="00AC367A"/>
    <w:pPr>
      <w:keepLines w:val="0"/>
      <w:spacing w:before="0" w:after="120" w:line="360" w:lineRule="auto"/>
      <w:ind w:left="720" w:hanging="360"/>
    </w:pPr>
    <w:rPr>
      <w:rFonts w:ascii="Calibri" w:eastAsia="Calibri" w:hAnsi="Calibri"/>
      <w:lang w:eastAsia="he-IL"/>
    </w:rPr>
  </w:style>
  <w:style w:type="paragraph" w:customStyle="1" w:styleId="affffffffc">
    <w:name w:val="תו"/>
    <w:basedOn w:val="af0"/>
    <w:rsid w:val="00AC367A"/>
    <w:pPr>
      <w:bidi w:val="0"/>
      <w:spacing w:after="160" w:line="240" w:lineRule="exact"/>
      <w:jc w:val="both"/>
    </w:pPr>
    <w:rPr>
      <w:rFonts w:ascii="Verdana" w:eastAsia="Times New Roman" w:hAnsi="Verdana" w:cs="FrankRuehl"/>
      <w:sz w:val="16"/>
      <w:szCs w:val="20"/>
      <w:lang w:bidi="ar-SA"/>
    </w:rPr>
  </w:style>
  <w:style w:type="paragraph" w:customStyle="1" w:styleId="-9">
    <w:name w:val="נספח - כותרת"/>
    <w:basedOn w:val="aff8"/>
    <w:link w:val="-Char"/>
    <w:qFormat/>
    <w:rsid w:val="00AC367A"/>
    <w:pPr>
      <w:pageBreakBefore/>
      <w:pBdr>
        <w:top w:val="single" w:sz="6" w:space="1" w:color="auto"/>
        <w:bottom w:val="single" w:sz="6" w:space="1" w:color="auto"/>
      </w:pBdr>
      <w:shd w:val="clear" w:color="auto" w:fill="4F81BD"/>
      <w:spacing w:after="60"/>
      <w:outlineLvl w:val="0"/>
    </w:pPr>
    <w:rPr>
      <w:rFonts w:ascii="Arial" w:eastAsiaTheme="majorEastAsia" w:hAnsi="Arial" w:cs="Arial"/>
      <w:b/>
      <w:bCs/>
      <w:noProof w:val="0"/>
      <w:color w:val="FFFFFF"/>
      <w:spacing w:val="-10"/>
      <w:kern w:val="28"/>
      <w:sz w:val="22"/>
      <w:szCs w:val="22"/>
      <w:u w:val="none"/>
    </w:rPr>
  </w:style>
  <w:style w:type="character" w:customStyle="1" w:styleId="-Char">
    <w:name w:val="נספח - כותרת Char"/>
    <w:basedOn w:val="af1"/>
    <w:link w:val="-9"/>
    <w:rsid w:val="00AC367A"/>
    <w:rPr>
      <w:rFonts w:ascii="Arial" w:eastAsiaTheme="majorEastAsia" w:hAnsi="Arial" w:cs="Arial"/>
      <w:b/>
      <w:bCs/>
      <w:color w:val="FFFFFF"/>
      <w:spacing w:val="-10"/>
      <w:kern w:val="28"/>
      <w:sz w:val="22"/>
      <w:szCs w:val="22"/>
      <w:shd w:val="clear" w:color="auto" w:fill="4F81BD"/>
    </w:rPr>
  </w:style>
  <w:style w:type="paragraph" w:customStyle="1" w:styleId="-a">
    <w:name w:val="נספח - תיאור"/>
    <w:basedOn w:val="afffa"/>
    <w:link w:val="-b"/>
    <w:qFormat/>
    <w:rsid w:val="00AC367A"/>
    <w:pPr>
      <w:pBdr>
        <w:bottom w:val="single" w:sz="6" w:space="1" w:color="1F497D"/>
      </w:pBdr>
      <w:spacing w:before="0" w:after="60" w:line="240" w:lineRule="auto"/>
      <w:outlineLvl w:val="1"/>
    </w:pPr>
    <w:rPr>
      <w:rFonts w:asciiTheme="minorHAnsi" w:eastAsiaTheme="minorEastAsia" w:hAnsiTheme="minorHAnsi" w:cstheme="majorBidi"/>
      <w:b w:val="0"/>
      <w:bCs w:val="0"/>
      <w:color w:val="5A5A5A" w:themeColor="text1" w:themeTint="A5"/>
      <w:spacing w:val="15"/>
      <w:u w:val="single"/>
      <w:lang w:eastAsia="he-IL"/>
    </w:rPr>
  </w:style>
  <w:style w:type="character" w:customStyle="1" w:styleId="-b">
    <w:name w:val="נספח - תיאור תו"/>
    <w:basedOn w:val="afffb"/>
    <w:link w:val="-a"/>
    <w:rsid w:val="00AC367A"/>
    <w:rPr>
      <w:rFonts w:asciiTheme="minorHAnsi" w:eastAsiaTheme="minorEastAsia" w:hAnsiTheme="minorHAnsi" w:cstheme="majorBidi"/>
      <w:b w:val="0"/>
      <w:bCs w:val="0"/>
      <w:color w:val="5A5A5A" w:themeColor="text1" w:themeTint="A5"/>
      <w:spacing w:val="15"/>
      <w:sz w:val="28"/>
      <w:szCs w:val="28"/>
      <w:u w:val="single"/>
      <w:lang w:eastAsia="he-IL"/>
    </w:rPr>
  </w:style>
  <w:style w:type="paragraph" w:customStyle="1" w:styleId="m478239618858938146gmail-msonormal">
    <w:name w:val="m_478239618858938146gmail-msonormal"/>
    <w:basedOn w:val="af0"/>
    <w:rsid w:val="00AC367A"/>
    <w:pPr>
      <w:bidi w:val="0"/>
      <w:spacing w:before="100" w:beforeAutospacing="1" w:after="100" w:afterAutospacing="1"/>
    </w:pPr>
    <w:rPr>
      <w:rFonts w:ascii="Times New Roman" w:eastAsia="Times New Roman" w:hAnsi="Times New Roman" w:cs="Times New Roman"/>
    </w:rPr>
  </w:style>
  <w:style w:type="paragraph" w:customStyle="1" w:styleId="12">
    <w:name w:val="1."/>
    <w:basedOn w:val="af8"/>
    <w:next w:val="110"/>
    <w:link w:val="1ff7"/>
    <w:autoRedefine/>
    <w:qFormat/>
    <w:rsid w:val="00AC367A"/>
    <w:pPr>
      <w:numPr>
        <w:numId w:val="88"/>
      </w:numPr>
      <w:ind w:left="0" w:firstLine="0"/>
      <w:contextualSpacing w:val="0"/>
    </w:pPr>
    <w:rPr>
      <w:rFonts w:ascii="Times New (W1)" w:eastAsia="Times New Roman" w:hAnsi="Times New (W1)"/>
    </w:rPr>
  </w:style>
  <w:style w:type="paragraph" w:customStyle="1" w:styleId="111">
    <w:name w:val="1.1.1"/>
    <w:basedOn w:val="af0"/>
    <w:link w:val="1116"/>
    <w:qFormat/>
    <w:rsid w:val="00AC367A"/>
    <w:pPr>
      <w:keepLines/>
      <w:widowControl w:val="0"/>
      <w:numPr>
        <w:ilvl w:val="2"/>
        <w:numId w:val="88"/>
      </w:numPr>
      <w:spacing w:before="240" w:after="240" w:line="276" w:lineRule="auto"/>
      <w:jc w:val="both"/>
    </w:pPr>
    <w:rPr>
      <w:rFonts w:ascii="Narkisim" w:eastAsia="Times New Roman" w:hAnsi="Narkisim" w:cs="Narkisim"/>
    </w:rPr>
  </w:style>
  <w:style w:type="paragraph" w:customStyle="1" w:styleId="110">
    <w:name w:val="1.1"/>
    <w:basedOn w:val="af0"/>
    <w:link w:val="117"/>
    <w:qFormat/>
    <w:rsid w:val="00AC367A"/>
    <w:pPr>
      <w:keepLines/>
      <w:widowControl w:val="0"/>
      <w:numPr>
        <w:ilvl w:val="1"/>
        <w:numId w:val="88"/>
      </w:numPr>
      <w:spacing w:before="240" w:after="240" w:line="360" w:lineRule="auto"/>
      <w:ind w:left="533" w:hanging="425"/>
      <w:contextualSpacing/>
      <w:jc w:val="both"/>
      <w:outlineLvl w:val="2"/>
    </w:pPr>
    <w:rPr>
      <w:rFonts w:ascii="Narkisim" w:hAnsi="Narkisim" w:cs="Narkisim"/>
    </w:rPr>
  </w:style>
  <w:style w:type="character" w:customStyle="1" w:styleId="117">
    <w:name w:val="1.1 תו"/>
    <w:basedOn w:val="af1"/>
    <w:link w:val="110"/>
    <w:rsid w:val="00AC367A"/>
    <w:rPr>
      <w:rFonts w:ascii="Narkisim" w:hAnsi="Narkisim" w:cs="Narkisim"/>
    </w:rPr>
  </w:style>
  <w:style w:type="paragraph" w:customStyle="1" w:styleId="1111">
    <w:name w:val="1.1.1.1"/>
    <w:basedOn w:val="111"/>
    <w:link w:val="11114"/>
    <w:qFormat/>
    <w:rsid w:val="00AC367A"/>
    <w:pPr>
      <w:numPr>
        <w:ilvl w:val="3"/>
      </w:numPr>
      <w:tabs>
        <w:tab w:val="num" w:pos="2880"/>
      </w:tabs>
      <w:ind w:left="2091" w:hanging="709"/>
    </w:pPr>
    <w:rPr>
      <w:color w:val="000000"/>
    </w:rPr>
  </w:style>
  <w:style w:type="paragraph" w:customStyle="1" w:styleId="53">
    <w:name w:val="סגנון5"/>
    <w:basedOn w:val="1111"/>
    <w:link w:val="510"/>
    <w:qFormat/>
    <w:rsid w:val="00AC367A"/>
    <w:pPr>
      <w:numPr>
        <w:ilvl w:val="4"/>
      </w:numPr>
      <w:tabs>
        <w:tab w:val="num" w:pos="360"/>
        <w:tab w:val="num" w:pos="3600"/>
      </w:tabs>
      <w:ind w:left="2977" w:hanging="992"/>
    </w:pPr>
  </w:style>
  <w:style w:type="character" w:customStyle="1" w:styleId="1116">
    <w:name w:val="1.1.1 תו"/>
    <w:basedOn w:val="af1"/>
    <w:link w:val="111"/>
    <w:rsid w:val="00AC367A"/>
    <w:rPr>
      <w:rFonts w:ascii="Narkisim" w:eastAsia="Times New Roman" w:hAnsi="Narkisim" w:cs="Narkisim"/>
    </w:rPr>
  </w:style>
  <w:style w:type="paragraph" w:customStyle="1" w:styleId="1ff8">
    <w:name w:val="1)"/>
    <w:basedOn w:val="16"/>
    <w:next w:val="110"/>
    <w:link w:val="1ff9"/>
    <w:qFormat/>
    <w:rsid w:val="00AC367A"/>
    <w:pPr>
      <w:keepNext/>
      <w:keepLines/>
      <w:widowControl/>
      <w:spacing w:before="240"/>
      <w:ind w:left="651" w:hanging="567"/>
    </w:pPr>
    <w:rPr>
      <w:rFonts w:asciiTheme="majorHAnsi" w:eastAsiaTheme="majorEastAsia" w:hAnsiTheme="majorHAnsi" w:cs="Narkisim"/>
      <w:b w:val="0"/>
      <w:caps w:val="0"/>
      <w:spacing w:val="0"/>
      <w:sz w:val="32"/>
      <w:szCs w:val="32"/>
    </w:rPr>
  </w:style>
  <w:style w:type="character" w:customStyle="1" w:styleId="1ff9">
    <w:name w:val="1) תו"/>
    <w:basedOn w:val="af1"/>
    <w:link w:val="1ff8"/>
    <w:rsid w:val="00AC367A"/>
    <w:rPr>
      <w:rFonts w:asciiTheme="majorHAnsi" w:eastAsiaTheme="majorEastAsia" w:hAnsiTheme="majorHAnsi" w:cs="Narkisim"/>
      <w:bCs/>
      <w:sz w:val="32"/>
      <w:szCs w:val="32"/>
    </w:rPr>
  </w:style>
  <w:style w:type="paragraph" w:customStyle="1" w:styleId="affffffffd">
    <w:name w:val="סתם"/>
    <w:basedOn w:val="af0"/>
    <w:next w:val="af0"/>
    <w:link w:val="affffffffe"/>
    <w:qFormat/>
    <w:rsid w:val="00AC367A"/>
    <w:pPr>
      <w:spacing w:before="240" w:after="240" w:line="276" w:lineRule="auto"/>
      <w:ind w:left="3413" w:right="-993" w:hanging="720"/>
      <w:outlineLvl w:val="1"/>
    </w:pPr>
    <w:rPr>
      <w:rFonts w:ascii="Narkisim" w:eastAsia="Times New Roman" w:hAnsi="Narkisim" w:cs="Narkisim"/>
      <w:b/>
      <w:bCs/>
    </w:rPr>
  </w:style>
  <w:style w:type="paragraph" w:customStyle="1" w:styleId="1117">
    <w:name w:val="כותרת 1.1.1"/>
    <w:basedOn w:val="affffffffd"/>
    <w:link w:val="1118"/>
    <w:qFormat/>
    <w:rsid w:val="00AC367A"/>
    <w:pPr>
      <w:numPr>
        <w:ilvl w:val="2"/>
      </w:numPr>
      <w:ind w:left="1276" w:hanging="708"/>
    </w:pPr>
  </w:style>
  <w:style w:type="character" w:customStyle="1" w:styleId="1118">
    <w:name w:val="כותרת 1.1.1 תו"/>
    <w:basedOn w:val="af1"/>
    <w:link w:val="1117"/>
    <w:rsid w:val="00AC367A"/>
    <w:rPr>
      <w:rFonts w:ascii="Narkisim" w:eastAsia="Times New Roman" w:hAnsi="Narkisim" w:cs="Narkisim"/>
      <w:b/>
      <w:bCs/>
    </w:rPr>
  </w:style>
  <w:style w:type="character" w:customStyle="1" w:styleId="1ff7">
    <w:name w:val="1. תו"/>
    <w:basedOn w:val="af1"/>
    <w:link w:val="12"/>
    <w:rsid w:val="00AC367A"/>
    <w:rPr>
      <w:rFonts w:ascii="Times New (W1)" w:eastAsia="Times New Roman" w:hAnsi="Times New (W1)"/>
    </w:rPr>
  </w:style>
  <w:style w:type="character" w:customStyle="1" w:styleId="1ffa">
    <w:name w:val="כותרת טקסט תו1"/>
    <w:basedOn w:val="af1"/>
    <w:rsid w:val="00AC367A"/>
    <w:rPr>
      <w:rFonts w:cs="David"/>
      <w:b/>
      <w:bCs/>
      <w:sz w:val="52"/>
      <w:szCs w:val="52"/>
      <w:u w:val="single"/>
    </w:rPr>
  </w:style>
  <w:style w:type="table" w:customStyle="1" w:styleId="GridTable4-Accent41">
    <w:name w:val="Grid Table 4 - Accent 41"/>
    <w:basedOn w:val="af2"/>
    <w:uiPriority w:val="49"/>
    <w:rsid w:val="00AC367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f1"/>
    <w:rsid w:val="00AC367A"/>
  </w:style>
  <w:style w:type="table" w:customStyle="1" w:styleId="1ffb">
    <w:name w:val="הצללה בהירה1"/>
    <w:basedOn w:val="af2"/>
    <w:uiPriority w:val="60"/>
    <w:rsid w:val="00AC367A"/>
    <w:pPr>
      <w:spacing w:before="0"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1">
    <w:name w:val="רשת בהירה - הדגשה 11"/>
    <w:basedOn w:val="af2"/>
    <w:uiPriority w:val="62"/>
    <w:rsid w:val="00AC367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st">
    <w:name w:val="st"/>
    <w:basedOn w:val="af1"/>
    <w:rsid w:val="00AC367A"/>
  </w:style>
  <w:style w:type="table" w:styleId="3-10">
    <w:name w:val="Medium Grid 3 Accent 1"/>
    <w:basedOn w:val="af2"/>
    <w:uiPriority w:val="69"/>
    <w:rsid w:val="00AC367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f0"/>
    <w:rsid w:val="00AC367A"/>
    <w:pPr>
      <w:bidi w:val="0"/>
      <w:spacing w:after="160" w:line="240" w:lineRule="exact"/>
      <w:jc w:val="both"/>
    </w:pPr>
    <w:rPr>
      <w:rFonts w:ascii="Verdana" w:eastAsia="Times New Roman" w:hAnsi="Verdana" w:cs="FrankRuehl"/>
      <w:sz w:val="16"/>
      <w:szCs w:val="20"/>
      <w:lang w:bidi="ar-SA"/>
    </w:rPr>
  </w:style>
  <w:style w:type="paragraph" w:customStyle="1" w:styleId="xl63">
    <w:name w:val="xl63"/>
    <w:basedOn w:val="af0"/>
    <w:rsid w:val="00AC367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rPr>
  </w:style>
  <w:style w:type="paragraph" w:customStyle="1" w:styleId="xl64">
    <w:name w:val="xl64"/>
    <w:basedOn w:val="af0"/>
    <w:rsid w:val="00AC367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rPr>
  </w:style>
  <w:style w:type="paragraph" w:customStyle="1" w:styleId="xl66">
    <w:name w:val="xl66"/>
    <w:basedOn w:val="af0"/>
    <w:rsid w:val="00AC367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eastAsia="Times New Roman" w:hAnsi="Times New Roman" w:cs="Times New Roman"/>
      <w:b/>
      <w:bCs/>
    </w:rPr>
  </w:style>
  <w:style w:type="paragraph" w:customStyle="1" w:styleId="xl67">
    <w:name w:val="xl67"/>
    <w:basedOn w:val="af0"/>
    <w:rsid w:val="00AC367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eastAsia="Times New Roman" w:hAnsi="Times New Roman" w:cs="Times New Roman"/>
      <w:b/>
      <w:bCs/>
    </w:rPr>
  </w:style>
  <w:style w:type="paragraph" w:customStyle="1" w:styleId="Char10">
    <w:name w:val="Char1"/>
    <w:basedOn w:val="af0"/>
    <w:rsid w:val="00AC367A"/>
    <w:pPr>
      <w:bidi w:val="0"/>
      <w:spacing w:after="160" w:line="240" w:lineRule="exact"/>
      <w:jc w:val="both"/>
    </w:pPr>
    <w:rPr>
      <w:rFonts w:ascii="Verdana" w:eastAsia="Times New Roman" w:hAnsi="Verdana" w:cs="FrankRuehl"/>
      <w:sz w:val="16"/>
      <w:szCs w:val="20"/>
      <w:lang w:bidi="ar-SA"/>
    </w:rPr>
  </w:style>
  <w:style w:type="paragraph" w:customStyle="1" w:styleId="P00">
    <w:name w:val="P00"/>
    <w:uiPriority w:val="99"/>
    <w:rsid w:val="00AC367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xl65">
    <w:name w:val="xl65"/>
    <w:basedOn w:val="af0"/>
    <w:rsid w:val="00AC367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eastAsia="Times New Roman" w:hAnsi="Arial" w:cs="Arial"/>
      <w:b/>
      <w:bCs/>
    </w:rPr>
  </w:style>
  <w:style w:type="paragraph" w:customStyle="1" w:styleId="xl68">
    <w:name w:val="xl68"/>
    <w:basedOn w:val="af0"/>
    <w:rsid w:val="00AC367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eastAsia="Times New Roman" w:hAnsi="Arial" w:cs="Arial"/>
      <w:b/>
      <w:bCs/>
    </w:rPr>
  </w:style>
  <w:style w:type="character" w:customStyle="1" w:styleId="59">
    <w:name w:val="ממוספר 5 תו תו תו תו תו תו"/>
    <w:basedOn w:val="47"/>
    <w:link w:val="58"/>
    <w:rsid w:val="00AC367A"/>
    <w:rPr>
      <w:rFonts w:ascii="Times New Roman" w:eastAsia="Times New Roman" w:hAnsi="Times New Roman" w:cs="David"/>
      <w:color w:val="000000"/>
      <w:sz w:val="24"/>
      <w:szCs w:val="24"/>
    </w:rPr>
  </w:style>
  <w:style w:type="paragraph" w:customStyle="1" w:styleId="afffffffff">
    <w:name w:val="פסקה רגילה"/>
    <w:basedOn w:val="afffe"/>
    <w:rsid w:val="00AC367A"/>
    <w:pPr>
      <w:overflowPunct w:val="0"/>
      <w:autoSpaceDE w:val="0"/>
      <w:autoSpaceDN w:val="0"/>
      <w:adjustRightInd w:val="0"/>
      <w:spacing w:before="120" w:after="0" w:line="280" w:lineRule="exact"/>
      <w:textAlignment w:val="baseline"/>
    </w:pPr>
    <w:rPr>
      <w:rFonts w:ascii="Times New Roman" w:eastAsia="Times New Roman" w:hAnsi="Times New Roman" w:cs="David"/>
      <w:noProof/>
      <w:snapToGrid/>
      <w:szCs w:val="24"/>
    </w:rPr>
  </w:style>
  <w:style w:type="numbering" w:customStyle="1" w:styleId="-12">
    <w:name w:val="משרד האוצר - מדורג קצר12"/>
    <w:uiPriority w:val="99"/>
    <w:rsid w:val="00AC367A"/>
    <w:pPr>
      <w:numPr>
        <w:numId w:val="89"/>
      </w:numPr>
    </w:pPr>
  </w:style>
  <w:style w:type="numbering" w:customStyle="1" w:styleId="-412">
    <w:name w:val="משרד האוצר - מדורג412"/>
    <w:uiPriority w:val="99"/>
    <w:rsid w:val="00AC367A"/>
    <w:pPr>
      <w:numPr>
        <w:numId w:val="90"/>
      </w:numPr>
    </w:pPr>
  </w:style>
  <w:style w:type="paragraph" w:customStyle="1" w:styleId="2ff5">
    <w:name w:val="מטאור_רמה2"/>
    <w:basedOn w:val="56"/>
    <w:rsid w:val="00AC367A"/>
    <w:pPr>
      <w:keepNext/>
      <w:tabs>
        <w:tab w:val="num" w:pos="1080"/>
        <w:tab w:val="num" w:pos="1575"/>
        <w:tab w:val="num" w:pos="2705"/>
        <w:tab w:val="left" w:pos="8283"/>
      </w:tabs>
      <w:bidi/>
      <w:adjustRightInd w:val="0"/>
      <w:spacing w:before="0"/>
      <w:ind w:left="1080" w:right="1008" w:hanging="1008"/>
      <w:jc w:val="center"/>
      <w:textAlignment w:val="baseline"/>
    </w:pPr>
    <w:rPr>
      <w:rFonts w:ascii="Arial" w:eastAsia="MS Mincho" w:hAnsi="Arial" w:cs="Arial"/>
      <w:b w:val="0"/>
      <w:bCs w:val="0"/>
      <w:caps w:val="0"/>
      <w:spacing w:val="0"/>
      <w:sz w:val="28"/>
      <w:szCs w:val="28"/>
      <w:lang w:eastAsia="he-IL"/>
    </w:rPr>
  </w:style>
  <w:style w:type="character" w:customStyle="1" w:styleId="3ffb">
    <w:name w:val="טקסט בסיסי תו תו3"/>
    <w:rsid w:val="00AC367A"/>
    <w:rPr>
      <w:rFonts w:cs="Narkisim"/>
      <w:sz w:val="24"/>
      <w:szCs w:val="24"/>
      <w:lang w:val="en-US" w:eastAsia="en-US" w:bidi="he-IL"/>
    </w:rPr>
  </w:style>
  <w:style w:type="character" w:customStyle="1" w:styleId="1ffc">
    <w:name w:val="טקסט בסיסי תו תו תו1"/>
    <w:rsid w:val="00AC367A"/>
    <w:rPr>
      <w:rFonts w:cs="Narkisim"/>
      <w:sz w:val="24"/>
      <w:szCs w:val="24"/>
      <w:lang w:val="en-US" w:eastAsia="en-US" w:bidi="he-IL"/>
    </w:rPr>
  </w:style>
  <w:style w:type="paragraph" w:customStyle="1" w:styleId="3">
    <w:name w:val="רמה 3"/>
    <w:basedOn w:val="afb"/>
    <w:link w:val="3ffc"/>
    <w:qFormat/>
    <w:rsid w:val="00AC367A"/>
    <w:pPr>
      <w:keepLines w:val="0"/>
      <w:widowControl w:val="0"/>
      <w:numPr>
        <w:ilvl w:val="2"/>
        <w:numId w:val="91"/>
      </w:numPr>
      <w:spacing w:after="120" w:line="360" w:lineRule="auto"/>
      <w:ind w:left="1552" w:hanging="992"/>
      <w:jc w:val="both"/>
    </w:pPr>
    <w:rPr>
      <w:kern w:val="2"/>
      <w14:ligatures w14:val="standardContextual"/>
    </w:rPr>
  </w:style>
  <w:style w:type="character" w:customStyle="1" w:styleId="3ffc">
    <w:name w:val="רמה 3 תו"/>
    <w:basedOn w:val="afa"/>
    <w:link w:val="3"/>
    <w:rsid w:val="00AC367A"/>
    <w:rPr>
      <w:rFonts w:cs="Narkisim"/>
      <w:kern w:val="2"/>
      <w:sz w:val="24"/>
      <w:szCs w:val="24"/>
      <w14:ligatures w14:val="standardContextual"/>
    </w:rPr>
  </w:style>
  <w:style w:type="character" w:customStyle="1" w:styleId="11114">
    <w:name w:val="1.1.1.1 תו"/>
    <w:basedOn w:val="47"/>
    <w:link w:val="1111"/>
    <w:rsid w:val="00AC367A"/>
    <w:rPr>
      <w:rFonts w:ascii="Narkisim" w:eastAsia="Times New Roman" w:hAnsi="Narkisim" w:cs="Narkisim"/>
      <w:color w:val="000000"/>
      <w:sz w:val="24"/>
      <w:szCs w:val="24"/>
    </w:rPr>
  </w:style>
  <w:style w:type="paragraph" w:customStyle="1" w:styleId="CharChar2">
    <w:name w:val="תו תו Char Char תו תו"/>
    <w:basedOn w:val="af0"/>
    <w:rsid w:val="00AC367A"/>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Heading21">
    <w:name w:val="Heading 21"/>
    <w:basedOn w:val="af0"/>
    <w:next w:val="af0"/>
    <w:rsid w:val="00AC367A"/>
    <w:pPr>
      <w:keepNext/>
      <w:jc w:val="center"/>
      <w:outlineLvl w:val="1"/>
    </w:pPr>
    <w:rPr>
      <w:rFonts w:ascii="Times New Roman" w:eastAsia="Times New Roman" w:hAnsi="Times New Roman" w:cs="Times New Roman"/>
      <w:b/>
      <w:bCs/>
      <w:sz w:val="28"/>
      <w:szCs w:val="60"/>
      <w:lang w:eastAsia="he-IL"/>
    </w:rPr>
  </w:style>
  <w:style w:type="paragraph" w:customStyle="1" w:styleId="CharChar10">
    <w:name w:val="תו תו Char Char תו תו1"/>
    <w:basedOn w:val="af0"/>
    <w:rsid w:val="00AC367A"/>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32">
    <w:name w:val="כותרת 32"/>
    <w:basedOn w:val="af0"/>
    <w:next w:val="af0"/>
    <w:rsid w:val="00AC367A"/>
    <w:pPr>
      <w:keepNext/>
      <w:numPr>
        <w:numId w:val="92"/>
      </w:numPr>
      <w:outlineLvl w:val="2"/>
    </w:pPr>
    <w:rPr>
      <w:rFonts w:ascii="Times New Roman" w:eastAsia="Times New Roman" w:hAnsi="Times New Roman" w:cs="Times New Roman"/>
      <w:b/>
      <w:bCs/>
      <w:sz w:val="26"/>
      <w:szCs w:val="28"/>
      <w:u w:val="single"/>
      <w:lang w:eastAsia="he-IL"/>
    </w:rPr>
  </w:style>
  <w:style w:type="paragraph" w:customStyle="1" w:styleId="42">
    <w:name w:val="כותרת 42"/>
    <w:basedOn w:val="af0"/>
    <w:next w:val="af0"/>
    <w:rsid w:val="00AC367A"/>
    <w:pPr>
      <w:keepNext/>
      <w:numPr>
        <w:ilvl w:val="1"/>
        <w:numId w:val="92"/>
      </w:numPr>
      <w:outlineLvl w:val="3"/>
    </w:pPr>
    <w:rPr>
      <w:rFonts w:ascii="Times New Roman" w:eastAsia="Times New Roman" w:hAnsi="Times New Roman" w:cs="Times New Roman"/>
      <w:b/>
      <w:bCs/>
      <w:sz w:val="26"/>
      <w:szCs w:val="28"/>
      <w:lang w:eastAsia="he-IL"/>
    </w:rPr>
  </w:style>
  <w:style w:type="character" w:customStyle="1" w:styleId="510">
    <w:name w:val="סגנון5 תו1"/>
    <w:basedOn w:val="11114"/>
    <w:link w:val="53"/>
    <w:rsid w:val="00AC367A"/>
    <w:rPr>
      <w:rFonts w:ascii="Narkisim" w:eastAsia="Times New Roman" w:hAnsi="Narkisim" w:cs="Narkisim"/>
      <w:color w:val="000000"/>
      <w:sz w:val="24"/>
      <w:szCs w:val="24"/>
    </w:rPr>
  </w:style>
  <w:style w:type="character" w:customStyle="1" w:styleId="affffffffe">
    <w:name w:val="סתם תו"/>
    <w:basedOn w:val="af1"/>
    <w:link w:val="affffffffd"/>
    <w:rsid w:val="00AC367A"/>
    <w:rPr>
      <w:rFonts w:ascii="Narkisim" w:eastAsia="Times New Roman" w:hAnsi="Narkisim" w:cs="Narkisim"/>
      <w:b/>
      <w:bCs/>
    </w:rPr>
  </w:style>
  <w:style w:type="numbering" w:styleId="111111">
    <w:name w:val="Outline List 2"/>
    <w:basedOn w:val="af3"/>
    <w:unhideWhenUsed/>
    <w:rsid w:val="00AC367A"/>
    <w:pPr>
      <w:numPr>
        <w:numId w:val="93"/>
      </w:numPr>
    </w:pPr>
  </w:style>
  <w:style w:type="paragraph" w:customStyle="1" w:styleId="330">
    <w:name w:val="כותרת 33"/>
    <w:basedOn w:val="af0"/>
    <w:next w:val="af0"/>
    <w:rsid w:val="00AC367A"/>
    <w:pPr>
      <w:keepNext/>
      <w:tabs>
        <w:tab w:val="num" w:pos="360"/>
      </w:tabs>
      <w:ind w:left="360" w:right="360" w:hanging="360"/>
      <w:outlineLvl w:val="2"/>
    </w:pPr>
    <w:rPr>
      <w:rFonts w:ascii="Times New Roman" w:eastAsia="Times New Roman" w:hAnsi="Times New Roman" w:cs="Times New Roman"/>
      <w:b/>
      <w:bCs/>
      <w:sz w:val="26"/>
      <w:szCs w:val="28"/>
      <w:u w:val="single"/>
      <w:lang w:eastAsia="he-IL"/>
    </w:rPr>
  </w:style>
  <w:style w:type="paragraph" w:customStyle="1" w:styleId="430">
    <w:name w:val="כותרת 43"/>
    <w:basedOn w:val="af0"/>
    <w:next w:val="af0"/>
    <w:rsid w:val="00AC367A"/>
    <w:pPr>
      <w:keepNext/>
      <w:tabs>
        <w:tab w:val="num" w:pos="2275"/>
      </w:tabs>
      <w:ind w:left="2275" w:right="1332" w:hanging="432"/>
      <w:outlineLvl w:val="3"/>
    </w:pPr>
    <w:rPr>
      <w:rFonts w:ascii="Times New Roman" w:eastAsia="Times New Roman" w:hAnsi="Times New Roman" w:cs="Times New Roman"/>
      <w:b/>
      <w:bCs/>
      <w:sz w:val="26"/>
      <w:szCs w:val="28"/>
      <w:lang w:eastAsia="he-IL"/>
    </w:rPr>
  </w:style>
  <w:style w:type="paragraph" w:customStyle="1" w:styleId="511">
    <w:name w:val="כותרת 51"/>
    <w:basedOn w:val="af0"/>
    <w:next w:val="af0"/>
    <w:rsid w:val="00AC367A"/>
    <w:pPr>
      <w:keepNext/>
      <w:ind w:right="360"/>
      <w:outlineLvl w:val="4"/>
    </w:pPr>
    <w:rPr>
      <w:rFonts w:ascii="Times New Roman" w:eastAsia="Times New Roman" w:hAnsi="Times New Roman" w:cs="Times New Roman"/>
      <w:b/>
      <w:bCs/>
      <w:sz w:val="26"/>
      <w:szCs w:val="28"/>
    </w:rPr>
  </w:style>
  <w:style w:type="table" w:customStyle="1" w:styleId="1-51">
    <w:name w:val="טבלת רשת 1 בהירה - הדגשה 51"/>
    <w:basedOn w:val="af2"/>
    <w:uiPriority w:val="46"/>
    <w:rsid w:val="00AC367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fff0">
    <w:name w:val="Light Shading"/>
    <w:basedOn w:val="af2"/>
    <w:uiPriority w:val="60"/>
    <w:rsid w:val="00AC367A"/>
    <w:pPr>
      <w:spacing w:before="0" w:after="160" w:line="259"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5">
    <w:name w:val="Light Grid Accent 1"/>
    <w:basedOn w:val="af2"/>
    <w:uiPriority w:val="62"/>
    <w:rsid w:val="00AC367A"/>
    <w:pPr>
      <w:spacing w:before="0" w:after="160" w:line="259"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0">
    <w:name w:val="Medium Shading 1 Accent 1"/>
    <w:basedOn w:val="af2"/>
    <w:uiPriority w:val="63"/>
    <w:rsid w:val="00AC367A"/>
    <w:pPr>
      <w:spacing w:before="0" w:after="160" w:line="259" w:lineRule="auto"/>
    </w:pPr>
    <w:rPr>
      <w:rFonts w:ascii="Times New Roman" w:eastAsia="Times New Roman" w:hAnsi="Times New Roman" w:cs="Times New Roman"/>
      <w:sz w:val="20"/>
      <w:szCs w:val="20"/>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b">
    <w:name w:val="מטאור_רמה6"/>
    <w:basedOn w:val="af0"/>
    <w:rsid w:val="00AC367A"/>
    <w:pPr>
      <w:keepNext/>
      <w:widowControl w:val="0"/>
      <w:tabs>
        <w:tab w:val="num" w:pos="5400"/>
      </w:tabs>
      <w:adjustRightInd w:val="0"/>
      <w:spacing w:line="360" w:lineRule="auto"/>
      <w:ind w:left="5400" w:right="5400" w:hanging="1440"/>
      <w:jc w:val="both"/>
      <w:textAlignment w:val="baseline"/>
      <w:outlineLvl w:val="1"/>
    </w:pPr>
    <w:rPr>
      <w:rFonts w:ascii="Arial" w:eastAsia="Times New Roman" w:hAnsi="Arial" w:cs="Arial"/>
      <w:b/>
      <w:bCs/>
      <w:sz w:val="22"/>
      <w:szCs w:val="22"/>
      <w:lang w:eastAsia="he-IL"/>
    </w:rPr>
  </w:style>
  <w:style w:type="paragraph" w:customStyle="1" w:styleId="msonormal0">
    <w:name w:val="msonormal"/>
    <w:basedOn w:val="af0"/>
    <w:rsid w:val="00AC367A"/>
    <w:pPr>
      <w:bidi w:val="0"/>
      <w:spacing w:before="100" w:beforeAutospacing="1" w:after="100" w:afterAutospacing="1"/>
    </w:pPr>
    <w:rPr>
      <w:rFonts w:ascii="Times New Roman" w:eastAsia="Times New Roman" w:hAnsi="Times New Roman" w:cs="Times New Roman"/>
    </w:rPr>
  </w:style>
  <w:style w:type="paragraph" w:customStyle="1" w:styleId="xl222">
    <w:name w:val="xl222"/>
    <w:basedOn w:val="af0"/>
    <w:rsid w:val="00AC367A"/>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eastAsia="Times New Roman" w:hAnsi="Arial" w:cs="Arial"/>
      <w:sz w:val="20"/>
      <w:szCs w:val="20"/>
    </w:rPr>
  </w:style>
  <w:style w:type="paragraph" w:customStyle="1" w:styleId="xl223">
    <w:name w:val="xl223"/>
    <w:basedOn w:val="af0"/>
    <w:rsid w:val="00AC367A"/>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eastAsia="Times New Roman" w:hAnsi="Arial" w:cs="Arial"/>
      <w:sz w:val="20"/>
      <w:szCs w:val="20"/>
    </w:rPr>
  </w:style>
  <w:style w:type="paragraph" w:customStyle="1" w:styleId="xl224">
    <w:name w:val="xl224"/>
    <w:basedOn w:val="af0"/>
    <w:rsid w:val="00AC367A"/>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eastAsia="Times New Roman" w:hAnsi="Arial" w:cs="Arial"/>
      <w:color w:val="000000"/>
      <w:sz w:val="20"/>
      <w:szCs w:val="20"/>
    </w:rPr>
  </w:style>
  <w:style w:type="paragraph" w:customStyle="1" w:styleId="xl225">
    <w:name w:val="xl225"/>
    <w:basedOn w:val="af0"/>
    <w:rsid w:val="00AC367A"/>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eastAsia="Times New Roman" w:hAnsi="Arial" w:cs="Arial"/>
      <w:color w:val="000000"/>
      <w:sz w:val="20"/>
      <w:szCs w:val="20"/>
    </w:rPr>
  </w:style>
  <w:style w:type="paragraph" w:customStyle="1" w:styleId="xl226">
    <w:name w:val="xl226"/>
    <w:basedOn w:val="af0"/>
    <w:rsid w:val="00AC367A"/>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eastAsia="Times New Roman" w:hAnsi="Arial" w:cs="Arial"/>
      <w:color w:val="000000"/>
      <w:sz w:val="20"/>
      <w:szCs w:val="20"/>
    </w:rPr>
  </w:style>
  <w:style w:type="paragraph" w:customStyle="1" w:styleId="xl227">
    <w:name w:val="xl227"/>
    <w:basedOn w:val="af0"/>
    <w:rsid w:val="00AC367A"/>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eastAsia="Times New Roman" w:hAnsi="Arial" w:cs="Arial"/>
      <w:color w:val="000000"/>
      <w:sz w:val="20"/>
      <w:szCs w:val="20"/>
    </w:rPr>
  </w:style>
  <w:style w:type="paragraph" w:customStyle="1" w:styleId="xl228">
    <w:name w:val="xl228"/>
    <w:basedOn w:val="af0"/>
    <w:rsid w:val="00AC367A"/>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eastAsia="Times New Roman" w:hAnsi="Arial" w:cs="Arial"/>
      <w:sz w:val="20"/>
      <w:szCs w:val="20"/>
    </w:rPr>
  </w:style>
  <w:style w:type="paragraph" w:customStyle="1" w:styleId="xl229">
    <w:name w:val="xl229"/>
    <w:basedOn w:val="af0"/>
    <w:rsid w:val="00AC367A"/>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eastAsia="Times New Roman" w:hAnsi="Arial" w:cs="Arial"/>
      <w:sz w:val="20"/>
      <w:szCs w:val="20"/>
    </w:rPr>
  </w:style>
  <w:style w:type="paragraph" w:customStyle="1" w:styleId="xl230">
    <w:name w:val="xl230"/>
    <w:basedOn w:val="af0"/>
    <w:rsid w:val="00AC367A"/>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eastAsia="Times New Roman" w:hAnsi="Arial" w:cs="Arial"/>
      <w:color w:val="000000"/>
      <w:sz w:val="20"/>
      <w:szCs w:val="20"/>
    </w:rPr>
  </w:style>
  <w:style w:type="paragraph" w:customStyle="1" w:styleId="xl231">
    <w:name w:val="xl231"/>
    <w:basedOn w:val="af0"/>
    <w:rsid w:val="00AC367A"/>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eastAsia="Times New Roman" w:hAnsi="Arial" w:cs="Arial"/>
      <w:sz w:val="20"/>
      <w:szCs w:val="20"/>
    </w:rPr>
  </w:style>
  <w:style w:type="paragraph" w:customStyle="1" w:styleId="2ff6">
    <w:name w:val="ממוספר 2"/>
    <w:basedOn w:val="3c"/>
    <w:next w:val="3c"/>
    <w:link w:val="2ff7"/>
    <w:qFormat/>
    <w:rsid w:val="00AC367A"/>
    <w:pPr>
      <w:keepNext/>
      <w:keepLines/>
      <w:tabs>
        <w:tab w:val="clear" w:pos="1334"/>
      </w:tabs>
      <w:ind w:left="2407" w:hanging="850"/>
      <w:jc w:val="both"/>
    </w:pPr>
    <w:rPr>
      <w:rFonts w:ascii="Narkisim" w:eastAsia="Times New Roman" w:hAnsi="Narkisim" w:cs="Narkisim"/>
    </w:rPr>
  </w:style>
  <w:style w:type="character" w:customStyle="1" w:styleId="2ff7">
    <w:name w:val="ממוספר 2 תו"/>
    <w:basedOn w:val="af1"/>
    <w:link w:val="2ff6"/>
    <w:rsid w:val="00AC367A"/>
    <w:rPr>
      <w:rFonts w:ascii="Narkisim" w:eastAsia="Times New Roman" w:hAnsi="Narkisim" w:cs="Narkisim"/>
    </w:rPr>
  </w:style>
  <w:style w:type="paragraph" w:customStyle="1" w:styleId="5f8">
    <w:name w:val="כותרת .5"/>
    <w:basedOn w:val="44"/>
    <w:link w:val="5f9"/>
    <w:autoRedefine/>
    <w:qFormat/>
    <w:rsid w:val="00AC367A"/>
    <w:pPr>
      <w:widowControl w:val="0"/>
      <w:tabs>
        <w:tab w:val="num" w:pos="1700"/>
      </w:tabs>
      <w:bidi/>
      <w:spacing w:before="120" w:line="360" w:lineRule="auto"/>
      <w:ind w:left="1700" w:hanging="991"/>
    </w:pPr>
    <w:rPr>
      <w:rFonts w:asciiTheme="minorBidi" w:eastAsia="Times New Roman" w:hAnsiTheme="minorBidi" w:cstheme="minorBidi"/>
      <w:bCs w:val="0"/>
      <w:caps w:val="0"/>
      <w:spacing w:val="15"/>
    </w:rPr>
  </w:style>
  <w:style w:type="character" w:customStyle="1" w:styleId="5f9">
    <w:name w:val="כותרת .5 תו"/>
    <w:basedOn w:val="af1"/>
    <w:link w:val="5f8"/>
    <w:rsid w:val="00AC367A"/>
    <w:rPr>
      <w:rFonts w:asciiTheme="minorBidi" w:eastAsia="Times New Roman" w:hAnsiTheme="minorBidi" w:cstheme="minorBidi"/>
      <w:b/>
      <w:spacing w:val="15"/>
    </w:rPr>
  </w:style>
  <w:style w:type="paragraph" w:customStyle="1" w:styleId="style10">
    <w:name w:val="style1"/>
    <w:basedOn w:val="af0"/>
    <w:qFormat/>
    <w:rsid w:val="00AC367A"/>
    <w:pPr>
      <w:overflowPunct w:val="0"/>
      <w:autoSpaceDE w:val="0"/>
      <w:autoSpaceDN w:val="0"/>
      <w:adjustRightInd w:val="0"/>
      <w:spacing w:after="120" w:line="360" w:lineRule="auto"/>
      <w:ind w:left="851"/>
      <w:jc w:val="both"/>
      <w:textAlignment w:val="baseline"/>
    </w:pPr>
    <w:rPr>
      <w:rFonts w:ascii="Times New Roman" w:eastAsia="Times New Roman" w:hAnsi="Times New Roman"/>
      <w:sz w:val="20"/>
      <w:lang w:eastAsia="he-IL"/>
    </w:rPr>
  </w:style>
  <w:style w:type="character" w:customStyle="1" w:styleId="1ffd">
    <w:name w:val="הזכר1"/>
    <w:basedOn w:val="af1"/>
    <w:uiPriority w:val="99"/>
    <w:semiHidden/>
    <w:unhideWhenUsed/>
    <w:rsid w:val="00AC367A"/>
    <w:rPr>
      <w:color w:val="2B579A"/>
      <w:shd w:val="clear" w:color="auto" w:fill="E6E6E6"/>
    </w:rPr>
  </w:style>
  <w:style w:type="numbering" w:customStyle="1" w:styleId="Style1">
    <w:name w:val="Style1"/>
    <w:uiPriority w:val="99"/>
    <w:rsid w:val="00AC367A"/>
    <w:pPr>
      <w:numPr>
        <w:numId w:val="94"/>
      </w:numPr>
    </w:pPr>
  </w:style>
  <w:style w:type="character" w:customStyle="1" w:styleId="3b">
    <w:name w:val="כותרת 3 חדש תו"/>
    <w:basedOn w:val="af1"/>
    <w:link w:val="39"/>
    <w:rsid w:val="00AC367A"/>
    <w:rPr>
      <w:b/>
      <w:bCs/>
      <w:sz w:val="32"/>
      <w:szCs w:val="32"/>
    </w:rPr>
  </w:style>
  <w:style w:type="paragraph" w:customStyle="1" w:styleId="Hn2">
    <w:name w:val="Hn2"/>
    <w:basedOn w:val="af0"/>
    <w:next w:val="af0"/>
    <w:rsid w:val="00AC367A"/>
    <w:pPr>
      <w:tabs>
        <w:tab w:val="num" w:pos="720"/>
      </w:tabs>
      <w:spacing w:before="240" w:after="120" w:line="320" w:lineRule="exact"/>
      <w:ind w:left="720" w:hanging="360"/>
      <w:jc w:val="both"/>
      <w:outlineLvl w:val="0"/>
    </w:pPr>
    <w:rPr>
      <w:rFonts w:ascii="Times New Roman" w:eastAsia="Times New Roman" w:hAnsi="Times New Roman"/>
      <w:b/>
      <w:bCs/>
      <w:kern w:val="32"/>
      <w:szCs w:val="28"/>
      <w:lang w:val="pl-PL" w:eastAsia="he-IL"/>
    </w:rPr>
  </w:style>
  <w:style w:type="paragraph" w:customStyle="1" w:styleId="Hn3">
    <w:name w:val="Hn3"/>
    <w:basedOn w:val="af0"/>
    <w:next w:val="af0"/>
    <w:rsid w:val="00AC367A"/>
    <w:pPr>
      <w:tabs>
        <w:tab w:val="num" w:pos="1440"/>
      </w:tabs>
      <w:spacing w:before="240" w:after="120" w:line="320" w:lineRule="exact"/>
      <w:ind w:left="1440" w:hanging="360"/>
      <w:jc w:val="both"/>
      <w:outlineLvl w:val="2"/>
    </w:pPr>
    <w:rPr>
      <w:rFonts w:ascii="Times New Roman" w:eastAsia="Times New Roman" w:hAnsi="Times New Roman"/>
      <w:b/>
      <w:bCs/>
      <w:sz w:val="22"/>
      <w:lang w:eastAsia="he-IL"/>
    </w:rPr>
  </w:style>
  <w:style w:type="paragraph" w:customStyle="1" w:styleId="Hn4">
    <w:name w:val="Hn4"/>
    <w:basedOn w:val="af0"/>
    <w:next w:val="af0"/>
    <w:rsid w:val="00AC367A"/>
    <w:pPr>
      <w:tabs>
        <w:tab w:val="num" w:pos="2160"/>
      </w:tabs>
      <w:spacing w:before="240" w:after="120" w:line="320" w:lineRule="exact"/>
      <w:ind w:left="2160" w:hanging="360"/>
      <w:jc w:val="both"/>
      <w:outlineLvl w:val="3"/>
    </w:pPr>
    <w:rPr>
      <w:rFonts w:ascii="Times New Roman" w:eastAsia="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f1"/>
    <w:uiPriority w:val="99"/>
    <w:rsid w:val="00AC367A"/>
    <w:rPr>
      <w:rFonts w:ascii="Times New Roman" w:eastAsia="Times New Roman" w:hAnsi="Times New Roman" w:cs="David"/>
      <w:sz w:val="24"/>
      <w:szCs w:val="26"/>
      <w:lang w:eastAsia="he-IL"/>
    </w:rPr>
  </w:style>
  <w:style w:type="paragraph" w:customStyle="1" w:styleId="a8">
    <w:name w:val="מדורג"/>
    <w:basedOn w:val="af0"/>
    <w:uiPriority w:val="99"/>
    <w:rsid w:val="00AC367A"/>
    <w:pPr>
      <w:numPr>
        <w:numId w:val="95"/>
      </w:numPr>
    </w:pPr>
    <w:rPr>
      <w:rFonts w:ascii="Times New Roman" w:eastAsia="Times New Roman" w:hAnsi="Times New Roman"/>
      <w:szCs w:val="26"/>
      <w:lang w:eastAsia="he-IL"/>
    </w:rPr>
  </w:style>
  <w:style w:type="paragraph" w:customStyle="1" w:styleId="af">
    <w:name w:val="מספור ראשי"/>
    <w:basedOn w:val="af0"/>
    <w:uiPriority w:val="99"/>
    <w:rsid w:val="00AC367A"/>
    <w:pPr>
      <w:numPr>
        <w:numId w:val="96"/>
      </w:numPr>
    </w:pPr>
    <w:rPr>
      <w:rFonts w:ascii="Times New Roman" w:eastAsia="Times New Roman" w:hAnsi="Times New Roman"/>
      <w:szCs w:val="26"/>
      <w:lang w:eastAsia="he-IL"/>
    </w:rPr>
  </w:style>
  <w:style w:type="character" w:customStyle="1" w:styleId="1ffe">
    <w:name w:val="טקסט בלונים תו1"/>
    <w:basedOn w:val="af1"/>
    <w:uiPriority w:val="99"/>
    <w:semiHidden/>
    <w:rsid w:val="00AC367A"/>
    <w:rPr>
      <w:rFonts w:ascii="Tahoma" w:eastAsia="Times New Roman" w:hAnsi="Tahoma" w:cs="Tahoma"/>
      <w:sz w:val="18"/>
      <w:szCs w:val="18"/>
      <w:lang w:eastAsia="he-IL"/>
    </w:rPr>
  </w:style>
  <w:style w:type="character" w:customStyle="1" w:styleId="DocumentMapChar1">
    <w:name w:val="Document Map Char1"/>
    <w:basedOn w:val="af1"/>
    <w:uiPriority w:val="99"/>
    <w:semiHidden/>
    <w:rsid w:val="00AC367A"/>
    <w:rPr>
      <w:rFonts w:ascii="Segoe UI" w:eastAsia="Times New Roman" w:hAnsi="Segoe UI" w:cs="Segoe UI"/>
      <w:sz w:val="16"/>
      <w:szCs w:val="16"/>
    </w:rPr>
  </w:style>
  <w:style w:type="character" w:customStyle="1" w:styleId="1fff">
    <w:name w:val="מפת מסמך תו1"/>
    <w:basedOn w:val="af1"/>
    <w:uiPriority w:val="99"/>
    <w:semiHidden/>
    <w:rsid w:val="00AC367A"/>
    <w:rPr>
      <w:rFonts w:ascii="Tahoma" w:eastAsia="Times New Roman" w:hAnsi="Tahoma" w:cs="Tahoma"/>
      <w:sz w:val="16"/>
      <w:szCs w:val="16"/>
      <w:lang w:eastAsia="he-IL"/>
    </w:rPr>
  </w:style>
  <w:style w:type="character" w:customStyle="1" w:styleId="1fff0">
    <w:name w:val="נושא הערה תו1"/>
    <w:basedOn w:val="18"/>
    <w:uiPriority w:val="99"/>
    <w:semiHidden/>
    <w:rsid w:val="00AC367A"/>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f1"/>
    <w:rsid w:val="00AC367A"/>
    <w:rPr>
      <w:rFonts w:cs="David"/>
      <w:bCs/>
      <w:szCs w:val="24"/>
      <w:u w:val="single"/>
    </w:rPr>
  </w:style>
  <w:style w:type="paragraph" w:customStyle="1" w:styleId="Normal0">
    <w:name w:val="Normal 0"/>
    <w:basedOn w:val="af0"/>
    <w:link w:val="Normal01"/>
    <w:rsid w:val="00AC367A"/>
    <w:pPr>
      <w:spacing w:before="120" w:line="320" w:lineRule="exact"/>
    </w:pPr>
    <w:rPr>
      <w:rFonts w:ascii="Times New Roman" w:eastAsia="Times New Roman" w:hAnsi="Times New Roman"/>
      <w:sz w:val="22"/>
      <w:lang w:eastAsia="he-IL"/>
    </w:rPr>
  </w:style>
  <w:style w:type="character" w:customStyle="1" w:styleId="Normal01">
    <w:name w:val="Normal 0 תו1"/>
    <w:link w:val="Normal0"/>
    <w:locked/>
    <w:rsid w:val="00AC367A"/>
    <w:rPr>
      <w:rFonts w:ascii="Times New Roman" w:eastAsia="Times New Roman" w:hAnsi="Times New Roman"/>
      <w:sz w:val="22"/>
      <w:lang w:eastAsia="he-IL"/>
    </w:rPr>
  </w:style>
  <w:style w:type="paragraph" w:customStyle="1" w:styleId="afffffffff1">
    <w:name w:val="טקסט סעיף תו תו תו תו"/>
    <w:basedOn w:val="af0"/>
    <w:link w:val="afffffffff2"/>
    <w:rsid w:val="00AC367A"/>
    <w:pPr>
      <w:tabs>
        <w:tab w:val="num" w:pos="1107"/>
      </w:tabs>
      <w:spacing w:line="360" w:lineRule="auto"/>
      <w:ind w:left="1107" w:hanging="567"/>
      <w:jc w:val="both"/>
    </w:pPr>
    <w:rPr>
      <w:rFonts w:ascii="Arial" w:eastAsia="Times New Roman" w:hAnsi="Arial" w:cs="Arial"/>
      <w:sz w:val="22"/>
      <w:szCs w:val="22"/>
    </w:rPr>
  </w:style>
  <w:style w:type="paragraph" w:customStyle="1" w:styleId="Normal11">
    <w:name w:val="Normal 1"/>
    <w:basedOn w:val="af0"/>
    <w:link w:val="Normal12"/>
    <w:uiPriority w:val="99"/>
    <w:rsid w:val="00AC367A"/>
    <w:pPr>
      <w:spacing w:before="120" w:after="120"/>
      <w:ind w:left="567"/>
      <w:jc w:val="both"/>
    </w:pPr>
    <w:rPr>
      <w:rFonts w:ascii="Arial" w:eastAsia="Times New Roman" w:hAnsi="Arial"/>
    </w:rPr>
  </w:style>
  <w:style w:type="character" w:customStyle="1" w:styleId="Normal12">
    <w:name w:val="Normal 1 תו"/>
    <w:basedOn w:val="af1"/>
    <w:link w:val="Normal11"/>
    <w:uiPriority w:val="99"/>
    <w:locked/>
    <w:rsid w:val="00AC367A"/>
    <w:rPr>
      <w:rFonts w:ascii="Arial" w:eastAsia="Times New Roman" w:hAnsi="Arial"/>
    </w:rPr>
  </w:style>
  <w:style w:type="paragraph" w:customStyle="1" w:styleId="a6">
    <w:name w:val="כותרת סעיף ראשי"/>
    <w:basedOn w:val="aff2"/>
    <w:rsid w:val="00AC367A"/>
    <w:pPr>
      <w:numPr>
        <w:numId w:val="97"/>
      </w:numPr>
      <w:spacing w:after="120" w:line="360" w:lineRule="auto"/>
      <w:ind w:right="0"/>
    </w:pPr>
    <w:rPr>
      <w:rFonts w:ascii="Times New Roman" w:eastAsia="Times New Roman" w:hAnsi="Times New Roman" w:cs="Arial"/>
      <w:b/>
      <w:bCs/>
      <w:snapToGrid w:val="0"/>
      <w:sz w:val="22"/>
      <w:szCs w:val="22"/>
      <w:u w:val="single"/>
      <w:lang w:eastAsia="he-IL"/>
    </w:rPr>
  </w:style>
  <w:style w:type="paragraph" w:customStyle="1" w:styleId="a7">
    <w:name w:val="טקסט נורמל"/>
    <w:rsid w:val="00AC367A"/>
    <w:pPr>
      <w:numPr>
        <w:ilvl w:val="1"/>
        <w:numId w:val="97"/>
      </w:numPr>
      <w:bidi/>
      <w:spacing w:before="0" w:after="60" w:line="360" w:lineRule="auto"/>
      <w:ind w:right="0"/>
      <w:jc w:val="both"/>
    </w:pPr>
    <w:rPr>
      <w:rFonts w:ascii="Times New Roman" w:eastAsia="Times New Roman" w:hAnsi="Times New Roman" w:cs="Arial"/>
      <w:noProof/>
      <w:sz w:val="20"/>
      <w:szCs w:val="22"/>
      <w:lang w:eastAsia="he-IL"/>
    </w:rPr>
  </w:style>
  <w:style w:type="paragraph" w:customStyle="1" w:styleId="Normal21">
    <w:name w:val="Normal 2"/>
    <w:basedOn w:val="af0"/>
    <w:link w:val="Normal210"/>
    <w:rsid w:val="00AC367A"/>
    <w:pPr>
      <w:spacing w:after="240" w:line="360" w:lineRule="auto"/>
      <w:ind w:left="1134"/>
      <w:jc w:val="both"/>
    </w:pPr>
    <w:rPr>
      <w:rFonts w:ascii="Arial" w:eastAsia="Times New Roman" w:hAnsi="Arial"/>
      <w:sz w:val="20"/>
    </w:rPr>
  </w:style>
  <w:style w:type="character" w:customStyle="1" w:styleId="Normal210">
    <w:name w:val="Normal 2 תו1"/>
    <w:basedOn w:val="af1"/>
    <w:link w:val="Normal21"/>
    <w:rsid w:val="00AC367A"/>
    <w:rPr>
      <w:rFonts w:ascii="Arial" w:eastAsia="Times New Roman" w:hAnsi="Arial"/>
      <w:sz w:val="20"/>
    </w:rPr>
  </w:style>
  <w:style w:type="paragraph" w:customStyle="1" w:styleId="3ffd">
    <w:name w:val="פסקה 3"/>
    <w:basedOn w:val="af0"/>
    <w:link w:val="3ffe"/>
    <w:rsid w:val="00AC367A"/>
    <w:pPr>
      <w:ind w:left="720"/>
      <w:jc w:val="both"/>
    </w:pPr>
    <w:rPr>
      <w:rFonts w:ascii="Times New Roman" w:eastAsia="Times New Roman" w:hAnsi="Times New Roman" w:cs="Times New Roman"/>
      <w:lang w:eastAsia="he-IL"/>
    </w:rPr>
  </w:style>
  <w:style w:type="character" w:customStyle="1" w:styleId="3ffe">
    <w:name w:val="פסקה 3 תו"/>
    <w:link w:val="3ffd"/>
    <w:rsid w:val="00AC367A"/>
    <w:rPr>
      <w:rFonts w:ascii="Times New Roman" w:eastAsia="Times New Roman" w:hAnsi="Times New Roman" w:cs="Times New Roman"/>
      <w:lang w:eastAsia="he-IL"/>
    </w:rPr>
  </w:style>
  <w:style w:type="paragraph" w:customStyle="1" w:styleId="4ff">
    <w:name w:val="פסקה 4"/>
    <w:basedOn w:val="af8"/>
    <w:uiPriority w:val="99"/>
    <w:rsid w:val="00AC367A"/>
    <w:pPr>
      <w:spacing w:line="360" w:lineRule="auto"/>
      <w:ind w:left="2160"/>
    </w:pPr>
    <w:rPr>
      <w:rFonts w:ascii="Tahoma" w:eastAsia="Times New Roman" w:hAnsi="Tahoma" w:cs="Tahoma"/>
      <w:noProof/>
      <w:lang w:eastAsia="he-IL"/>
    </w:rPr>
  </w:style>
  <w:style w:type="paragraph" w:customStyle="1" w:styleId="2ff8">
    <w:name w:val="תו2"/>
    <w:basedOn w:val="af0"/>
    <w:rsid w:val="00AC367A"/>
    <w:pPr>
      <w:bidi w:val="0"/>
      <w:spacing w:after="160" w:line="240" w:lineRule="exact"/>
      <w:jc w:val="both"/>
    </w:pPr>
    <w:rPr>
      <w:rFonts w:ascii="Verdana" w:eastAsia="Times New Roman" w:hAnsi="Verdana" w:cs="FrankRuehl"/>
      <w:sz w:val="16"/>
      <w:szCs w:val="20"/>
      <w:lang w:bidi="ar-SA"/>
    </w:rPr>
  </w:style>
  <w:style w:type="character" w:customStyle="1" w:styleId="3fc">
    <w:name w:val="סגנון3 תו"/>
    <w:link w:val="3fb"/>
    <w:rsid w:val="00AC367A"/>
    <w:rPr>
      <w:rFonts w:cs="Narkisim"/>
      <w:lang w:eastAsia="he-IL"/>
    </w:rPr>
  </w:style>
  <w:style w:type="paragraph" w:customStyle="1" w:styleId="5fa">
    <w:name w:val="כותרת 5 (כלל)"/>
    <w:basedOn w:val="44"/>
    <w:rsid w:val="00AC367A"/>
    <w:pPr>
      <w:tabs>
        <w:tab w:val="num" w:pos="2232"/>
      </w:tabs>
      <w:bidi/>
      <w:spacing w:before="120" w:line="360" w:lineRule="auto"/>
      <w:ind w:left="2232" w:hanging="792"/>
    </w:pPr>
    <w:rPr>
      <w:rFonts w:ascii="Comic Sans MS" w:eastAsia="Times New Roman" w:hAnsi="Comic Sans MS" w:cs="Narkisim"/>
      <w:b w:val="0"/>
      <w:bCs w:val="0"/>
      <w:caps w:val="0"/>
      <w:spacing w:val="0"/>
    </w:rPr>
  </w:style>
  <w:style w:type="paragraph" w:customStyle="1" w:styleId="5fb">
    <w:name w:val="פסקה 5"/>
    <w:basedOn w:val="af0"/>
    <w:link w:val="5fc"/>
    <w:rsid w:val="00AC367A"/>
    <w:pPr>
      <w:ind w:left="2041"/>
      <w:jc w:val="both"/>
    </w:pPr>
    <w:rPr>
      <w:rFonts w:ascii="Times New Roman" w:eastAsia="Times New Roman" w:hAnsi="Times New Roman" w:cs="Times New Roman"/>
      <w:lang w:eastAsia="he-IL"/>
    </w:rPr>
  </w:style>
  <w:style w:type="character" w:customStyle="1" w:styleId="5fc">
    <w:name w:val="פסקה 5 תו"/>
    <w:link w:val="5fb"/>
    <w:rsid w:val="00AC367A"/>
    <w:rPr>
      <w:rFonts w:ascii="Times New Roman" w:eastAsia="Times New Roman" w:hAnsi="Times New Roman" w:cs="Times New Roman"/>
      <w:lang w:eastAsia="he-IL"/>
    </w:rPr>
  </w:style>
  <w:style w:type="character" w:customStyle="1" w:styleId="69">
    <w:name w:val="פסקה 6 תו"/>
    <w:link w:val="68"/>
    <w:rsid w:val="00AC367A"/>
    <w:rPr>
      <w:lang w:eastAsia="he-IL"/>
    </w:rPr>
  </w:style>
  <w:style w:type="paragraph" w:customStyle="1" w:styleId="Char3">
    <w:name w:val="תו Char תו"/>
    <w:basedOn w:val="af0"/>
    <w:rsid w:val="00AC367A"/>
    <w:pPr>
      <w:bidi w:val="0"/>
      <w:spacing w:after="160" w:line="240" w:lineRule="exact"/>
      <w:jc w:val="both"/>
    </w:pPr>
    <w:rPr>
      <w:rFonts w:ascii="Verdana" w:eastAsia="Times New Roman" w:hAnsi="Verdana" w:cs="FrankRuehl"/>
      <w:sz w:val="16"/>
      <w:szCs w:val="20"/>
      <w:lang w:bidi="ar-SA"/>
    </w:rPr>
  </w:style>
  <w:style w:type="paragraph" w:customStyle="1" w:styleId="1fff1">
    <w:name w:val="פסקה 1"/>
    <w:basedOn w:val="af0"/>
    <w:uiPriority w:val="99"/>
    <w:rsid w:val="00AC367A"/>
    <w:pPr>
      <w:tabs>
        <w:tab w:val="left" w:pos="1871"/>
        <w:tab w:val="left" w:pos="2722"/>
      </w:tabs>
      <w:spacing w:line="360" w:lineRule="atLeast"/>
      <w:ind w:left="851" w:hanging="851"/>
      <w:jc w:val="both"/>
    </w:pPr>
    <w:rPr>
      <w:rFonts w:ascii="Times New Roman" w:eastAsia="Times New Roman" w:hAnsi="Times New Roman"/>
    </w:rPr>
  </w:style>
  <w:style w:type="paragraph" w:customStyle="1" w:styleId="Default0">
    <w:name w:val="Default"/>
    <w:uiPriority w:val="99"/>
    <w:rsid w:val="00AC367A"/>
    <w:pPr>
      <w:autoSpaceDE w:val="0"/>
      <w:autoSpaceDN w:val="0"/>
      <w:adjustRightInd w:val="0"/>
      <w:spacing w:before="0" w:after="0" w:line="240" w:lineRule="auto"/>
    </w:pPr>
    <w:rPr>
      <w:rFonts w:ascii="Arial" w:eastAsia="Times New Roman" w:hAnsi="Arial" w:cs="Arial"/>
      <w:color w:val="000000"/>
    </w:rPr>
  </w:style>
  <w:style w:type="paragraph" w:customStyle="1" w:styleId="Char11">
    <w:name w:val="תו Char תו1"/>
    <w:basedOn w:val="af0"/>
    <w:rsid w:val="00AC367A"/>
    <w:pPr>
      <w:bidi w:val="0"/>
      <w:spacing w:after="160" w:line="240" w:lineRule="exact"/>
      <w:jc w:val="both"/>
    </w:pPr>
    <w:rPr>
      <w:rFonts w:ascii="Verdana" w:eastAsia="Times New Roman" w:hAnsi="Verdana" w:cs="FrankRuehl"/>
      <w:sz w:val="16"/>
      <w:szCs w:val="20"/>
      <w:lang w:bidi="ar-SA"/>
    </w:rPr>
  </w:style>
  <w:style w:type="character" w:customStyle="1" w:styleId="afffffffff2">
    <w:name w:val="טקסט סעיף תו תו תו תו תו"/>
    <w:link w:val="afffffffff1"/>
    <w:rsid w:val="00AC367A"/>
    <w:rPr>
      <w:rFonts w:ascii="Arial" w:eastAsia="Times New Roman" w:hAnsi="Arial" w:cs="Arial"/>
      <w:sz w:val="22"/>
      <w:szCs w:val="22"/>
    </w:rPr>
  </w:style>
  <w:style w:type="paragraph" w:customStyle="1" w:styleId="4Heading41">
    <w:name w:val="סגנון כותרת 4Heading 4 + מרווח בין שורות:  שורה וחצי1"/>
    <w:basedOn w:val="44"/>
    <w:autoRedefine/>
    <w:rsid w:val="00AC367A"/>
    <w:pPr>
      <w:keepNext/>
      <w:tabs>
        <w:tab w:val="num" w:pos="-227"/>
        <w:tab w:val="left" w:pos="-59"/>
        <w:tab w:val="left" w:pos="1359"/>
      </w:tabs>
      <w:bidi/>
      <w:spacing w:before="0" w:line="360" w:lineRule="auto"/>
      <w:ind w:left="493" w:right="493"/>
      <w:outlineLvl w:val="9"/>
    </w:pPr>
    <w:rPr>
      <w:rFonts w:ascii="Times New Roman" w:eastAsia="Times New Roman" w:hAnsi="Times New Roman"/>
      <w:b w:val="0"/>
      <w:bCs w:val="0"/>
      <w:caps w:val="0"/>
      <w:spacing w:val="0"/>
    </w:rPr>
  </w:style>
  <w:style w:type="paragraph" w:customStyle="1" w:styleId="1127">
    <w:name w:val="סגנון סגנון1 + לפני:  1.27 ס''מ תו"/>
    <w:basedOn w:val="af0"/>
    <w:autoRedefine/>
    <w:rsid w:val="00AC367A"/>
    <w:pPr>
      <w:spacing w:before="120" w:after="120" w:line="360" w:lineRule="auto"/>
      <w:ind w:left="652" w:right="34"/>
    </w:pPr>
    <w:rPr>
      <w:rFonts w:ascii="Arial" w:eastAsia="Times New Roman" w:hAnsi="Arial"/>
      <w:lang w:eastAsia="he-IL"/>
    </w:rPr>
  </w:style>
  <w:style w:type="paragraph" w:customStyle="1" w:styleId="-42">
    <w:name w:val="פיסקה-4"/>
    <w:basedOn w:val="af0"/>
    <w:rsid w:val="00AC367A"/>
    <w:pPr>
      <w:spacing w:before="120" w:after="120" w:line="300" w:lineRule="atLeast"/>
      <w:ind w:left="1985" w:right="1985"/>
      <w:jc w:val="both"/>
    </w:pPr>
    <w:rPr>
      <w:rFonts w:ascii="Times New Roman" w:eastAsia="Times New Roman" w:hAnsi="Times New Roman"/>
      <w:lang w:eastAsia="he-IL"/>
    </w:rPr>
  </w:style>
  <w:style w:type="paragraph" w:customStyle="1" w:styleId="4ff0">
    <w:name w:val="סגנון כותרת 4 + לא מודגש"/>
    <w:basedOn w:val="44"/>
    <w:autoRedefine/>
    <w:rsid w:val="00AC367A"/>
    <w:pPr>
      <w:tabs>
        <w:tab w:val="num" w:pos="2052"/>
        <w:tab w:val="left" w:pos="2125"/>
      </w:tabs>
      <w:bidi/>
      <w:spacing w:before="240" w:after="60"/>
      <w:ind w:left="2052" w:right="461" w:hanging="864"/>
    </w:pPr>
    <w:rPr>
      <w:rFonts w:ascii="Arial" w:eastAsia="Times New Roman" w:hAnsi="Arial" w:cs="Arial"/>
      <w:bCs w:val="0"/>
      <w:caps w:val="0"/>
      <w:spacing w:val="0"/>
    </w:rPr>
  </w:style>
  <w:style w:type="paragraph" w:customStyle="1" w:styleId="3fff">
    <w:name w:val="תוכן סגנון 3"/>
    <w:basedOn w:val="2f2"/>
    <w:link w:val="3fff0"/>
    <w:rsid w:val="00AC367A"/>
    <w:pPr>
      <w:spacing w:before="120" w:line="360" w:lineRule="auto"/>
      <w:ind w:firstLine="0"/>
      <w:jc w:val="both"/>
    </w:pPr>
    <w:rPr>
      <w:rFonts w:ascii="Arial" w:eastAsia="Times New Roman" w:hAnsi="Arial" w:cs="Times New Roman"/>
      <w:lang w:eastAsia="he-IL"/>
    </w:rPr>
  </w:style>
  <w:style w:type="character" w:customStyle="1" w:styleId="3fff0">
    <w:name w:val="תוכן סגנון 3 תו"/>
    <w:link w:val="3fff"/>
    <w:rsid w:val="00AC367A"/>
    <w:rPr>
      <w:rFonts w:ascii="Arial" w:eastAsia="Times New Roman" w:hAnsi="Arial" w:cs="Times New Roman"/>
      <w:lang w:eastAsia="he-IL"/>
    </w:rPr>
  </w:style>
  <w:style w:type="paragraph" w:customStyle="1" w:styleId="3fff1">
    <w:name w:val="פסקה3"/>
    <w:basedOn w:val="af0"/>
    <w:qFormat/>
    <w:rsid w:val="00AC367A"/>
    <w:pPr>
      <w:spacing w:line="360" w:lineRule="auto"/>
      <w:ind w:left="1440"/>
      <w:contextualSpacing/>
    </w:pPr>
    <w:rPr>
      <w:rFonts w:ascii="Tahoma" w:eastAsia="Times New Roman" w:hAnsi="Tahoma" w:cs="Tahoma"/>
      <w:sz w:val="20"/>
      <w:szCs w:val="20"/>
      <w:lang w:eastAsia="he-IL"/>
    </w:rPr>
  </w:style>
  <w:style w:type="paragraph" w:customStyle="1" w:styleId="2ff9">
    <w:name w:val="פסקה2"/>
    <w:basedOn w:val="af0"/>
    <w:qFormat/>
    <w:rsid w:val="00AC367A"/>
    <w:pPr>
      <w:spacing w:line="360" w:lineRule="auto"/>
      <w:ind w:left="788"/>
      <w:contextualSpacing/>
    </w:pPr>
    <w:rPr>
      <w:rFonts w:ascii="Tahoma" w:eastAsia="Times New Roman" w:hAnsi="Tahoma" w:cs="Tahoma"/>
      <w:sz w:val="20"/>
      <w:szCs w:val="20"/>
      <w:lang w:eastAsia="he-IL"/>
    </w:rPr>
  </w:style>
  <w:style w:type="paragraph" w:customStyle="1" w:styleId="1fff2">
    <w:name w:val="נושא הערה1"/>
    <w:basedOn w:val="afd"/>
    <w:next w:val="afd"/>
    <w:rsid w:val="00AC367A"/>
    <w:pPr>
      <w:widowControl w:val="0"/>
      <w:spacing w:after="240" w:line="360" w:lineRule="auto"/>
      <w:ind w:left="1701" w:right="142"/>
      <w:jc w:val="both"/>
    </w:pPr>
    <w:rPr>
      <w:rFonts w:ascii="Arial" w:eastAsia="Times New Roman" w:hAnsi="Arial" w:cs="Times New Roman"/>
      <w:b/>
      <w:bCs/>
      <w:noProof/>
      <w:sz w:val="20"/>
      <w:szCs w:val="20"/>
    </w:rPr>
  </w:style>
  <w:style w:type="character" w:customStyle="1" w:styleId="4f0">
    <w:name w:val="כותרת 4 חדש תו"/>
    <w:link w:val="4f"/>
    <w:rsid w:val="00AC367A"/>
    <w:rPr>
      <w:b/>
      <w:bCs/>
      <w:color w:val="000000"/>
      <w:sz w:val="28"/>
      <w:szCs w:val="28"/>
    </w:rPr>
  </w:style>
  <w:style w:type="character" w:customStyle="1" w:styleId="2ffa">
    <w:name w:val="כותרת 2 חדש תו"/>
    <w:rsid w:val="00AC367A"/>
    <w:rPr>
      <w:rFonts w:ascii="Times New Roman" w:eastAsia="Times New Roman" w:hAnsi="Times New Roman" w:cs="David"/>
      <w:b/>
      <w:bCs/>
      <w:noProof/>
      <w:sz w:val="28"/>
      <w:szCs w:val="28"/>
      <w:lang w:val="en-US" w:eastAsia="en-US" w:bidi="he-IL"/>
    </w:rPr>
  </w:style>
  <w:style w:type="character" w:customStyle="1" w:styleId="word">
    <w:name w:val="word"/>
    <w:basedOn w:val="af1"/>
    <w:rsid w:val="00AC367A"/>
  </w:style>
  <w:style w:type="paragraph" w:customStyle="1" w:styleId="2ffb">
    <w:name w:val="תוכן סגנון 2"/>
    <w:basedOn w:val="2f6"/>
    <w:link w:val="2ffc"/>
    <w:rsid w:val="00AC367A"/>
    <w:pPr>
      <w:tabs>
        <w:tab w:val="clear" w:pos="792"/>
      </w:tabs>
      <w:spacing w:before="0"/>
      <w:ind w:left="818" w:right="0" w:firstLine="0"/>
      <w:jc w:val="both"/>
    </w:pPr>
    <w:rPr>
      <w:rFonts w:ascii="Arial" w:hAnsi="Arial" w:cstheme="minorBidi"/>
      <w:u w:val="none"/>
    </w:rPr>
  </w:style>
  <w:style w:type="character" w:customStyle="1" w:styleId="2ffc">
    <w:name w:val="תוכן סגנון 2 תו"/>
    <w:link w:val="2ffb"/>
    <w:rsid w:val="00AC367A"/>
    <w:rPr>
      <w:rFonts w:ascii="Arial" w:hAnsi="Arial" w:cstheme="minorBidi"/>
      <w:lang w:eastAsia="he-IL"/>
    </w:rPr>
  </w:style>
  <w:style w:type="paragraph" w:customStyle="1" w:styleId="2ffd">
    <w:name w:val="מיספור 2"/>
    <w:basedOn w:val="af0"/>
    <w:rsid w:val="00AC367A"/>
    <w:pPr>
      <w:tabs>
        <w:tab w:val="num" w:pos="792"/>
      </w:tabs>
      <w:ind w:left="792" w:hanging="432"/>
      <w:jc w:val="both"/>
    </w:pPr>
    <w:rPr>
      <w:rFonts w:ascii="Times New Roman" w:eastAsia="Times New Roman" w:hAnsi="Times New Roman" w:cs="Times New Roman"/>
      <w:b/>
      <w:bCs/>
    </w:rPr>
  </w:style>
  <w:style w:type="paragraph" w:customStyle="1" w:styleId="3fff2">
    <w:name w:val="מיספור 3"/>
    <w:basedOn w:val="af0"/>
    <w:rsid w:val="00AC367A"/>
    <w:pPr>
      <w:tabs>
        <w:tab w:val="num" w:pos="1224"/>
      </w:tabs>
      <w:ind w:left="1224" w:hanging="504"/>
      <w:jc w:val="both"/>
    </w:pPr>
    <w:rPr>
      <w:rFonts w:ascii="Times New Roman" w:eastAsia="Times New Roman" w:hAnsi="Times New Roman" w:cs="Times New Roman"/>
      <w:i/>
      <w:iCs/>
    </w:rPr>
  </w:style>
  <w:style w:type="paragraph" w:customStyle="1" w:styleId="Heading11">
    <w:name w:val="Heading 11"/>
    <w:basedOn w:val="af0"/>
    <w:rsid w:val="00AC367A"/>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f0"/>
    <w:rsid w:val="00AC367A"/>
    <w:pPr>
      <w:spacing w:after="200" w:line="276" w:lineRule="auto"/>
      <w:ind w:left="864" w:hanging="864"/>
    </w:pPr>
    <w:rPr>
      <w:rFonts w:ascii="Calibri" w:eastAsia="Calibri" w:hAnsi="Calibri" w:cs="Arial"/>
      <w:sz w:val="22"/>
    </w:rPr>
  </w:style>
  <w:style w:type="paragraph" w:customStyle="1" w:styleId="Heading51">
    <w:name w:val="Heading 51"/>
    <w:basedOn w:val="af0"/>
    <w:rsid w:val="00AC367A"/>
    <w:pPr>
      <w:spacing w:after="200" w:line="276" w:lineRule="auto"/>
      <w:ind w:left="1008" w:hanging="1008"/>
    </w:pPr>
    <w:rPr>
      <w:rFonts w:ascii="Calibri" w:eastAsia="Calibri" w:hAnsi="Calibri" w:cs="Arial"/>
      <w:sz w:val="22"/>
    </w:rPr>
  </w:style>
  <w:style w:type="paragraph" w:customStyle="1" w:styleId="Heading61">
    <w:name w:val="Heading 61"/>
    <w:basedOn w:val="af0"/>
    <w:rsid w:val="00AC367A"/>
    <w:pPr>
      <w:spacing w:after="200" w:line="276" w:lineRule="auto"/>
      <w:ind w:left="1152" w:hanging="1152"/>
    </w:pPr>
    <w:rPr>
      <w:rFonts w:ascii="Calibri" w:eastAsia="Calibri" w:hAnsi="Calibri" w:cs="Arial"/>
      <w:sz w:val="22"/>
    </w:rPr>
  </w:style>
  <w:style w:type="paragraph" w:customStyle="1" w:styleId="Heading71">
    <w:name w:val="Heading 71"/>
    <w:basedOn w:val="af0"/>
    <w:rsid w:val="00AC367A"/>
    <w:pPr>
      <w:spacing w:after="200" w:line="276" w:lineRule="auto"/>
      <w:ind w:left="1296" w:hanging="1296"/>
    </w:pPr>
    <w:rPr>
      <w:rFonts w:ascii="Calibri" w:eastAsia="Calibri" w:hAnsi="Calibri" w:cs="Arial"/>
      <w:sz w:val="22"/>
    </w:rPr>
  </w:style>
  <w:style w:type="paragraph" w:customStyle="1" w:styleId="Heading81">
    <w:name w:val="Heading 81"/>
    <w:basedOn w:val="af0"/>
    <w:rsid w:val="00AC367A"/>
    <w:pPr>
      <w:spacing w:after="200" w:line="276" w:lineRule="auto"/>
      <w:ind w:left="1440" w:hanging="1440"/>
    </w:pPr>
    <w:rPr>
      <w:rFonts w:ascii="Calibri" w:eastAsia="Calibri" w:hAnsi="Calibri" w:cs="Arial"/>
      <w:sz w:val="22"/>
    </w:rPr>
  </w:style>
  <w:style w:type="paragraph" w:customStyle="1" w:styleId="Heading91">
    <w:name w:val="Heading 91"/>
    <w:basedOn w:val="af0"/>
    <w:rsid w:val="00AC367A"/>
    <w:pPr>
      <w:spacing w:after="200" w:line="276" w:lineRule="auto"/>
      <w:ind w:left="1584" w:hanging="1584"/>
    </w:pPr>
    <w:rPr>
      <w:rFonts w:ascii="Calibri" w:eastAsia="Calibri" w:hAnsi="Calibri" w:cs="Arial"/>
      <w:sz w:val="22"/>
    </w:rPr>
  </w:style>
  <w:style w:type="character" w:customStyle="1" w:styleId="Normal30">
    <w:name w:val="Normal3 תו"/>
    <w:link w:val="Normal3"/>
    <w:rsid w:val="00AC367A"/>
    <w:rPr>
      <w:rFonts w:ascii="Times New Roman" w:eastAsia="Times New Roman" w:hAnsi="Times New Roman"/>
    </w:rPr>
  </w:style>
  <w:style w:type="paragraph" w:customStyle="1" w:styleId="BulletList3">
    <w:name w:val="Bullet List 3"/>
    <w:basedOn w:val="af0"/>
    <w:link w:val="BulletList30"/>
    <w:rsid w:val="00AC367A"/>
    <w:pPr>
      <w:tabs>
        <w:tab w:val="num" w:pos="1117"/>
      </w:tabs>
      <w:spacing w:before="120" w:line="320" w:lineRule="exact"/>
      <w:ind w:left="1117" w:hanging="397"/>
      <w:jc w:val="both"/>
    </w:pPr>
    <w:rPr>
      <w:rFonts w:ascii="Times New Roman" w:eastAsia="Times New Roman" w:hAnsi="Times New Roman" w:cs="Times New Roman"/>
      <w:sz w:val="22"/>
      <w:lang w:eastAsia="he-IL"/>
    </w:rPr>
  </w:style>
  <w:style w:type="character" w:customStyle="1" w:styleId="BulletList30">
    <w:name w:val="Bullet List 3 תו"/>
    <w:link w:val="BulletList3"/>
    <w:rsid w:val="00AC367A"/>
    <w:rPr>
      <w:rFonts w:ascii="Times New Roman" w:eastAsia="Times New Roman" w:hAnsi="Times New Roman" w:cs="Times New Roman"/>
      <w:sz w:val="22"/>
      <w:lang w:eastAsia="he-IL"/>
    </w:rPr>
  </w:style>
  <w:style w:type="character" w:customStyle="1" w:styleId="Normal2Char">
    <w:name w:val="Normal2 Char"/>
    <w:rsid w:val="00AC367A"/>
    <w:rPr>
      <w:rFonts w:ascii="Arial" w:eastAsia="Times New Roman" w:hAnsi="Arial" w:cs="Times New Roman"/>
      <w:sz w:val="24"/>
      <w:szCs w:val="24"/>
      <w:lang w:eastAsia="ko-KR"/>
    </w:rPr>
  </w:style>
  <w:style w:type="character" w:customStyle="1" w:styleId="TableTextChar">
    <w:name w:val="TableText Char"/>
    <w:link w:val="TableText"/>
    <w:rsid w:val="00AC367A"/>
    <w:rPr>
      <w:sz w:val="22"/>
      <w:lang w:eastAsia="he-IL"/>
    </w:rPr>
  </w:style>
  <w:style w:type="paragraph" w:customStyle="1" w:styleId="AlphaList3">
    <w:name w:val="Alpha List 3"/>
    <w:basedOn w:val="af0"/>
    <w:link w:val="AlphaList30"/>
    <w:rsid w:val="00AC367A"/>
    <w:pPr>
      <w:tabs>
        <w:tab w:val="num" w:pos="1588"/>
      </w:tabs>
      <w:spacing w:before="120" w:line="320" w:lineRule="exact"/>
      <w:ind w:left="1588" w:hanging="397"/>
      <w:jc w:val="both"/>
    </w:pPr>
    <w:rPr>
      <w:rFonts w:ascii="Times New Roman" w:eastAsia="Times New Roman" w:hAnsi="Times New Roman" w:cs="Times New Roman"/>
      <w:sz w:val="22"/>
      <w:lang w:eastAsia="he-IL"/>
    </w:rPr>
  </w:style>
  <w:style w:type="character" w:customStyle="1" w:styleId="AlphaList30">
    <w:name w:val="Alpha List 3 תו"/>
    <w:link w:val="AlphaList3"/>
    <w:rsid w:val="00AC367A"/>
    <w:rPr>
      <w:rFonts w:ascii="Times New Roman" w:eastAsia="Times New Roman" w:hAnsi="Times New Roman" w:cs="Times New Roman"/>
      <w:sz w:val="22"/>
      <w:lang w:eastAsia="he-IL"/>
    </w:rPr>
  </w:style>
  <w:style w:type="paragraph" w:customStyle="1" w:styleId="BulletList4">
    <w:name w:val="Bullet List 4"/>
    <w:basedOn w:val="af0"/>
    <w:rsid w:val="00AC367A"/>
    <w:pPr>
      <w:tabs>
        <w:tab w:val="num" w:pos="1985"/>
      </w:tabs>
      <w:spacing w:before="120" w:line="320" w:lineRule="exact"/>
      <w:ind w:left="1985" w:hanging="397"/>
      <w:jc w:val="both"/>
    </w:pPr>
    <w:rPr>
      <w:rFonts w:ascii="Times New Roman" w:eastAsia="Times New Roman" w:hAnsi="Times New Roman"/>
      <w:sz w:val="22"/>
    </w:rPr>
  </w:style>
  <w:style w:type="paragraph" w:customStyle="1" w:styleId="NumberList3">
    <w:name w:val="Number List 3"/>
    <w:basedOn w:val="af0"/>
    <w:rsid w:val="00AC367A"/>
    <w:pPr>
      <w:tabs>
        <w:tab w:val="num" w:pos="1588"/>
      </w:tabs>
      <w:spacing w:before="120" w:line="320" w:lineRule="exact"/>
      <w:ind w:left="1588" w:hanging="397"/>
      <w:jc w:val="both"/>
    </w:pPr>
    <w:rPr>
      <w:rFonts w:ascii="Times New Roman" w:eastAsia="Times New Roman" w:hAnsi="Times New Roman"/>
      <w:sz w:val="22"/>
      <w:lang w:eastAsia="he-IL"/>
    </w:rPr>
  </w:style>
  <w:style w:type="paragraph" w:customStyle="1" w:styleId="ListContinue2">
    <w:name w:val="List Continue2"/>
    <w:basedOn w:val="af0"/>
    <w:link w:val="ListContinue2Char"/>
    <w:rsid w:val="00AC367A"/>
    <w:pPr>
      <w:spacing w:line="320" w:lineRule="exact"/>
      <w:ind w:left="1191"/>
      <w:jc w:val="both"/>
    </w:pPr>
    <w:rPr>
      <w:rFonts w:ascii="Times New Roman" w:eastAsia="Times New Roman" w:hAnsi="Times New Roman" w:cs="Times New Roman"/>
      <w:sz w:val="22"/>
      <w:lang w:eastAsia="he-IL"/>
    </w:rPr>
  </w:style>
  <w:style w:type="character" w:customStyle="1" w:styleId="ListContinue2Char">
    <w:name w:val="List Continue2 Char"/>
    <w:link w:val="ListContinue2"/>
    <w:rsid w:val="00AC367A"/>
    <w:rPr>
      <w:rFonts w:ascii="Times New Roman" w:eastAsia="Times New Roman" w:hAnsi="Times New Roman" w:cs="Times New Roman"/>
      <w:sz w:val="22"/>
      <w:lang w:eastAsia="he-IL"/>
    </w:rPr>
  </w:style>
  <w:style w:type="paragraph" w:customStyle="1" w:styleId="HNormal">
    <w:name w:val="HNormal"/>
    <w:rsid w:val="00AC367A"/>
    <w:pPr>
      <w:bidi/>
      <w:spacing w:before="0" w:after="120" w:line="240" w:lineRule="auto"/>
      <w:jc w:val="both"/>
    </w:pPr>
    <w:rPr>
      <w:rFonts w:ascii="Times New Roman" w:eastAsia="Times New Roman" w:hAnsi="Times New Roman"/>
      <w:noProof/>
      <w:sz w:val="20"/>
      <w:lang w:eastAsia="he-IL"/>
    </w:rPr>
  </w:style>
  <w:style w:type="character" w:customStyle="1" w:styleId="AlphaList1Char">
    <w:name w:val="Alpha List 1 Char"/>
    <w:link w:val="AlphaList1"/>
    <w:rsid w:val="00AC367A"/>
    <w:rPr>
      <w:sz w:val="22"/>
      <w:lang w:eastAsia="he-IL"/>
    </w:rPr>
  </w:style>
  <w:style w:type="paragraph" w:customStyle="1" w:styleId="Normal110">
    <w:name w:val="Normal11"/>
    <w:basedOn w:val="af0"/>
    <w:rsid w:val="00AC367A"/>
    <w:pPr>
      <w:spacing w:before="120" w:line="320" w:lineRule="exact"/>
      <w:jc w:val="both"/>
    </w:pPr>
    <w:rPr>
      <w:rFonts w:ascii="Times New Roman" w:eastAsia="Times New Roman" w:hAnsi="Times New Roman"/>
      <w:sz w:val="22"/>
      <w:lang w:eastAsia="he-IL"/>
    </w:rPr>
  </w:style>
  <w:style w:type="character" w:customStyle="1" w:styleId="BulletList2Char">
    <w:name w:val="Bullet List 2 Char"/>
    <w:link w:val="BulletList2"/>
    <w:rsid w:val="00AC367A"/>
    <w:rPr>
      <w:sz w:val="22"/>
      <w:lang w:eastAsia="he-IL"/>
    </w:rPr>
  </w:style>
  <w:style w:type="paragraph" w:customStyle="1" w:styleId="ListContinue1">
    <w:name w:val="List Continue1"/>
    <w:basedOn w:val="af0"/>
    <w:rsid w:val="00AC367A"/>
    <w:pPr>
      <w:spacing w:line="320" w:lineRule="exact"/>
      <w:ind w:left="794"/>
      <w:jc w:val="both"/>
    </w:pPr>
    <w:rPr>
      <w:rFonts w:ascii="Times New Roman" w:eastAsia="Times New Roman" w:hAnsi="Times New Roman"/>
      <w:sz w:val="22"/>
      <w:lang w:eastAsia="he-IL"/>
    </w:rPr>
  </w:style>
  <w:style w:type="paragraph" w:customStyle="1" w:styleId="Base">
    <w:name w:val="Base"/>
    <w:link w:val="Base0"/>
    <w:rsid w:val="00AC367A"/>
    <w:pPr>
      <w:bidi/>
      <w:spacing w:before="120" w:after="0" w:line="320" w:lineRule="exact"/>
      <w:jc w:val="both"/>
    </w:pPr>
    <w:rPr>
      <w:rFonts w:ascii="Times New Roman" w:eastAsia="Times New Roman" w:hAnsi="Times New Roman" w:cs="Times New Roman"/>
      <w:sz w:val="22"/>
      <w:lang w:eastAsia="he-IL"/>
    </w:rPr>
  </w:style>
  <w:style w:type="character" w:customStyle="1" w:styleId="Base0">
    <w:name w:val="Base תו"/>
    <w:link w:val="Base"/>
    <w:rsid w:val="00AC367A"/>
    <w:rPr>
      <w:rFonts w:ascii="Times New Roman" w:eastAsia="Times New Roman" w:hAnsi="Times New Roman" w:cs="Times New Roman"/>
      <w:sz w:val="22"/>
      <w:lang w:eastAsia="he-IL"/>
    </w:rPr>
  </w:style>
  <w:style w:type="paragraph" w:customStyle="1" w:styleId="NumberList">
    <w:name w:val="Number List"/>
    <w:basedOn w:val="Base"/>
    <w:link w:val="NumberList0"/>
    <w:rsid w:val="00AC367A"/>
    <w:pPr>
      <w:numPr>
        <w:numId w:val="98"/>
      </w:numPr>
    </w:pPr>
  </w:style>
  <w:style w:type="character" w:customStyle="1" w:styleId="NumberList0">
    <w:name w:val="Number List תו"/>
    <w:link w:val="NumberList"/>
    <w:rsid w:val="00AC367A"/>
    <w:rPr>
      <w:rFonts w:ascii="Times New Roman" w:eastAsia="Times New Roman" w:hAnsi="Times New Roman" w:cs="Times New Roman"/>
      <w:sz w:val="22"/>
      <w:lang w:eastAsia="he-IL"/>
    </w:rPr>
  </w:style>
  <w:style w:type="character" w:customStyle="1" w:styleId="Normal1Char">
    <w:name w:val="Normal1 Char"/>
    <w:rsid w:val="00AC367A"/>
    <w:rPr>
      <w:rFonts w:ascii="Times New Roman" w:eastAsia="Times New Roman" w:hAnsi="Times New Roman" w:cs="Times New Roman"/>
      <w:szCs w:val="24"/>
      <w:lang w:eastAsia="he-IL"/>
    </w:rPr>
  </w:style>
  <w:style w:type="paragraph" w:customStyle="1" w:styleId="Normal1Title">
    <w:name w:val="Normal1 Title"/>
    <w:basedOn w:val="Base"/>
    <w:next w:val="Normal1"/>
    <w:rsid w:val="00AC367A"/>
    <w:pPr>
      <w:ind w:left="397"/>
    </w:pPr>
    <w:rPr>
      <w:b/>
      <w:bCs/>
    </w:rPr>
  </w:style>
  <w:style w:type="paragraph" w:customStyle="1" w:styleId="BulletList">
    <w:name w:val="Bullet List"/>
    <w:basedOn w:val="Base"/>
    <w:rsid w:val="00AC367A"/>
    <w:pPr>
      <w:numPr>
        <w:numId w:val="99"/>
      </w:numPr>
      <w:tabs>
        <w:tab w:val="clear" w:pos="397"/>
        <w:tab w:val="num" w:pos="1040"/>
      </w:tabs>
      <w:ind w:left="360" w:right="1040" w:hanging="340"/>
    </w:pPr>
  </w:style>
  <w:style w:type="paragraph" w:customStyle="1" w:styleId="Normal16">
    <w:name w:val="Normal16"/>
    <w:basedOn w:val="Base"/>
    <w:rsid w:val="00AC367A"/>
  </w:style>
  <w:style w:type="character" w:customStyle="1" w:styleId="Normal2TitleChar">
    <w:name w:val="Normal2 Title Char"/>
    <w:link w:val="Normal2Title"/>
    <w:rsid w:val="00AC367A"/>
    <w:rPr>
      <w:b/>
      <w:bCs/>
      <w:sz w:val="22"/>
      <w:lang w:eastAsia="he-IL"/>
    </w:rPr>
  </w:style>
  <w:style w:type="paragraph" w:customStyle="1" w:styleId="Normal3Title">
    <w:name w:val="Normal3 Title"/>
    <w:basedOn w:val="Base"/>
    <w:next w:val="Normal3"/>
    <w:rsid w:val="00AC367A"/>
    <w:pPr>
      <w:ind w:left="1200"/>
    </w:pPr>
    <w:rPr>
      <w:b/>
      <w:bCs/>
    </w:rPr>
  </w:style>
  <w:style w:type="character" w:customStyle="1" w:styleId="Style12pt">
    <w:name w:val="Style 12 pt"/>
    <w:rsid w:val="00AC367A"/>
    <w:rPr>
      <w:rFonts w:ascii="Arial" w:hAnsi="Arial" w:cs="Arial"/>
      <w:sz w:val="24"/>
      <w:szCs w:val="24"/>
    </w:rPr>
  </w:style>
  <w:style w:type="character" w:customStyle="1" w:styleId="justbluefontbold1">
    <w:name w:val="justbluefontbold1"/>
    <w:rsid w:val="00AC367A"/>
    <w:rPr>
      <w:b/>
      <w:bCs/>
      <w:color w:val="014170"/>
      <w:sz w:val="15"/>
      <w:szCs w:val="15"/>
    </w:rPr>
  </w:style>
  <w:style w:type="paragraph" w:customStyle="1" w:styleId="afffffffff3">
    <w:name w:val="a"/>
    <w:basedOn w:val="af0"/>
    <w:rsid w:val="00AC367A"/>
    <w:pPr>
      <w:bidi w:val="0"/>
      <w:spacing w:before="100" w:beforeAutospacing="1" w:after="100" w:afterAutospacing="1"/>
    </w:pPr>
    <w:rPr>
      <w:rFonts w:ascii="Times New Roman" w:eastAsia="Times New Roman" w:hAnsi="Times New Roman" w:cs="Times New Roman"/>
    </w:rPr>
  </w:style>
  <w:style w:type="numbering" w:customStyle="1" w:styleId="Style11">
    <w:name w:val="Style11"/>
    <w:uiPriority w:val="99"/>
    <w:rsid w:val="00AC367A"/>
  </w:style>
  <w:style w:type="paragraph" w:customStyle="1" w:styleId="Cover1">
    <w:name w:val="Cover 1"/>
    <w:basedOn w:val="af0"/>
    <w:link w:val="Cover1Char"/>
    <w:qFormat/>
    <w:rsid w:val="00AC367A"/>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f0"/>
    <w:link w:val="Cover2Char"/>
    <w:qFormat/>
    <w:rsid w:val="00AC367A"/>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AC367A"/>
    <w:rPr>
      <w:rFonts w:ascii="Arial" w:eastAsia="Calibri" w:hAnsi="Arial" w:cs="Times New Roman"/>
      <w:b/>
      <w:bCs/>
      <w:color w:val="3366FF"/>
      <w:sz w:val="72"/>
      <w:szCs w:val="72"/>
      <w:lang w:eastAsia="he-IL"/>
    </w:rPr>
  </w:style>
  <w:style w:type="character" w:customStyle="1" w:styleId="Cover2Char">
    <w:name w:val="Cover 2 Char"/>
    <w:link w:val="Cover2"/>
    <w:rsid w:val="00AC367A"/>
    <w:rPr>
      <w:rFonts w:ascii="Arial" w:eastAsia="Calibri" w:hAnsi="Arial" w:cs="Times New Roman"/>
      <w:b/>
      <w:bCs/>
      <w:color w:val="3366FF"/>
      <w:sz w:val="50"/>
      <w:szCs w:val="50"/>
      <w:lang w:eastAsia="he-IL"/>
    </w:rPr>
  </w:style>
  <w:style w:type="paragraph" w:customStyle="1" w:styleId="InerNumbering1">
    <w:name w:val="Iner Numbering 1"/>
    <w:basedOn w:val="af8"/>
    <w:link w:val="InerNumbering1Char"/>
    <w:qFormat/>
    <w:rsid w:val="00AC367A"/>
    <w:pPr>
      <w:numPr>
        <w:numId w:val="100"/>
      </w:numPr>
      <w:spacing w:before="100" w:after="100" w:line="276" w:lineRule="auto"/>
      <w:jc w:val="both"/>
    </w:pPr>
    <w:rPr>
      <w:rFonts w:ascii="Calibri" w:eastAsia="Calibri" w:hAnsi="Calibri" w:cs="Times New Roman"/>
      <w:sz w:val="22"/>
      <w:szCs w:val="22"/>
      <w:lang w:eastAsia="he-IL"/>
    </w:rPr>
  </w:style>
  <w:style w:type="character" w:customStyle="1" w:styleId="InerNumbering1Char">
    <w:name w:val="Iner Numbering 1 Char"/>
    <w:link w:val="InerNumbering1"/>
    <w:rsid w:val="00AC367A"/>
    <w:rPr>
      <w:rFonts w:ascii="Calibri" w:eastAsia="Calibri" w:hAnsi="Calibri" w:cs="Times New Roman"/>
      <w:sz w:val="22"/>
      <w:szCs w:val="22"/>
      <w:lang w:eastAsia="he-IL"/>
    </w:rPr>
  </w:style>
  <w:style w:type="paragraph" w:customStyle="1" w:styleId="STD1P">
    <w:name w:val="STD 1P"/>
    <w:basedOn w:val="af0"/>
    <w:rsid w:val="00AC367A"/>
    <w:pPr>
      <w:tabs>
        <w:tab w:val="left" w:pos="1077"/>
      </w:tabs>
      <w:spacing w:before="100" w:after="120"/>
      <w:ind w:left="680"/>
      <w:jc w:val="both"/>
    </w:pPr>
    <w:rPr>
      <w:rFonts w:ascii="Times New Roman" w:eastAsia="Times New Roman" w:hAnsi="Times New Roman"/>
      <w:snapToGrid w:val="0"/>
      <w:lang w:val="de-DE"/>
    </w:rPr>
  </w:style>
  <w:style w:type="paragraph" w:customStyle="1" w:styleId="Code">
    <w:name w:val="Code"/>
    <w:basedOn w:val="af0"/>
    <w:qFormat/>
    <w:rsid w:val="00AC367A"/>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f0"/>
    <w:rsid w:val="00AC367A"/>
    <w:pPr>
      <w:tabs>
        <w:tab w:val="left" w:pos="1077"/>
      </w:tabs>
      <w:spacing w:before="100"/>
      <w:ind w:left="680"/>
      <w:jc w:val="both"/>
    </w:pPr>
    <w:rPr>
      <w:rFonts w:ascii="Times New Roman" w:eastAsia="Times New Roman" w:hAnsi="Times New Roman"/>
      <w:snapToGrid w:val="0"/>
      <w:lang w:val="de-DE"/>
    </w:rPr>
  </w:style>
  <w:style w:type="character" w:customStyle="1" w:styleId="CoverNormalChar">
    <w:name w:val="Cover Normal Char"/>
    <w:link w:val="CoverNormal"/>
    <w:locked/>
    <w:rsid w:val="00AC367A"/>
  </w:style>
  <w:style w:type="paragraph" w:customStyle="1" w:styleId="CoverNormal">
    <w:name w:val="Cover Normal"/>
    <w:basedOn w:val="af0"/>
    <w:link w:val="CoverNormalChar"/>
    <w:qFormat/>
    <w:rsid w:val="00AC367A"/>
    <w:pPr>
      <w:spacing w:after="200" w:line="276" w:lineRule="auto"/>
      <w:ind w:left="-199"/>
      <w:jc w:val="center"/>
    </w:pPr>
  </w:style>
  <w:style w:type="paragraph" w:customStyle="1" w:styleId="Picture">
    <w:name w:val="Picture"/>
    <w:basedOn w:val="af0"/>
    <w:link w:val="PictureChar"/>
    <w:qFormat/>
    <w:rsid w:val="00AC367A"/>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AC367A"/>
    <w:rPr>
      <w:rFonts w:ascii="Calibri" w:eastAsia="Calibri" w:hAnsi="Calibri" w:cs="Times New Roman"/>
      <w:sz w:val="22"/>
      <w:szCs w:val="22"/>
      <w:lang w:eastAsia="he-IL"/>
    </w:rPr>
  </w:style>
  <w:style w:type="paragraph" w:customStyle="1" w:styleId="Picturesubtitle">
    <w:name w:val="Picture subtitle"/>
    <w:basedOn w:val="af0"/>
    <w:next w:val="af0"/>
    <w:link w:val="PicturesubtitleChar"/>
    <w:qFormat/>
    <w:rsid w:val="00AC367A"/>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AC367A"/>
    <w:rPr>
      <w:rFonts w:ascii="Calibri" w:eastAsia="Calibri" w:hAnsi="Calibri" w:cs="Times New Roman"/>
      <w:sz w:val="16"/>
      <w:szCs w:val="16"/>
      <w:u w:val="single"/>
      <w:lang w:eastAsia="he-IL"/>
    </w:rPr>
  </w:style>
  <w:style w:type="paragraph" w:customStyle="1" w:styleId="Cover">
    <w:name w:val="Cover"/>
    <w:basedOn w:val="af0"/>
    <w:rsid w:val="00AC367A"/>
    <w:pPr>
      <w:tabs>
        <w:tab w:val="left" w:pos="2694"/>
      </w:tabs>
      <w:bidi w:val="0"/>
      <w:spacing w:line="360" w:lineRule="auto"/>
      <w:jc w:val="right"/>
    </w:pPr>
    <w:rPr>
      <w:rFonts w:ascii="Arial" w:eastAsia="Times New Roman" w:hAnsi="Arial" w:cs="Arial"/>
      <w:smallCaps/>
      <w:noProof/>
      <w:color w:val="0000FF"/>
      <w:sz w:val="48"/>
      <w:szCs w:val="48"/>
      <w:lang w:val="de-CH" w:bidi="ar-SA"/>
    </w:rPr>
  </w:style>
  <w:style w:type="paragraph" w:customStyle="1" w:styleId="DefaultText">
    <w:name w:val="Default Text"/>
    <w:basedOn w:val="af0"/>
    <w:rsid w:val="00AC367A"/>
    <w:pPr>
      <w:tabs>
        <w:tab w:val="left" w:pos="1701"/>
      </w:tabs>
      <w:bidi w:val="0"/>
      <w:spacing w:after="120" w:line="360" w:lineRule="auto"/>
    </w:pPr>
    <w:rPr>
      <w:rFonts w:ascii="Arial" w:eastAsia="Times New Roman" w:hAnsi="Arial" w:cs="Arial"/>
      <w:lang w:val="en-GB" w:bidi="ar-SA"/>
    </w:rPr>
  </w:style>
  <w:style w:type="paragraph" w:customStyle="1" w:styleId="Cover20">
    <w:name w:val="Cover2"/>
    <w:basedOn w:val="Cover"/>
    <w:rsid w:val="00AC367A"/>
    <w:pPr>
      <w:framePr w:hSpace="181" w:vSpace="181" w:wrap="around" w:vAnchor="text" w:hAnchor="text" w:y="1"/>
      <w:bidi/>
      <w:jc w:val="left"/>
    </w:pPr>
    <w:rPr>
      <w:sz w:val="28"/>
      <w:szCs w:val="28"/>
      <w:lang w:bidi="he-IL"/>
    </w:rPr>
  </w:style>
  <w:style w:type="paragraph" w:customStyle="1" w:styleId="afffffffff4">
    <w:name w:val="כותרת סעיף משני"/>
    <w:basedOn w:val="a7"/>
    <w:rsid w:val="00AC367A"/>
    <w:pPr>
      <w:numPr>
        <w:ilvl w:val="0"/>
        <w:numId w:val="0"/>
      </w:numPr>
      <w:ind w:right="0"/>
    </w:pPr>
    <w:rPr>
      <w:u w:val="single"/>
    </w:rPr>
  </w:style>
  <w:style w:type="paragraph" w:customStyle="1" w:styleId="Heading6-Tables">
    <w:name w:val="Heading 6 - Tables"/>
    <w:basedOn w:val="af0"/>
    <w:rsid w:val="00AC367A"/>
    <w:pPr>
      <w:spacing w:line="360" w:lineRule="auto"/>
      <w:jc w:val="both"/>
    </w:pPr>
    <w:rPr>
      <w:rFonts w:ascii="Arial" w:eastAsia="Times New Roman" w:hAnsi="Arial" w:cs="Arial"/>
      <w:sz w:val="20"/>
      <w:szCs w:val="20"/>
      <w:u w:val="single"/>
      <w:lang w:eastAsia="he-IL"/>
    </w:rPr>
  </w:style>
  <w:style w:type="paragraph" w:customStyle="1" w:styleId="HeadingBar">
    <w:name w:val="Heading Bar"/>
    <w:basedOn w:val="af0"/>
    <w:next w:val="36"/>
    <w:rsid w:val="00AC367A"/>
    <w:pPr>
      <w:keepNext/>
      <w:keepLines/>
      <w:shd w:val="solid" w:color="auto" w:fill="auto"/>
      <w:spacing w:before="240"/>
      <w:ind w:right="7920"/>
    </w:pPr>
    <w:rPr>
      <w:rFonts w:ascii="Book Antiqua" w:eastAsia="Times New Roman" w:hAnsi="Book Antiqua" w:cs="Times New Roman"/>
      <w:color w:val="FFFFFF"/>
      <w:sz w:val="8"/>
      <w:lang w:eastAsia="he-IL"/>
    </w:rPr>
  </w:style>
  <w:style w:type="paragraph" w:customStyle="1" w:styleId="Bulletized">
    <w:name w:val="Bulletized"/>
    <w:basedOn w:val="af0"/>
    <w:rsid w:val="00AC367A"/>
    <w:pPr>
      <w:numPr>
        <w:ilvl w:val="2"/>
        <w:numId w:val="101"/>
      </w:numPr>
      <w:spacing w:line="360" w:lineRule="auto"/>
      <w:ind w:right="0"/>
      <w:jc w:val="both"/>
    </w:pPr>
    <w:rPr>
      <w:rFonts w:ascii="Arial" w:eastAsia="Times New Roman" w:hAnsi="Arial" w:cs="Arial"/>
      <w:lang w:val="de-DE" w:eastAsia="he-IL"/>
    </w:rPr>
  </w:style>
  <w:style w:type="paragraph" w:customStyle="1" w:styleId="BulletizedIndented">
    <w:name w:val="Bulletized Indented"/>
    <w:basedOn w:val="af0"/>
    <w:rsid w:val="00AC367A"/>
    <w:pPr>
      <w:numPr>
        <w:numId w:val="102"/>
      </w:numPr>
      <w:tabs>
        <w:tab w:val="left" w:pos="612"/>
      </w:tabs>
      <w:bidi w:val="0"/>
      <w:spacing w:before="40" w:after="40" w:line="276" w:lineRule="auto"/>
      <w:jc w:val="both"/>
    </w:pPr>
    <w:rPr>
      <w:rFonts w:ascii="Times New Roman" w:eastAsia="Times New Roman" w:hAnsi="Times New Roman" w:cs="Times New Roman"/>
    </w:rPr>
  </w:style>
  <w:style w:type="paragraph" w:customStyle="1" w:styleId="DocDescTop">
    <w:name w:val="Doc_Desc_Top"/>
    <w:basedOn w:val="44"/>
    <w:rsid w:val="00AC367A"/>
    <w:pPr>
      <w:keepNext/>
      <w:pageBreakBefore/>
      <w:tabs>
        <w:tab w:val="left" w:pos="1646"/>
      </w:tabs>
      <w:bidi/>
      <w:spacing w:before="0" w:line="360" w:lineRule="auto"/>
      <w:jc w:val="both"/>
    </w:pPr>
    <w:rPr>
      <w:rFonts w:ascii="Arial" w:eastAsia="Times New Roman" w:hAnsi="Arial" w:cs="Arial"/>
      <w:caps w:val="0"/>
      <w:spacing w:val="0"/>
      <w:sz w:val="32"/>
      <w:szCs w:val="32"/>
      <w:u w:val="single"/>
    </w:rPr>
  </w:style>
  <w:style w:type="paragraph" w:customStyle="1" w:styleId="DocDescPage">
    <w:name w:val="Doc_Desc_Page"/>
    <w:basedOn w:val="DocDescTop"/>
    <w:rsid w:val="00AC367A"/>
    <w:pPr>
      <w:pageBreakBefore w:val="0"/>
    </w:pPr>
    <w:rPr>
      <w:sz w:val="24"/>
      <w:szCs w:val="24"/>
      <w:u w:val="none"/>
    </w:rPr>
  </w:style>
  <w:style w:type="paragraph" w:customStyle="1" w:styleId="Normal100">
    <w:name w:val="Normal10"/>
    <w:basedOn w:val="af0"/>
    <w:rsid w:val="00AC367A"/>
    <w:pPr>
      <w:spacing w:line="360" w:lineRule="auto"/>
      <w:jc w:val="both"/>
    </w:pPr>
    <w:rPr>
      <w:rFonts w:ascii="Arial" w:eastAsia="Times New Roman" w:hAnsi="Arial" w:cs="Arial"/>
      <w:b/>
      <w:bCs/>
      <w:sz w:val="20"/>
      <w:szCs w:val="20"/>
    </w:rPr>
  </w:style>
  <w:style w:type="paragraph" w:customStyle="1" w:styleId="headingt">
    <w:name w:val="heading t"/>
    <w:basedOn w:val="af0"/>
    <w:rsid w:val="00AC367A"/>
    <w:pPr>
      <w:spacing w:line="360" w:lineRule="auto"/>
      <w:jc w:val="both"/>
    </w:pPr>
    <w:rPr>
      <w:rFonts w:ascii="Arial" w:eastAsia="Times New Roman" w:hAnsi="Arial" w:cs="Arial"/>
      <w:lang w:eastAsia="he-IL"/>
    </w:rPr>
  </w:style>
  <w:style w:type="paragraph" w:customStyle="1" w:styleId="NormalIndend1">
    <w:name w:val="Normal Indend1"/>
    <w:basedOn w:val="af0"/>
    <w:rsid w:val="00AC367A"/>
    <w:pPr>
      <w:spacing w:line="360" w:lineRule="auto"/>
      <w:ind w:left="568"/>
      <w:jc w:val="both"/>
    </w:pPr>
    <w:rPr>
      <w:rFonts w:ascii="Arial" w:eastAsia="Times New Roman" w:hAnsi="Arial" w:cs="Arial"/>
      <w:lang w:eastAsia="he-IL"/>
    </w:rPr>
  </w:style>
  <w:style w:type="paragraph" w:customStyle="1" w:styleId="NormalIndent1">
    <w:name w:val="Normal Indent1"/>
    <w:basedOn w:val="af0"/>
    <w:rsid w:val="00AC367A"/>
    <w:pPr>
      <w:spacing w:line="360" w:lineRule="auto"/>
      <w:ind w:left="720"/>
      <w:jc w:val="both"/>
    </w:pPr>
    <w:rPr>
      <w:rFonts w:ascii="Arial" w:eastAsia="Times New Roman" w:hAnsi="Arial" w:cs="Arial"/>
      <w:lang w:eastAsia="he-IL"/>
    </w:rPr>
  </w:style>
  <w:style w:type="paragraph" w:customStyle="1" w:styleId="NormalIndent2">
    <w:name w:val="Normal Indent2"/>
    <w:basedOn w:val="af0"/>
    <w:rsid w:val="00AC367A"/>
    <w:pPr>
      <w:spacing w:line="360" w:lineRule="auto"/>
      <w:ind w:left="1434"/>
      <w:jc w:val="both"/>
    </w:pPr>
    <w:rPr>
      <w:rFonts w:ascii="Arial" w:eastAsia="Times New Roman" w:hAnsi="Arial" w:cs="Arial"/>
      <w:lang w:eastAsia="he-IL"/>
    </w:rPr>
  </w:style>
  <w:style w:type="paragraph" w:customStyle="1" w:styleId="NormalIndent3">
    <w:name w:val="Normal Indent3"/>
    <w:basedOn w:val="af0"/>
    <w:rsid w:val="00AC367A"/>
    <w:pPr>
      <w:tabs>
        <w:tab w:val="left" w:pos="386"/>
      </w:tabs>
      <w:spacing w:line="360" w:lineRule="auto"/>
      <w:ind w:left="1106"/>
      <w:jc w:val="both"/>
    </w:pPr>
    <w:rPr>
      <w:rFonts w:ascii="Arial" w:eastAsia="Times New Roman" w:hAnsi="Arial" w:cs="Arial"/>
      <w:lang w:eastAsia="he-IL"/>
    </w:rPr>
  </w:style>
  <w:style w:type="paragraph" w:customStyle="1" w:styleId="Bulletized4">
    <w:name w:val="Bulletized4"/>
    <w:basedOn w:val="af0"/>
    <w:rsid w:val="00AC367A"/>
    <w:pPr>
      <w:numPr>
        <w:numId w:val="103"/>
      </w:numPr>
      <w:spacing w:after="120" w:line="360" w:lineRule="auto"/>
      <w:jc w:val="both"/>
    </w:pPr>
    <w:rPr>
      <w:rFonts w:ascii="Arial" w:eastAsia="Times New Roman" w:hAnsi="Arial" w:cs="Arial"/>
      <w:lang w:eastAsia="he-IL"/>
    </w:rPr>
  </w:style>
  <w:style w:type="paragraph" w:customStyle="1" w:styleId="PMPwCBullet1">
    <w:name w:val="PMPwCBullet1"/>
    <w:rsid w:val="00AC367A"/>
    <w:pPr>
      <w:numPr>
        <w:numId w:val="104"/>
      </w:numPr>
      <w:spacing w:before="0" w:after="240" w:line="240" w:lineRule="auto"/>
    </w:pPr>
    <w:rPr>
      <w:rFonts w:ascii="Times New Roman" w:eastAsia="Times New Roman" w:hAnsi="Times New Roman" w:cs="Times New Roman"/>
      <w:snapToGrid w:val="0"/>
      <w:lang w:eastAsia="he-IL"/>
    </w:rPr>
  </w:style>
  <w:style w:type="paragraph" w:customStyle="1" w:styleId="PMletterText">
    <w:name w:val="PMletterText"/>
    <w:basedOn w:val="af0"/>
    <w:rsid w:val="00AC367A"/>
    <w:pPr>
      <w:bidi w:val="0"/>
      <w:spacing w:after="290"/>
    </w:pPr>
    <w:rPr>
      <w:rFonts w:ascii="Times New Roman" w:eastAsia="Times New Roman" w:hAnsi="Times New Roman" w:cs="Times New Roman"/>
      <w:snapToGrid w:val="0"/>
      <w:lang w:eastAsia="he-IL"/>
    </w:rPr>
  </w:style>
  <w:style w:type="paragraph" w:customStyle="1" w:styleId="Bulletized1">
    <w:name w:val="Bulletized 1"/>
    <w:basedOn w:val="aff2"/>
    <w:rsid w:val="00AC367A"/>
    <w:pPr>
      <w:numPr>
        <w:numId w:val="105"/>
      </w:numPr>
      <w:spacing w:line="360" w:lineRule="auto"/>
      <w:ind w:left="1022" w:right="0"/>
      <w:jc w:val="both"/>
    </w:pPr>
    <w:rPr>
      <w:rFonts w:ascii="Arial" w:eastAsia="Times New Roman" w:hAnsi="Arial" w:cs="Arial"/>
      <w:snapToGrid w:val="0"/>
      <w:sz w:val="24"/>
      <w:szCs w:val="24"/>
      <w:lang w:eastAsia="he-IL"/>
    </w:rPr>
  </w:style>
  <w:style w:type="paragraph" w:customStyle="1" w:styleId="Heading2-withoutnumbering">
    <w:name w:val="Heading 2 - without numbering"/>
    <w:basedOn w:val="26"/>
    <w:rsid w:val="00AC367A"/>
    <w:pPr>
      <w:keepNext/>
      <w:widowControl/>
      <w:pBdr>
        <w:top w:val="dotted" w:sz="4" w:space="1" w:color="4F81BD"/>
      </w:pBdr>
      <w:spacing w:before="300" w:line="360" w:lineRule="auto"/>
      <w:jc w:val="both"/>
    </w:pPr>
    <w:rPr>
      <w:rFonts w:ascii="Arial" w:eastAsia="Times New Roman" w:hAnsi="Arial" w:cs="Arial"/>
      <w:b w:val="0"/>
      <w:bCs w:val="0"/>
      <w:caps w:val="0"/>
      <w:color w:val="4F81BD"/>
      <w:spacing w:val="0"/>
      <w:sz w:val="36"/>
      <w:szCs w:val="36"/>
    </w:rPr>
  </w:style>
  <w:style w:type="paragraph" w:styleId="Index1">
    <w:name w:val="index 1"/>
    <w:basedOn w:val="af0"/>
    <w:next w:val="af0"/>
    <w:autoRedefine/>
    <w:rsid w:val="00AC367A"/>
    <w:pPr>
      <w:spacing w:line="360" w:lineRule="auto"/>
      <w:ind w:left="240" w:hanging="240"/>
      <w:jc w:val="both"/>
    </w:pPr>
    <w:rPr>
      <w:rFonts w:ascii="Arial" w:eastAsia="Times New Roman" w:hAnsi="Arial" w:cs="Arial"/>
      <w:lang w:eastAsia="he-IL"/>
    </w:rPr>
  </w:style>
  <w:style w:type="paragraph" w:styleId="Index2">
    <w:name w:val="index 2"/>
    <w:basedOn w:val="af0"/>
    <w:next w:val="af0"/>
    <w:autoRedefine/>
    <w:rsid w:val="00AC367A"/>
    <w:pPr>
      <w:spacing w:line="360" w:lineRule="auto"/>
      <w:ind w:left="480" w:hanging="240"/>
      <w:jc w:val="both"/>
    </w:pPr>
    <w:rPr>
      <w:rFonts w:ascii="Arial" w:eastAsia="Times New Roman" w:hAnsi="Arial" w:cs="Arial"/>
      <w:lang w:eastAsia="he-IL"/>
    </w:rPr>
  </w:style>
  <w:style w:type="paragraph" w:styleId="Index3">
    <w:name w:val="index 3"/>
    <w:basedOn w:val="af0"/>
    <w:next w:val="af0"/>
    <w:autoRedefine/>
    <w:rsid w:val="00AC367A"/>
    <w:pPr>
      <w:spacing w:line="360" w:lineRule="auto"/>
      <w:ind w:left="720" w:hanging="240"/>
      <w:jc w:val="both"/>
    </w:pPr>
    <w:rPr>
      <w:rFonts w:ascii="Arial" w:eastAsia="Times New Roman" w:hAnsi="Arial" w:cs="Arial"/>
      <w:lang w:eastAsia="he-IL"/>
    </w:rPr>
  </w:style>
  <w:style w:type="paragraph" w:styleId="Index4">
    <w:name w:val="index 4"/>
    <w:basedOn w:val="af0"/>
    <w:next w:val="af0"/>
    <w:autoRedefine/>
    <w:rsid w:val="00AC367A"/>
    <w:pPr>
      <w:spacing w:line="360" w:lineRule="auto"/>
      <w:ind w:left="960" w:hanging="240"/>
      <w:jc w:val="both"/>
    </w:pPr>
    <w:rPr>
      <w:rFonts w:ascii="Arial" w:eastAsia="Times New Roman" w:hAnsi="Arial" w:cs="Arial"/>
      <w:lang w:eastAsia="he-IL"/>
    </w:rPr>
  </w:style>
  <w:style w:type="paragraph" w:styleId="Index5">
    <w:name w:val="index 5"/>
    <w:basedOn w:val="af0"/>
    <w:next w:val="af0"/>
    <w:autoRedefine/>
    <w:rsid w:val="00AC367A"/>
    <w:pPr>
      <w:spacing w:line="360" w:lineRule="auto"/>
      <w:ind w:left="1200" w:hanging="240"/>
      <w:jc w:val="both"/>
    </w:pPr>
    <w:rPr>
      <w:rFonts w:ascii="Arial" w:eastAsia="Times New Roman" w:hAnsi="Arial" w:cs="Arial"/>
      <w:lang w:eastAsia="he-IL"/>
    </w:rPr>
  </w:style>
  <w:style w:type="paragraph" w:styleId="Index6">
    <w:name w:val="index 6"/>
    <w:basedOn w:val="af0"/>
    <w:next w:val="af0"/>
    <w:autoRedefine/>
    <w:rsid w:val="00AC367A"/>
    <w:pPr>
      <w:spacing w:line="360" w:lineRule="auto"/>
      <w:ind w:left="1440" w:hanging="240"/>
      <w:jc w:val="both"/>
    </w:pPr>
    <w:rPr>
      <w:rFonts w:ascii="Arial" w:eastAsia="Times New Roman" w:hAnsi="Arial" w:cs="Arial"/>
      <w:lang w:eastAsia="he-IL"/>
    </w:rPr>
  </w:style>
  <w:style w:type="paragraph" w:styleId="Index7">
    <w:name w:val="index 7"/>
    <w:basedOn w:val="af0"/>
    <w:next w:val="af0"/>
    <w:autoRedefine/>
    <w:rsid w:val="00AC367A"/>
    <w:pPr>
      <w:spacing w:line="360" w:lineRule="auto"/>
      <w:ind w:left="1680" w:hanging="240"/>
      <w:jc w:val="both"/>
    </w:pPr>
    <w:rPr>
      <w:rFonts w:ascii="Arial" w:eastAsia="Times New Roman" w:hAnsi="Arial" w:cs="Arial"/>
      <w:lang w:eastAsia="he-IL"/>
    </w:rPr>
  </w:style>
  <w:style w:type="paragraph" w:styleId="Index8">
    <w:name w:val="index 8"/>
    <w:basedOn w:val="af0"/>
    <w:next w:val="af0"/>
    <w:autoRedefine/>
    <w:rsid w:val="00AC367A"/>
    <w:pPr>
      <w:spacing w:line="360" w:lineRule="auto"/>
      <w:ind w:left="1920" w:hanging="240"/>
      <w:jc w:val="both"/>
    </w:pPr>
    <w:rPr>
      <w:rFonts w:ascii="Arial" w:eastAsia="Times New Roman" w:hAnsi="Arial" w:cs="Arial"/>
      <w:lang w:eastAsia="he-IL"/>
    </w:rPr>
  </w:style>
  <w:style w:type="paragraph" w:styleId="Index9">
    <w:name w:val="index 9"/>
    <w:basedOn w:val="af0"/>
    <w:next w:val="af0"/>
    <w:autoRedefine/>
    <w:rsid w:val="00AC367A"/>
    <w:pPr>
      <w:spacing w:line="360" w:lineRule="auto"/>
      <w:ind w:left="2160" w:hanging="240"/>
      <w:jc w:val="both"/>
    </w:pPr>
    <w:rPr>
      <w:rFonts w:ascii="Arial" w:eastAsia="Times New Roman" w:hAnsi="Arial" w:cs="Arial"/>
      <w:lang w:eastAsia="he-IL"/>
    </w:rPr>
  </w:style>
  <w:style w:type="paragraph" w:styleId="afffffffff5">
    <w:name w:val="index heading"/>
    <w:basedOn w:val="af0"/>
    <w:next w:val="Index1"/>
    <w:rsid w:val="00AC367A"/>
    <w:pPr>
      <w:spacing w:line="360" w:lineRule="auto"/>
      <w:jc w:val="both"/>
    </w:pPr>
    <w:rPr>
      <w:rFonts w:ascii="Arial" w:eastAsia="Times New Roman" w:hAnsi="Arial" w:cs="Arial"/>
      <w:lang w:eastAsia="he-IL"/>
    </w:rPr>
  </w:style>
  <w:style w:type="paragraph" w:customStyle="1" w:styleId="EmphasizedBulletized">
    <w:name w:val="Emphasized Bulletized"/>
    <w:basedOn w:val="Bulletized"/>
    <w:rsid w:val="00AC367A"/>
    <w:pPr>
      <w:numPr>
        <w:ilvl w:val="0"/>
        <w:numId w:val="10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e">
    <w:name w:val="Table Colorful 2"/>
    <w:basedOn w:val="af2"/>
    <w:rsid w:val="00AC367A"/>
    <w:pPr>
      <w:bidi/>
      <w:spacing w:before="0"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ff6">
    <w:name w:val="Emphasis"/>
    <w:qFormat/>
    <w:rsid w:val="00AC367A"/>
    <w:rPr>
      <w:i/>
      <w:iCs/>
    </w:rPr>
  </w:style>
  <w:style w:type="character" w:styleId="afffffffff7">
    <w:name w:val="Book Title"/>
    <w:uiPriority w:val="33"/>
    <w:qFormat/>
    <w:rsid w:val="00AC367A"/>
    <w:rPr>
      <w:b/>
      <w:bCs/>
      <w:smallCaps/>
      <w:spacing w:val="5"/>
    </w:rPr>
  </w:style>
  <w:style w:type="numbering" w:customStyle="1" w:styleId="3fff3">
    <w:name w:val="ללא רשימה3"/>
    <w:next w:val="af3"/>
    <w:uiPriority w:val="99"/>
    <w:semiHidden/>
    <w:unhideWhenUsed/>
    <w:rsid w:val="00AC367A"/>
  </w:style>
  <w:style w:type="numbering" w:customStyle="1" w:styleId="4ff1">
    <w:name w:val="ללא רשימה4"/>
    <w:next w:val="af3"/>
    <w:uiPriority w:val="99"/>
    <w:semiHidden/>
    <w:unhideWhenUsed/>
    <w:rsid w:val="00AC367A"/>
  </w:style>
  <w:style w:type="table" w:styleId="3fff4">
    <w:name w:val="Table Grid 3"/>
    <w:basedOn w:val="af2"/>
    <w:uiPriority w:val="99"/>
    <w:semiHidden/>
    <w:unhideWhenUsed/>
    <w:rsid w:val="00AC367A"/>
    <w:pPr>
      <w:bidi/>
      <w:spacing w:before="0"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1fff3">
    <w:name w:val="ציטוט תו1"/>
    <w:basedOn w:val="af1"/>
    <w:uiPriority w:val="29"/>
    <w:rsid w:val="00AC367A"/>
    <w:rPr>
      <w:rFonts w:ascii="Times New (W1)" w:hAnsi="Times New (W1)" w:cs="David"/>
      <w:i/>
      <w:iCs/>
      <w:color w:val="404040" w:themeColor="text1" w:themeTint="BF"/>
      <w:sz w:val="24"/>
      <w:szCs w:val="24"/>
    </w:rPr>
  </w:style>
  <w:style w:type="character" w:customStyle="1" w:styleId="QuoteChar1">
    <w:name w:val="Quote Char1"/>
    <w:basedOn w:val="af1"/>
    <w:uiPriority w:val="29"/>
    <w:rsid w:val="00AC367A"/>
    <w:rPr>
      <w:rFonts w:ascii="Times New Roman" w:eastAsia="Times New Roman" w:hAnsi="Times New Roman" w:cs="Times New Roman"/>
      <w:i/>
      <w:iCs/>
      <w:color w:val="404040" w:themeColor="text1" w:themeTint="BF"/>
      <w:sz w:val="24"/>
      <w:szCs w:val="24"/>
    </w:rPr>
  </w:style>
  <w:style w:type="character" w:customStyle="1" w:styleId="afffffffff8">
    <w:name w:val="הצעת מחיר תו"/>
    <w:basedOn w:val="af1"/>
    <w:uiPriority w:val="29"/>
    <w:rsid w:val="00AC367A"/>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f1"/>
    <w:uiPriority w:val="30"/>
    <w:rsid w:val="00AC367A"/>
    <w:rPr>
      <w:rFonts w:ascii="Times New Roman" w:eastAsia="Times New Roman" w:hAnsi="Times New Roman" w:cs="Times New Roman"/>
      <w:i/>
      <w:iCs/>
      <w:color w:val="4F81BD" w:themeColor="accent1"/>
      <w:sz w:val="24"/>
      <w:szCs w:val="24"/>
    </w:rPr>
  </w:style>
  <w:style w:type="character" w:customStyle="1" w:styleId="1fff4">
    <w:name w:val="ציטוט חזק תו1"/>
    <w:basedOn w:val="af1"/>
    <w:uiPriority w:val="30"/>
    <w:rsid w:val="00AC367A"/>
    <w:rPr>
      <w:rFonts w:ascii="Times New Roman" w:eastAsia="Times New Roman" w:hAnsi="Times New Roman" w:cs="David"/>
      <w:i/>
      <w:iCs/>
      <w:color w:val="4F81BD" w:themeColor="accent1"/>
      <w:sz w:val="24"/>
      <w:szCs w:val="26"/>
      <w:lang w:eastAsia="he-IL"/>
    </w:rPr>
  </w:style>
  <w:style w:type="character" w:customStyle="1" w:styleId="afffffffff9">
    <w:name w:val="הצעת מחיר חזקה תו"/>
    <w:basedOn w:val="af1"/>
    <w:uiPriority w:val="30"/>
    <w:rsid w:val="00AC367A"/>
    <w:rPr>
      <w:rFonts w:ascii="Times New Roman" w:eastAsia="Times New Roman" w:hAnsi="Times New Roman" w:cs="David"/>
      <w:b/>
      <w:bCs/>
      <w:i/>
      <w:iCs/>
      <w:color w:val="4F81BD" w:themeColor="accent1"/>
      <w:sz w:val="24"/>
      <w:szCs w:val="26"/>
      <w:lang w:eastAsia="he-IL"/>
    </w:rPr>
  </w:style>
  <w:style w:type="character" w:styleId="afffffffffa">
    <w:name w:val="Subtle Emphasis"/>
    <w:basedOn w:val="af1"/>
    <w:uiPriority w:val="19"/>
    <w:qFormat/>
    <w:rsid w:val="00AC367A"/>
    <w:rPr>
      <w:i/>
      <w:iCs/>
      <w:color w:val="808080" w:themeColor="text1" w:themeTint="7F"/>
    </w:rPr>
  </w:style>
  <w:style w:type="character" w:styleId="afffffffffb">
    <w:name w:val="Subtle Reference"/>
    <w:basedOn w:val="af1"/>
    <w:uiPriority w:val="31"/>
    <w:qFormat/>
    <w:rsid w:val="00AC367A"/>
    <w:rPr>
      <w:smallCaps/>
      <w:color w:val="C0504D" w:themeColor="accent2"/>
      <w:u w:val="single"/>
    </w:rPr>
  </w:style>
  <w:style w:type="character" w:customStyle="1" w:styleId="BalloonTextChar1">
    <w:name w:val="Balloon Text Char1"/>
    <w:basedOn w:val="af1"/>
    <w:uiPriority w:val="99"/>
    <w:semiHidden/>
    <w:rsid w:val="00AC367A"/>
    <w:rPr>
      <w:rFonts w:ascii="Segoe UI" w:eastAsia="Times New Roman" w:hAnsi="Segoe UI" w:cs="Segoe UI"/>
      <w:sz w:val="18"/>
      <w:szCs w:val="18"/>
      <w:lang w:eastAsia="he-IL"/>
    </w:rPr>
  </w:style>
  <w:style w:type="character" w:customStyle="1" w:styleId="CommentSubjectChar1">
    <w:name w:val="Comment Subject Char1"/>
    <w:basedOn w:val="afc"/>
    <w:uiPriority w:val="99"/>
    <w:semiHidden/>
    <w:rsid w:val="00AC367A"/>
    <w:rPr>
      <w:rFonts w:ascii="Times New Roman" w:eastAsia="Times New Roman" w:hAnsi="Times New Roman" w:cs="David"/>
      <w:b/>
      <w:bCs/>
      <w:kern w:val="0"/>
      <w:sz w:val="20"/>
      <w:szCs w:val="20"/>
      <w:lang w:eastAsia="he-IL"/>
      <w14:ligatures w14:val="none"/>
    </w:rPr>
  </w:style>
  <w:style w:type="paragraph" w:customStyle="1" w:styleId="m7228023635409894164msolistparagraph">
    <w:name w:val="m_7228023635409894164msolistparagraph"/>
    <w:basedOn w:val="af0"/>
    <w:rsid w:val="00AC367A"/>
    <w:pPr>
      <w:bidi w:val="0"/>
      <w:spacing w:before="100" w:beforeAutospacing="1" w:after="100" w:afterAutospacing="1"/>
    </w:pPr>
    <w:rPr>
      <w:rFonts w:ascii="Times New Roman" w:eastAsia="Times New Roman" w:hAnsi="Times New Roman" w:cs="Times New Roman"/>
    </w:rPr>
  </w:style>
  <w:style w:type="table" w:customStyle="1" w:styleId="312">
    <w:name w:val="טבלה רגילה 31"/>
    <w:basedOn w:val="af2"/>
    <w:next w:val="320"/>
    <w:uiPriority w:val="43"/>
    <w:rsid w:val="00AC367A"/>
    <w:pPr>
      <w:spacing w:before="0" w:after="0" w:line="240" w:lineRule="auto"/>
    </w:pPr>
    <w:rPr>
      <w:rFonts w:ascii="Times New Roman" w:eastAsia="Times New Roman" w:hAnsi="Times New Roman" w:cs="Miriam"/>
      <w:sz w:val="20"/>
      <w:szCs w:val="20"/>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2"/>
    <w:uiPriority w:val="43"/>
    <w:rsid w:val="00AC367A"/>
    <w:pPr>
      <w:spacing w:before="0" w:after="0" w:line="240" w:lineRule="auto"/>
    </w:pPr>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2"/>
    <w:uiPriority w:val="49"/>
    <w:rsid w:val="00AC367A"/>
    <w:pPr>
      <w:spacing w:before="0" w:after="0" w:line="240" w:lineRule="auto"/>
    </w:pPr>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afffffffffc">
    <w:name w:val="סגנון מרווח בין שורות:  בודד"/>
    <w:basedOn w:val="af0"/>
    <w:rsid w:val="00AC367A"/>
    <w:pPr>
      <w:spacing w:line="360" w:lineRule="auto"/>
      <w:jc w:val="both"/>
    </w:pPr>
    <w:rPr>
      <w:rFonts w:ascii="Times New Roman" w:eastAsia="Times New Roman" w:hAnsi="Times New Roman"/>
      <w:sz w:val="22"/>
      <w:lang w:eastAsia="he-IL"/>
    </w:rPr>
  </w:style>
  <w:style w:type="table" w:customStyle="1" w:styleId="2fff">
    <w:name w:val="טקסט טבלה תחתונה2"/>
    <w:basedOn w:val="af2"/>
    <w:next w:val="affff8"/>
    <w:uiPriority w:val="59"/>
    <w:rsid w:val="00AC367A"/>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
    <w:link w:val="22Char"/>
    <w:qFormat/>
    <w:rsid w:val="00AC367A"/>
    <w:pPr>
      <w:numPr>
        <w:numId w:val="107"/>
      </w:numPr>
      <w:ind w:left="567" w:hanging="567"/>
    </w:pPr>
    <w:rPr>
      <w:rFonts w:eastAsia="Times New Roman"/>
      <w:kern w:val="2"/>
      <w:u w:val="single"/>
      <w14:ligatures w14:val="standardContextual"/>
    </w:rPr>
  </w:style>
  <w:style w:type="paragraph" w:customStyle="1" w:styleId="33">
    <w:name w:val="סעיף רמה 33"/>
    <w:basedOn w:val="30"/>
    <w:link w:val="33Char"/>
    <w:qFormat/>
    <w:rsid w:val="00AC367A"/>
    <w:pPr>
      <w:numPr>
        <w:numId w:val="107"/>
      </w:numPr>
      <w:ind w:left="1304" w:hanging="737"/>
    </w:pPr>
    <w:rPr>
      <w:kern w:val="2"/>
      <w:u w:val="single"/>
      <w14:ligatures w14:val="standardContextual"/>
    </w:rPr>
  </w:style>
  <w:style w:type="character" w:customStyle="1" w:styleId="33Char">
    <w:name w:val="סעיף רמה 33 Char"/>
    <w:basedOn w:val="af1"/>
    <w:link w:val="33"/>
    <w:rsid w:val="00AC367A"/>
    <w:rPr>
      <w:rFonts w:ascii="Arial" w:hAnsi="Arial" w:cstheme="minorBidi"/>
      <w:kern w:val="2"/>
      <w:sz w:val="22"/>
      <w:szCs w:val="22"/>
      <w:u w:val="single"/>
      <w14:ligatures w14:val="standardContextual"/>
    </w:rPr>
  </w:style>
  <w:style w:type="character" w:customStyle="1" w:styleId="22Char">
    <w:name w:val="סעיף רמה 22 Char"/>
    <w:basedOn w:val="2ff0"/>
    <w:link w:val="220"/>
    <w:rsid w:val="00AC367A"/>
    <w:rPr>
      <w:rFonts w:ascii="Arial" w:eastAsia="Times New Roman" w:hAnsi="Arial" w:cstheme="minorBidi"/>
      <w:kern w:val="2"/>
      <w:sz w:val="22"/>
      <w:szCs w:val="22"/>
      <w:u w:val="single"/>
      <w14:ligatures w14:val="standardContextual"/>
    </w:rPr>
  </w:style>
  <w:style w:type="character" w:styleId="afffffffffd">
    <w:name w:val="Unresolved Mention"/>
    <w:basedOn w:val="af1"/>
    <w:uiPriority w:val="99"/>
    <w:unhideWhenUsed/>
    <w:rsid w:val="00AC36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9003128">
      <w:bodyDiv w:val="1"/>
      <w:marLeft w:val="0"/>
      <w:marRight w:val="0"/>
      <w:marTop w:val="0"/>
      <w:marBottom w:val="0"/>
      <w:divBdr>
        <w:top w:val="none" w:sz="0" w:space="0" w:color="auto"/>
        <w:left w:val="none" w:sz="0" w:space="0" w:color="auto"/>
        <w:bottom w:val="none" w:sz="0" w:space="0" w:color="auto"/>
        <w:right w:val="none" w:sz="0" w:space="0" w:color="auto"/>
      </w:divBdr>
    </w:div>
    <w:div w:id="915284724">
      <w:bodyDiv w:val="1"/>
      <w:marLeft w:val="0"/>
      <w:marRight w:val="0"/>
      <w:marTop w:val="0"/>
      <w:marBottom w:val="0"/>
      <w:divBdr>
        <w:top w:val="none" w:sz="0" w:space="0" w:color="auto"/>
        <w:left w:val="none" w:sz="0" w:space="0" w:color="auto"/>
        <w:bottom w:val="none" w:sz="0" w:space="0" w:color="auto"/>
        <w:right w:val="none" w:sz="0" w:space="0" w:color="auto"/>
      </w:divBdr>
    </w:div>
    <w:div w:id="1094859749">
      <w:bodyDiv w:val="1"/>
      <w:marLeft w:val="0"/>
      <w:marRight w:val="0"/>
      <w:marTop w:val="0"/>
      <w:marBottom w:val="0"/>
      <w:divBdr>
        <w:top w:val="none" w:sz="0" w:space="0" w:color="auto"/>
        <w:left w:val="none" w:sz="0" w:space="0" w:color="auto"/>
        <w:bottom w:val="none" w:sz="0" w:space="0" w:color="auto"/>
        <w:right w:val="none" w:sz="0" w:space="0" w:color="auto"/>
      </w:divBdr>
    </w:div>
    <w:div w:id="1600016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supplier/yahalom/" TargetMode="External"/><Relationship Id="rId18" Type="http://schemas.openxmlformats.org/officeDocument/2006/relationships/hyperlink" Target="https://takam.mof.gov.il/document/H.14.4.1" TargetMode="External"/><Relationship Id="rId3" Type="http://schemas.openxmlformats.org/officeDocument/2006/relationships/settings" Target="settings.xml"/><Relationship Id="rId21" Type="http://schemas.openxmlformats.org/officeDocument/2006/relationships/hyperlink" Target="https://foi.gov.il/" TargetMode="External"/><Relationship Id="rId7" Type="http://schemas.openxmlformats.org/officeDocument/2006/relationships/image" Target="media/image1.png"/><Relationship Id="rId12" Type="http://schemas.openxmlformats.org/officeDocument/2006/relationships/hyperlink" Target="https://portal.gpa.gov.il/supplier/yahalom-teivadigitalit/" TargetMode="External"/><Relationship Id="rId17" Type="http://schemas.openxmlformats.org/officeDocument/2006/relationships/hyperlink" Target="https://www.mr.gov.il/OfficesTenders/Pages/SearchOfficeTenders.aspx"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mai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akam.mof.gov.il/main"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mygovchat.gov.il/icr/bot.aspx?l=3" TargetMode="External"/><Relationship Id="rId23" Type="http://schemas.openxmlformats.org/officeDocument/2006/relationships/hyperlink" Target="https://www.gov.il/he/departments/policies/2013_des1116" TargetMode="External"/><Relationship Id="rId10" Type="http://schemas.openxmlformats.org/officeDocument/2006/relationships/footer" Target="footer3.xml"/><Relationship Id="rId19" Type="http://schemas.openxmlformats.org/officeDocument/2006/relationships/hyperlink" Target="https://takam.mof.gov.il/main"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govextra.gov.il/mr/Supplier/Suppliers/yahalom-michrazim/" TargetMode="External"/><Relationship Id="rId22"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78</Pages>
  <Words>17195</Words>
  <Characters>85975</Characters>
  <Application>Microsoft Office Word</Application>
  <DocSecurity>0</DocSecurity>
  <Lines>716</Lines>
  <Paragraphs>205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102965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Revital Levi</cp:lastModifiedBy>
  <cp:revision>2</cp:revision>
  <cp:lastPrinted>2025-04-09T13:09:00Z</cp:lastPrinted>
  <dcterms:created xsi:type="dcterms:W3CDTF">2025-04-10T07:59:00Z</dcterms:created>
  <dcterms:modified xsi:type="dcterms:W3CDTF">2025-04-10T07:59:00Z</dcterms:modified>
</cp:coreProperties>
</file>